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21810" w14:textId="77777777" w:rsidR="00716FD1" w:rsidRPr="00B11CE8" w:rsidRDefault="00716FD1" w:rsidP="00C12BB6">
      <w:pPr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1CE8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69D1EC43" w14:textId="77777777" w:rsidR="00716FD1" w:rsidRPr="00B11CE8" w:rsidRDefault="00716FD1" w:rsidP="00C12BB6">
      <w:pPr>
        <w:spacing w:after="0" w:line="240" w:lineRule="auto"/>
        <w:ind w:left="963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11CE8">
        <w:rPr>
          <w:rFonts w:ascii="Times New Roman" w:hAnsi="Times New Roman" w:cs="Times New Roman"/>
          <w:sz w:val="28"/>
          <w:szCs w:val="28"/>
          <w:lang w:val="uk-UA"/>
        </w:rPr>
        <w:t xml:space="preserve">до Обласної програми </w:t>
      </w:r>
      <w:r w:rsidRPr="00B11CE8">
        <w:rPr>
          <w:rFonts w:ascii="Times New Roman" w:hAnsi="Times New Roman" w:cs="Times New Roman"/>
          <w:bCs/>
          <w:sz w:val="28"/>
          <w:szCs w:val="28"/>
          <w:lang w:val="uk-UA"/>
        </w:rPr>
        <w:t>реалізації Стратегії реформування системи шкільного харчування на період до 2027 року</w:t>
      </w:r>
    </w:p>
    <w:p w14:paraId="3561A700" w14:textId="77777777" w:rsidR="00716FD1" w:rsidRPr="00B11CE8" w:rsidRDefault="00716FD1" w:rsidP="00716FD1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506A9C" w14:textId="6C854889" w:rsidR="00716FD1" w:rsidRPr="00B11CE8" w:rsidRDefault="00716FD1" w:rsidP="00C12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1CE8">
        <w:rPr>
          <w:rStyle w:val="fontstyle01"/>
          <w:b/>
          <w:lang w:val="uk-UA"/>
        </w:rPr>
        <w:t xml:space="preserve">Напрями діяльності та заходи </w:t>
      </w:r>
      <w:r w:rsidRPr="00B11CE8">
        <w:rPr>
          <w:rFonts w:ascii="Times New Roman" w:hAnsi="Times New Roman" w:cs="Times New Roman"/>
          <w:b/>
          <w:sz w:val="28"/>
          <w:szCs w:val="28"/>
          <w:lang w:val="uk-UA"/>
        </w:rPr>
        <w:t>із виконання в 202</w:t>
      </w:r>
      <w:r w:rsidR="0074217D" w:rsidRPr="00B11CE8">
        <w:rPr>
          <w:rFonts w:ascii="Times New Roman" w:hAnsi="Times New Roman" w:cs="Times New Roman"/>
          <w:b/>
          <w:sz w:val="28"/>
          <w:szCs w:val="28"/>
          <w:lang w:val="uk-UA"/>
        </w:rPr>
        <w:t>6-2027</w:t>
      </w:r>
      <w:r w:rsidRPr="00B11C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</w:t>
      </w:r>
      <w:r w:rsidR="0074217D" w:rsidRPr="00B11CE8">
        <w:rPr>
          <w:rFonts w:ascii="Times New Roman" w:hAnsi="Times New Roman" w:cs="Times New Roman"/>
          <w:b/>
          <w:sz w:val="28"/>
          <w:szCs w:val="28"/>
          <w:lang w:val="uk-UA"/>
        </w:rPr>
        <w:t>ках</w:t>
      </w:r>
      <w:r w:rsidRPr="00B11C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Обласної програми реалізації </w:t>
      </w:r>
    </w:p>
    <w:p w14:paraId="6E16EB0A" w14:textId="77777777" w:rsidR="00716FD1" w:rsidRPr="00B11CE8" w:rsidRDefault="00716FD1" w:rsidP="00C12BB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1CE8">
        <w:rPr>
          <w:rFonts w:ascii="Times New Roman" w:hAnsi="Times New Roman" w:cs="Times New Roman"/>
          <w:b/>
          <w:sz w:val="28"/>
          <w:szCs w:val="28"/>
          <w:lang w:val="uk-UA"/>
        </w:rPr>
        <w:t>Стратегії реформування системи шкільного харчування на період до 2027 року</w:t>
      </w: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2409"/>
        <w:gridCol w:w="1418"/>
        <w:gridCol w:w="2126"/>
        <w:gridCol w:w="1843"/>
        <w:gridCol w:w="1843"/>
        <w:gridCol w:w="1985"/>
      </w:tblGrid>
      <w:tr w:rsidR="00716FD1" w:rsidRPr="00B11CE8" w14:paraId="2B2DC1B5" w14:textId="77777777" w:rsidTr="002141C4">
        <w:trPr>
          <w:tblHeader/>
        </w:trPr>
        <w:tc>
          <w:tcPr>
            <w:tcW w:w="850" w:type="dxa"/>
            <w:vAlign w:val="center"/>
          </w:tcPr>
          <w:p w14:paraId="0043CEF4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19" w:type="dxa"/>
            <w:vAlign w:val="center"/>
          </w:tcPr>
          <w:p w14:paraId="446724E8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напряму діяльності</w:t>
            </w:r>
          </w:p>
          <w:p w14:paraId="43FFAFF3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2409" w:type="dxa"/>
            <w:vAlign w:val="center"/>
          </w:tcPr>
          <w:p w14:paraId="430DD312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Align w:val="center"/>
          </w:tcPr>
          <w:p w14:paraId="0467328F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126" w:type="dxa"/>
            <w:vAlign w:val="center"/>
          </w:tcPr>
          <w:p w14:paraId="060B4356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Align w:val="center"/>
          </w:tcPr>
          <w:p w14:paraId="7922F43C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843" w:type="dxa"/>
            <w:vAlign w:val="center"/>
          </w:tcPr>
          <w:p w14:paraId="4D009244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Орієнтовні обсяги фінансування (вартість), тис. грн</w:t>
            </w:r>
          </w:p>
        </w:tc>
        <w:tc>
          <w:tcPr>
            <w:tcW w:w="1985" w:type="dxa"/>
            <w:vAlign w:val="center"/>
          </w:tcPr>
          <w:p w14:paraId="29F806E8" w14:textId="77777777" w:rsidR="00716FD1" w:rsidRPr="00B11CE8" w:rsidRDefault="00716FD1" w:rsidP="005E3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3B6D4F" w:rsidRPr="00B11CE8" w14:paraId="6AA637AA" w14:textId="77777777" w:rsidTr="002141C4">
        <w:tc>
          <w:tcPr>
            <w:tcW w:w="850" w:type="dxa"/>
          </w:tcPr>
          <w:p w14:paraId="44B209CA" w14:textId="4385A9AC" w:rsidR="003B6D4F" w:rsidRPr="00B11CE8" w:rsidRDefault="002362AD" w:rsidP="002362AD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</w:tcPr>
          <w:p w14:paraId="7D2E5323" w14:textId="604CEAEA" w:rsidR="003B6D4F" w:rsidRPr="00B11CE8" w:rsidRDefault="003B6D4F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оптимальної мережі їдалень (харчоблоків) закладів освіти в територіальних громадах</w:t>
            </w:r>
          </w:p>
        </w:tc>
        <w:tc>
          <w:tcPr>
            <w:tcW w:w="2409" w:type="dxa"/>
          </w:tcPr>
          <w:p w14:paraId="75384DDD" w14:textId="4A82BC2E" w:rsidR="003B6D4F" w:rsidRPr="00B11CE8" w:rsidRDefault="003B6D4F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комплексного аналізу стану мережі їдалень (харчоблоків) закладів освіти з метою оцінки фактичного стану приміщень, рівня технічного оснащення у відповідності до кодексу усталеної практики 4:2024 “Настанова з проектування при будівництві приміщень харчоблоків закладів дошкільної та 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загальної середньої освіти, дитячих закладів оздоровлення та відпочинку відповідно до моделей організації харчування”, а також вимогам щодо енергоефективності, гігієнічним вимогам та принципам системи аналізу небезпечних факторів та контролю у критичних точках (НАССР)</w:t>
            </w:r>
          </w:p>
        </w:tc>
        <w:tc>
          <w:tcPr>
            <w:tcW w:w="1418" w:type="dxa"/>
          </w:tcPr>
          <w:p w14:paraId="0C1003B6" w14:textId="3D7A1D83" w:rsidR="003B6D4F" w:rsidRPr="00B11CE8" w:rsidRDefault="009E1CDE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 рік</w:t>
            </w:r>
          </w:p>
        </w:tc>
        <w:tc>
          <w:tcPr>
            <w:tcW w:w="2126" w:type="dxa"/>
          </w:tcPr>
          <w:p w14:paraId="5D6B0A4C" w14:textId="7E831318" w:rsidR="003B6D4F" w:rsidRPr="00B11CE8" w:rsidRDefault="00697521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9E1CDE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районні військові адміністрації, органи місцевого самоврядування (за згодою)</w:t>
            </w:r>
          </w:p>
        </w:tc>
        <w:tc>
          <w:tcPr>
            <w:tcW w:w="1843" w:type="dxa"/>
          </w:tcPr>
          <w:p w14:paraId="6E76F3C0" w14:textId="0B9218A7" w:rsidR="003B6D4F" w:rsidRPr="00B11CE8" w:rsidRDefault="009E1CDE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бюджети, обласний бюджет, донорські, благодійні, спонсорські кошти, не заборонені законодавством</w:t>
            </w:r>
          </w:p>
        </w:tc>
        <w:tc>
          <w:tcPr>
            <w:tcW w:w="1843" w:type="dxa"/>
          </w:tcPr>
          <w:p w14:paraId="64720D66" w14:textId="7E3A4D29" w:rsidR="003B6D4F" w:rsidRPr="00B11CE8" w:rsidRDefault="009E1CDE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985" w:type="dxa"/>
          </w:tcPr>
          <w:p w14:paraId="0678FD9E" w14:textId="5CB23BD9" w:rsidR="003B6D4F" w:rsidRPr="00B11CE8" w:rsidRDefault="009E1CDE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комплексний аналіз стану мережі їдалень (харчоблоків) закладів освіти, визначено перелік закладів, що потребують модернізації, реконструкції</w:t>
            </w:r>
          </w:p>
        </w:tc>
      </w:tr>
      <w:tr w:rsidR="004049E8" w:rsidRPr="00B11CE8" w14:paraId="047AFBEB" w14:textId="77777777" w:rsidTr="00CA637D">
        <w:tc>
          <w:tcPr>
            <w:tcW w:w="850" w:type="dxa"/>
          </w:tcPr>
          <w:p w14:paraId="4FA4DDBE" w14:textId="75A31606" w:rsidR="004049E8" w:rsidRPr="00B11CE8" w:rsidRDefault="002362AD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119" w:type="dxa"/>
          </w:tcPr>
          <w:p w14:paraId="02DB9B31" w14:textId="349A6D36" w:rsidR="004049E8" w:rsidRPr="00B11CE8" w:rsidRDefault="004049E8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механізму відбору та реалізації про</w:t>
            </w:r>
            <w:r w:rsidR="00870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тів з будівництва, відновлення та модернізації їдалень (харчоблоків) у закладах освіти, зокрема щодо дотримання принципів прозорості та доброчесності</w:t>
            </w:r>
          </w:p>
        </w:tc>
        <w:tc>
          <w:tcPr>
            <w:tcW w:w="2409" w:type="dxa"/>
          </w:tcPr>
          <w:p w14:paraId="3DDD601F" w14:textId="210466E5" w:rsidR="004049E8" w:rsidRPr="00B11CE8" w:rsidRDefault="004049E8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наповнення Єдиної цифрової системи про</w:t>
            </w:r>
            <w:r w:rsidR="00870A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ктами з нового будівництва, реконструкції, капітального ремонту їдалень (харчоблоків) закладів освіти</w:t>
            </w:r>
          </w:p>
        </w:tc>
        <w:tc>
          <w:tcPr>
            <w:tcW w:w="1418" w:type="dxa"/>
          </w:tcPr>
          <w:p w14:paraId="70BD5D61" w14:textId="074ED59B" w:rsidR="004049E8" w:rsidRPr="00B11CE8" w:rsidRDefault="004049E8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2BB43419" w14:textId="54CFC340" w:rsidR="004049E8" w:rsidRPr="00B11CE8" w:rsidRDefault="00697521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4049E8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районні військові адміністрації, органи місцевого самоврядування (за згодою), 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0935EE9F" w14:textId="2E742583" w:rsidR="004049E8" w:rsidRPr="00B11CE8" w:rsidRDefault="004049E8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75101177" w14:textId="4773C032" w:rsidR="004049E8" w:rsidRPr="00B11CE8" w:rsidRDefault="004049E8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наповнення Єдиної цифрової системи проєктами нового будівництва, реконструкції та капітального ремонту їдалень (харчоблоків) закладів освіти</w:t>
            </w:r>
          </w:p>
        </w:tc>
      </w:tr>
      <w:tr w:rsidR="00FC364C" w:rsidRPr="000C45A1" w14:paraId="6E826F92" w14:textId="77777777" w:rsidTr="00702AEF">
        <w:tc>
          <w:tcPr>
            <w:tcW w:w="850" w:type="dxa"/>
          </w:tcPr>
          <w:p w14:paraId="3EC251BD" w14:textId="62B5F6CD" w:rsidR="00FC364C" w:rsidRPr="00B11CE8" w:rsidRDefault="002362AD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</w:tcPr>
          <w:p w14:paraId="3FC69DEC" w14:textId="0D8F06B1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Відбір проєктів з будівництва, відновлення, модернізації їдалень (харчоблоків) у закладах освіти та будівництва </w:t>
            </w:r>
            <w:proofErr w:type="spellStart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фабрик-кухонь</w:t>
            </w:r>
            <w:proofErr w:type="spellEnd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відповідають державним будівельним нормам, національним стандартам, вимогам щодо енергоефективності, гігієнічним вимогам та принципам системи HACCP</w:t>
            </w:r>
          </w:p>
        </w:tc>
        <w:tc>
          <w:tcPr>
            <w:tcW w:w="2409" w:type="dxa"/>
          </w:tcPr>
          <w:p w14:paraId="41A52D8B" w14:textId="778EA8A7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відбору та проведення розподілу субвенції з державного бюджету місцевим бюджетам на реалізацію публічного інвестиційного про</w:t>
            </w:r>
            <w:r w:rsidR="009421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 на придбання обладнання, створення та модернізацію (проведення реконструкції та капітального ремонту) їдалень (харчоблоків) закладів освіти</w:t>
            </w:r>
          </w:p>
        </w:tc>
        <w:tc>
          <w:tcPr>
            <w:tcW w:w="1418" w:type="dxa"/>
          </w:tcPr>
          <w:p w14:paraId="78D0F9EB" w14:textId="024B3AB1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410B711" w14:textId="2073C1A3" w:rsidR="00FC364C" w:rsidRPr="00B11CE8" w:rsidRDefault="00697521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FC364C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районні військові адміністрації, органи місцевого самоврядування (за згодою)</w:t>
            </w:r>
          </w:p>
        </w:tc>
        <w:tc>
          <w:tcPr>
            <w:tcW w:w="3686" w:type="dxa"/>
            <w:gridSpan w:val="2"/>
          </w:tcPr>
          <w:p w14:paraId="45865BDB" w14:textId="750FBCF3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4E7EB8C0" w14:textId="47EE3AC6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організацію відбору та проведено розподіл субвенції з державного бюджету місцевим бюджетам на реалізацію публічного інвестиційного проєкту з придбання обладнання, створення та модернізації (реконструкції та капітального ремонту) їдалень (харчоблоків) закладів освіти</w:t>
            </w:r>
          </w:p>
        </w:tc>
      </w:tr>
      <w:tr w:rsidR="00FC364C" w:rsidRPr="000C45A1" w14:paraId="38B7BAEA" w14:textId="77777777" w:rsidTr="00D041B6">
        <w:tc>
          <w:tcPr>
            <w:tcW w:w="850" w:type="dxa"/>
          </w:tcPr>
          <w:p w14:paraId="62D7DC3B" w14:textId="608E0A69" w:rsidR="00FC364C" w:rsidRPr="00B11CE8" w:rsidRDefault="002362AD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</w:tcPr>
          <w:p w14:paraId="0E28B7E0" w14:textId="7F9ED71C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спрямування коштів державного та місцевих бюджетів, включаючи кошти, отримані у вигляді міжнародної технічної допомоги, кошти, залучені під державну (місцеву) гарантію, на реалізацію проєктів з будівництва, відновлення та модернізації їдалень (харчоблоків), в тому числі в рамках проектів з комплексного відновлення та модернізації освітньої інфраструктури</w:t>
            </w:r>
          </w:p>
        </w:tc>
        <w:tc>
          <w:tcPr>
            <w:tcW w:w="2409" w:type="dxa"/>
          </w:tcPr>
          <w:p w14:paraId="4B22CA31" w14:textId="59807389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Фінансування робіт з відновлення, модернізації їдалень (харчоблоків) в рамках проєктів з нового будівництва, реконструкції, капітального ремонту освітньої інфраструктури та </w:t>
            </w:r>
            <w:proofErr w:type="spellStart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будівництва </w:t>
            </w:r>
            <w:proofErr w:type="spellStart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фабрик-кухонь</w:t>
            </w:r>
            <w:proofErr w:type="spellEnd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Програми з відновлення України та Надзвичайної кредитної програми для відновлення України (у разі включення таких про</w:t>
            </w:r>
            <w:r w:rsidR="00A65C36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 до Програм)</w:t>
            </w:r>
          </w:p>
        </w:tc>
        <w:tc>
          <w:tcPr>
            <w:tcW w:w="1418" w:type="dxa"/>
          </w:tcPr>
          <w:p w14:paraId="10B38E06" w14:textId="41906DCA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535C35F3" w14:textId="5C08AB56" w:rsidR="00FC364C" w:rsidRPr="00B11CE8" w:rsidRDefault="00697521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FC364C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районні військові адміністрації, органи місцевого самоврядування (за згодою)</w:t>
            </w:r>
          </w:p>
        </w:tc>
        <w:tc>
          <w:tcPr>
            <w:tcW w:w="1843" w:type="dxa"/>
          </w:tcPr>
          <w:p w14:paraId="14CF4E5B" w14:textId="4792816A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бюджети, обласний бюджет, донорські, благодійні, спонсорські кошти, не заборонені законодавством</w:t>
            </w:r>
          </w:p>
        </w:tc>
        <w:tc>
          <w:tcPr>
            <w:tcW w:w="1843" w:type="dxa"/>
          </w:tcPr>
          <w:p w14:paraId="138E86D8" w14:textId="77457314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985" w:type="dxa"/>
          </w:tcPr>
          <w:p w14:paraId="5DD7BE98" w14:textId="586B80F6" w:rsidR="00FC364C" w:rsidRPr="00B11CE8" w:rsidRDefault="00FC364C" w:rsidP="00E52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Здійснено фінансування робіт з відновлення, модернізацію їдалень (харчоблоків) в рамках проєктів з нового будівництва, реконструкції, капітального ремонту освітньої інфраструктури</w:t>
            </w:r>
          </w:p>
        </w:tc>
      </w:tr>
      <w:tr w:rsidR="00132619" w:rsidRPr="00B11CE8" w14:paraId="276FE353" w14:textId="77777777" w:rsidTr="00A54D50">
        <w:tc>
          <w:tcPr>
            <w:tcW w:w="850" w:type="dxa"/>
          </w:tcPr>
          <w:p w14:paraId="212B57DF" w14:textId="422BF455" w:rsidR="00132619" w:rsidRPr="00B11CE8" w:rsidRDefault="002362AD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9" w:type="dxa"/>
          </w:tcPr>
          <w:p w14:paraId="16D6CFAB" w14:textId="57A9C93D" w:rsidR="00132619" w:rsidRPr="00B11CE8" w:rsidRDefault="0013261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дотримання принципів прозорості, доброчесності та ефективності під час реалізації інфраструктурних проєктів</w:t>
            </w:r>
          </w:p>
        </w:tc>
        <w:tc>
          <w:tcPr>
            <w:tcW w:w="2409" w:type="dxa"/>
          </w:tcPr>
          <w:p w14:paraId="49E99BCD" w14:textId="3D849BEB" w:rsidR="00132619" w:rsidRPr="00B11CE8" w:rsidRDefault="0013261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реалізації проєктів з будівництва, відновлення, модернізації їдалень (харчоблоків) у закладах освіти та будівництво </w:t>
            </w:r>
            <w:proofErr w:type="spellStart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фабрик-кухонь</w:t>
            </w:r>
            <w:proofErr w:type="spellEnd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дотриманням принципів прозорості, доброчесності та ефективності</w:t>
            </w:r>
          </w:p>
        </w:tc>
        <w:tc>
          <w:tcPr>
            <w:tcW w:w="1418" w:type="dxa"/>
          </w:tcPr>
          <w:p w14:paraId="220AE8A8" w14:textId="29AB20AD" w:rsidR="00132619" w:rsidRPr="00B11CE8" w:rsidRDefault="0013261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178C3F10" w14:textId="685EB3C3" w:rsidR="00132619" w:rsidRPr="00B11CE8" w:rsidRDefault="00697521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132619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районні військові адміністрації, органи місцевого самоврядування (за згодою), Управління капітального будівництва </w:t>
            </w:r>
            <w:r w:rsidR="00CD74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Чернігівської </w:t>
            </w:r>
            <w:r w:rsidR="00132619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обласної державної адміністрації</w:t>
            </w:r>
          </w:p>
        </w:tc>
        <w:tc>
          <w:tcPr>
            <w:tcW w:w="1843" w:type="dxa"/>
          </w:tcPr>
          <w:p w14:paraId="5517C4ED" w14:textId="5B90B30D" w:rsidR="00132619" w:rsidRPr="00B11CE8" w:rsidRDefault="0013261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бюджети, обласний бюджет, донорські, благодійні, спонсорські кошти, не заборонені законодавством</w:t>
            </w:r>
          </w:p>
        </w:tc>
        <w:tc>
          <w:tcPr>
            <w:tcW w:w="1843" w:type="dxa"/>
          </w:tcPr>
          <w:p w14:paraId="7A5C0DF8" w14:textId="5B53D4DD" w:rsidR="00132619" w:rsidRPr="00B11CE8" w:rsidRDefault="0013261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кошторисних призначень головних розпорядників коштів та інших джерел не заборонених законодавством</w:t>
            </w:r>
          </w:p>
        </w:tc>
        <w:tc>
          <w:tcPr>
            <w:tcW w:w="1985" w:type="dxa"/>
          </w:tcPr>
          <w:p w14:paraId="3890D609" w14:textId="711D9B6D" w:rsidR="00132619" w:rsidRPr="00B11CE8" w:rsidRDefault="0013261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Завершено капітальні ремонти харчоблоків (їдалень)</w:t>
            </w:r>
            <w:r w:rsidR="006269EC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закладах загальної середньої освіти</w:t>
            </w:r>
          </w:p>
        </w:tc>
      </w:tr>
      <w:tr w:rsidR="00294248" w:rsidRPr="00B11CE8" w14:paraId="61384737" w14:textId="77777777" w:rsidTr="00A54D50">
        <w:tc>
          <w:tcPr>
            <w:tcW w:w="850" w:type="dxa"/>
            <w:vMerge w:val="restart"/>
          </w:tcPr>
          <w:p w14:paraId="3DD3B00F" w14:textId="6DD4B669" w:rsidR="00294248" w:rsidRDefault="00294248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9" w:type="dxa"/>
            <w:vMerge w:val="restart"/>
          </w:tcPr>
          <w:p w14:paraId="3B70EA4D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потенціалу</w:t>
            </w:r>
          </w:p>
          <w:p w14:paraId="75D971F2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 механізму</w:t>
            </w:r>
          </w:p>
          <w:p w14:paraId="31F55949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публічно-приватного партнерства в системі</w:t>
            </w:r>
          </w:p>
          <w:p w14:paraId="2C6F0F7A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шкільного</w:t>
            </w:r>
          </w:p>
          <w:p w14:paraId="7D160ED5" w14:textId="3BB17983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</w:t>
            </w:r>
          </w:p>
        </w:tc>
        <w:tc>
          <w:tcPr>
            <w:tcW w:w="2409" w:type="dxa"/>
          </w:tcPr>
          <w:p w14:paraId="5243EF73" w14:textId="228F674A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Забезпечення підготовки оновленого переліку проєктів у системі шкільного харчування, які можливо реалізувати на умовах публічно-приватного партнерства</w:t>
            </w:r>
          </w:p>
        </w:tc>
        <w:tc>
          <w:tcPr>
            <w:tcW w:w="1418" w:type="dxa"/>
          </w:tcPr>
          <w:p w14:paraId="1345E22D" w14:textId="727A4D68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7B029230" w14:textId="71BB1F81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освіти і науки Чернігівської обл</w:t>
            </w:r>
            <w:r w:rsidR="009421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асної державної адміністрації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органи місцевого самоврядування (за згодою)</w:t>
            </w:r>
          </w:p>
        </w:tc>
        <w:tc>
          <w:tcPr>
            <w:tcW w:w="1843" w:type="dxa"/>
          </w:tcPr>
          <w:p w14:paraId="2CAF4455" w14:textId="531C2516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5ADD4552" w14:textId="79C7975A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</w:tcPr>
          <w:p w14:paraId="75B94FD3" w14:textId="79065A24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Підготовлено перелік проєктів щодо яких можливо застосувати механізм публічно-приватного партнерства у системі шкільного харчування</w:t>
            </w:r>
          </w:p>
        </w:tc>
      </w:tr>
      <w:tr w:rsidR="00294248" w:rsidRPr="00B11CE8" w14:paraId="585CA4A7" w14:textId="77777777" w:rsidTr="00A54D50">
        <w:tc>
          <w:tcPr>
            <w:tcW w:w="850" w:type="dxa"/>
            <w:vMerge/>
          </w:tcPr>
          <w:p w14:paraId="2B4B5CB0" w14:textId="77777777" w:rsidR="00294248" w:rsidRDefault="00294248" w:rsidP="00294248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052FA6D4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4B5633B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Проведення та участь у навчальних заходах</w:t>
            </w:r>
          </w:p>
          <w:p w14:paraId="4DACB250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представників місцевих органів виконавчої влади та місцевого самоврядування</w:t>
            </w:r>
          </w:p>
          <w:p w14:paraId="754185C5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застосування механізму публічно-приватного</w:t>
            </w:r>
          </w:p>
          <w:p w14:paraId="6DB5C72E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партнерства для реалізації проєктів</w:t>
            </w:r>
          </w:p>
          <w:p w14:paraId="101FD328" w14:textId="71A73036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сфері шкільного харчування</w:t>
            </w:r>
          </w:p>
        </w:tc>
        <w:tc>
          <w:tcPr>
            <w:tcW w:w="1418" w:type="dxa"/>
          </w:tcPr>
          <w:p w14:paraId="2FF46B97" w14:textId="35F1753D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B2B751D" w14:textId="5327798A" w:rsidR="00294248" w:rsidRPr="00B11CE8" w:rsidRDefault="00697521" w:rsidP="002942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294248"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Департамент економічного розвитку Чернігівської обл</w:t>
            </w:r>
            <w:r w:rsidR="00D724A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асної державної адміністрації</w:t>
            </w:r>
            <w:r w:rsidR="00294248"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Державна організація «Агенція з питань підтримки державно-приватного партнерства» (за згодою),</w:t>
            </w:r>
          </w:p>
          <w:p w14:paraId="4ED05353" w14:textId="1D3885BF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Чернігівський регіональний центр підвищення кваліфікації (за згодою), міжнародні організації (за згодою)</w:t>
            </w:r>
          </w:p>
        </w:tc>
        <w:tc>
          <w:tcPr>
            <w:tcW w:w="1843" w:type="dxa"/>
          </w:tcPr>
          <w:p w14:paraId="29197E55" w14:textId="1C6FAA4F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52103AED" w14:textId="02E55BD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</w:tcPr>
          <w:p w14:paraId="53B16AD7" w14:textId="3400F0FE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рівень обізнаності з питань можливості застосування механізму публічно-приватного партнерства у сфері шкільного харчування</w:t>
            </w:r>
          </w:p>
        </w:tc>
      </w:tr>
      <w:tr w:rsidR="00294248" w:rsidRPr="00B11CE8" w14:paraId="6354F643" w14:textId="77777777" w:rsidTr="00A54D50">
        <w:tc>
          <w:tcPr>
            <w:tcW w:w="850" w:type="dxa"/>
          </w:tcPr>
          <w:p w14:paraId="041AB2D5" w14:textId="1466CC0A" w:rsidR="00294248" w:rsidRDefault="00294248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9" w:type="dxa"/>
          </w:tcPr>
          <w:p w14:paraId="0F4B5299" w14:textId="1C36836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створення умов для проведення ефективних і прозорих закупівель в системі шкільного харчування</w:t>
            </w:r>
          </w:p>
        </w:tc>
        <w:tc>
          <w:tcPr>
            <w:tcW w:w="2409" w:type="dxa"/>
          </w:tcPr>
          <w:p w14:paraId="725BD012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закупівель</w:t>
            </w:r>
          </w:p>
          <w:p w14:paraId="474A3195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харчових продуктів та послуг з</w:t>
            </w:r>
          </w:p>
          <w:p w14:paraId="045D0277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для закладів освіти щодо дотримання принципів прозорості та</w:t>
            </w:r>
          </w:p>
          <w:p w14:paraId="7F3440D4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доброчесності із залученням</w:t>
            </w:r>
          </w:p>
          <w:p w14:paraId="57AC7A6B" w14:textId="12A80EA9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експертної підтримки</w:t>
            </w:r>
          </w:p>
        </w:tc>
        <w:tc>
          <w:tcPr>
            <w:tcW w:w="1418" w:type="dxa"/>
          </w:tcPr>
          <w:p w14:paraId="0EE1359D" w14:textId="544736CB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70D27A3C" w14:textId="52C751F3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Департамент економічного розвитку Чернігівської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обласної державної адміністрації,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районні військові адміністрації, Управління освіти і науки Чернігівської обл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асної державної адміністрації,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органи місцевого самоврядування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843" w:type="dxa"/>
          </w:tcPr>
          <w:p w14:paraId="55A84476" w14:textId="76F83E5C" w:rsidR="00294248" w:rsidRPr="00B11CE8" w:rsidRDefault="00A44C5D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335735AA" w14:textId="6F73AF78" w:rsidR="00294248" w:rsidRPr="00B11CE8" w:rsidRDefault="00A44C5D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</w:tcPr>
          <w:p w14:paraId="7286F921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аналіз закупівель та забезпечено підготовку</w:t>
            </w:r>
          </w:p>
          <w:p w14:paraId="33B28995" w14:textId="3F106A1D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інформаційно-аналітичних матеріалів</w:t>
            </w:r>
          </w:p>
        </w:tc>
      </w:tr>
      <w:tr w:rsidR="00294248" w:rsidRPr="00B11CE8" w14:paraId="5F1E3C0D" w14:textId="77777777" w:rsidTr="00A54D50">
        <w:tc>
          <w:tcPr>
            <w:tcW w:w="850" w:type="dxa"/>
          </w:tcPr>
          <w:p w14:paraId="68C59C28" w14:textId="46AE52B4" w:rsidR="00294248" w:rsidRDefault="00294248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9" w:type="dxa"/>
          </w:tcPr>
          <w:p w14:paraId="00049F93" w14:textId="270F5B8E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розвитку електронного каталогу закупівель</w:t>
            </w:r>
          </w:p>
        </w:tc>
        <w:tc>
          <w:tcPr>
            <w:tcW w:w="2409" w:type="dxa"/>
          </w:tcPr>
          <w:p w14:paraId="13382BDB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електронного</w:t>
            </w:r>
          </w:p>
          <w:p w14:paraId="6CF73F28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каталогу закупівель, зокрема</w:t>
            </w:r>
          </w:p>
          <w:p w14:paraId="643ED020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додавання позицій щодо</w:t>
            </w:r>
          </w:p>
          <w:p w14:paraId="58C3395C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харчових продуктів, технологічного</w:t>
            </w:r>
          </w:p>
          <w:p w14:paraId="547C612D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для їдалень</w:t>
            </w:r>
          </w:p>
          <w:p w14:paraId="4C6A733D" w14:textId="42A8E49F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(харчоблоків) закладів освіти</w:t>
            </w:r>
          </w:p>
        </w:tc>
        <w:tc>
          <w:tcPr>
            <w:tcW w:w="1418" w:type="dxa"/>
          </w:tcPr>
          <w:p w14:paraId="2AD3C4C7" w14:textId="645789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1930D0ED" w14:textId="3E636C1B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Департамент економічного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розвитку Чернігівської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обласної державної адміністрації,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районні державні</w:t>
            </w:r>
            <w:r w:rsidR="006975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військові адміністрації, Управління освіти і науки Чернігівської обл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асної державної адміністрації,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органи місцевого самоврядування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843" w:type="dxa"/>
          </w:tcPr>
          <w:p w14:paraId="00CBC448" w14:textId="0C98B7EE" w:rsidR="00294248" w:rsidRPr="00B11CE8" w:rsidRDefault="00A44C5D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2435A9C4" w14:textId="6C8B188B" w:rsidR="00294248" w:rsidRPr="00B11CE8" w:rsidRDefault="00A44C5D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</w:tcPr>
          <w:p w14:paraId="27FF6F4F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пропозиції щодо доповнення</w:t>
            </w:r>
          </w:p>
          <w:p w14:paraId="0D5DF8E7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електронного</w:t>
            </w:r>
          </w:p>
          <w:p w14:paraId="6922692B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каталогу закупівель</w:t>
            </w:r>
          </w:p>
          <w:p w14:paraId="682979C0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новими позиціями.</w:t>
            </w:r>
          </w:p>
          <w:p w14:paraId="1A30A081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</w:t>
            </w:r>
          </w:p>
          <w:p w14:paraId="568A41F7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закупівлі</w:t>
            </w:r>
          </w:p>
          <w:p w14:paraId="1111770D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</w:t>
            </w:r>
          </w:p>
          <w:p w14:paraId="6610EACA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 учнів</w:t>
            </w:r>
          </w:p>
          <w:p w14:paraId="320C22A6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(вихованців) в</w:t>
            </w:r>
          </w:p>
          <w:p w14:paraId="1699F6ED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закладах освіти через</w:t>
            </w:r>
          </w:p>
          <w:p w14:paraId="2BA2938D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електронний каталог</w:t>
            </w:r>
          </w:p>
          <w:p w14:paraId="39BE931B" w14:textId="17035D92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</w:p>
        </w:tc>
      </w:tr>
      <w:tr w:rsidR="00294248" w:rsidRPr="00B11CE8" w14:paraId="5AA698BD" w14:textId="77777777" w:rsidTr="00A54D50">
        <w:tc>
          <w:tcPr>
            <w:tcW w:w="850" w:type="dxa"/>
          </w:tcPr>
          <w:p w14:paraId="61813555" w14:textId="28A7B0A3" w:rsidR="00294248" w:rsidRDefault="00294248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9" w:type="dxa"/>
          </w:tcPr>
          <w:p w14:paraId="70F8ED6F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підвищенню</w:t>
            </w:r>
          </w:p>
          <w:p w14:paraId="34E7EDE6" w14:textId="18B9A19B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кваліфікації замовників</w:t>
            </w:r>
          </w:p>
        </w:tc>
        <w:tc>
          <w:tcPr>
            <w:tcW w:w="2409" w:type="dxa"/>
          </w:tcPr>
          <w:p w14:paraId="2479688A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участі уповноважених осіб замовників  у нарадах і семінарах</w:t>
            </w:r>
          </w:p>
          <w:p w14:paraId="60AC3692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закупівель</w:t>
            </w:r>
          </w:p>
          <w:p w14:paraId="49B660F8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харчових продуктів, послуг з</w:t>
            </w:r>
          </w:p>
          <w:p w14:paraId="74B2F371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харчування, технологічного</w:t>
            </w:r>
          </w:p>
          <w:p w14:paraId="10321EBB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для їдалень</w:t>
            </w:r>
          </w:p>
          <w:p w14:paraId="409E593C" w14:textId="6DD195F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(харчоблоків) закладів освіти</w:t>
            </w:r>
          </w:p>
        </w:tc>
        <w:tc>
          <w:tcPr>
            <w:tcW w:w="1418" w:type="dxa"/>
          </w:tcPr>
          <w:p w14:paraId="15D233FB" w14:textId="1C73211D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3C20EE37" w14:textId="43C69239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Департамент економічного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розвитку Чернігівської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обласної державної адміністрації,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районні військові адміністрації, Управління освіти і науки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Чернігівської обл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асної державної адміністрації,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органи місцевого самоврядування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843" w:type="dxa"/>
          </w:tcPr>
          <w:p w14:paraId="565F7923" w14:textId="0AB28BA3" w:rsidR="00294248" w:rsidRPr="00B11CE8" w:rsidRDefault="00A44C5D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27B726A8" w14:textId="554FC831" w:rsidR="00294248" w:rsidRPr="00B11CE8" w:rsidRDefault="00A44C5D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6FCAE71A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кваліфікацію уповноважених осіб замовників під час участі у нарадах і семінарах</w:t>
            </w:r>
          </w:p>
          <w:p w14:paraId="5610B1ED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закупівель</w:t>
            </w:r>
          </w:p>
          <w:p w14:paraId="5986B713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харчових продуктів, послуг з</w:t>
            </w:r>
          </w:p>
          <w:p w14:paraId="202A35E9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харчування, технологічного</w:t>
            </w:r>
          </w:p>
          <w:p w14:paraId="0E62F59A" w14:textId="77777777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для їдалень</w:t>
            </w:r>
          </w:p>
          <w:p w14:paraId="3852C6EF" w14:textId="0574D324" w:rsidR="00294248" w:rsidRPr="00B11CE8" w:rsidRDefault="00294248" w:rsidP="0029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(харчоблоків) закладів освіти</w:t>
            </w:r>
          </w:p>
        </w:tc>
      </w:tr>
      <w:tr w:rsidR="002141C4" w:rsidRPr="00B11CE8" w14:paraId="6A801B07" w14:textId="77777777" w:rsidTr="002141C4">
        <w:tc>
          <w:tcPr>
            <w:tcW w:w="850" w:type="dxa"/>
          </w:tcPr>
          <w:p w14:paraId="524B1EA3" w14:textId="461F8A45" w:rsidR="002141C4" w:rsidRPr="00B11CE8" w:rsidRDefault="00294248" w:rsidP="00261FC3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19" w:type="dxa"/>
          </w:tcPr>
          <w:p w14:paraId="26E323D7" w14:textId="445A8056" w:rsidR="002141C4" w:rsidRPr="00B11CE8" w:rsidRDefault="002141C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Розвиток навчально-практичних центрів, що здійснюють підготовку осіб, які беруть участь в забезпеченні харчування в закладі освіти на базі закладів професійної освіти</w:t>
            </w:r>
          </w:p>
        </w:tc>
        <w:tc>
          <w:tcPr>
            <w:tcW w:w="2409" w:type="dxa"/>
          </w:tcPr>
          <w:p w14:paraId="72E2B3A9" w14:textId="5A70998D" w:rsidR="002141C4" w:rsidRPr="00B11CE8" w:rsidRDefault="004568F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2141C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еалізація проєкту «Створення навчально-практичного центру сучасних харчових технологій на базі Державного професійно-технічного навчального закладу «</w:t>
            </w:r>
            <w:proofErr w:type="spellStart"/>
            <w:r w:rsidR="002141C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Сновське</w:t>
            </w:r>
            <w:proofErr w:type="spellEnd"/>
            <w:r w:rsidR="002141C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вище професійне училище лісового господарства»</w:t>
            </w:r>
          </w:p>
        </w:tc>
        <w:tc>
          <w:tcPr>
            <w:tcW w:w="1418" w:type="dxa"/>
            <w:vAlign w:val="center"/>
          </w:tcPr>
          <w:p w14:paraId="7E136250" w14:textId="06401EA3" w:rsidR="002141C4" w:rsidRPr="00B11CE8" w:rsidRDefault="002141C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2126" w:type="dxa"/>
            <w:vAlign w:val="center"/>
          </w:tcPr>
          <w:p w14:paraId="48AF8415" w14:textId="5FD3271D" w:rsidR="002141C4" w:rsidRPr="00B11CE8" w:rsidRDefault="004168C5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2141C4"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="002141C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Навчально-методичний центр професійно-технічної освіти у Чернігівській області (за згодою), </w:t>
            </w:r>
            <w:r w:rsidR="002141C4"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Державний професійно-технічний навчальний заклад «</w:t>
            </w:r>
            <w:proofErr w:type="spellStart"/>
            <w:r w:rsidR="002141C4"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Сновське</w:t>
            </w:r>
            <w:proofErr w:type="spellEnd"/>
            <w:r w:rsidR="002141C4"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вище професійне училище лісового господарства»</w:t>
            </w:r>
          </w:p>
        </w:tc>
        <w:tc>
          <w:tcPr>
            <w:tcW w:w="1843" w:type="dxa"/>
          </w:tcPr>
          <w:p w14:paraId="33FFFD9F" w14:textId="53472F6D" w:rsidR="002141C4" w:rsidRPr="00B11CE8" w:rsidRDefault="004568F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2141C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ержавний та обласний бюджети донорські, благодійні, спонсорські та інші кошти, не заборонені законодавством</w:t>
            </w:r>
          </w:p>
        </w:tc>
        <w:tc>
          <w:tcPr>
            <w:tcW w:w="1843" w:type="dxa"/>
            <w:vAlign w:val="center"/>
          </w:tcPr>
          <w:p w14:paraId="106AFE8F" w14:textId="514524C2" w:rsidR="002141C4" w:rsidRPr="00B11CE8" w:rsidRDefault="002141C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985" w:type="dxa"/>
            <w:vAlign w:val="center"/>
          </w:tcPr>
          <w:p w14:paraId="6ECA85E8" w14:textId="4C6DDE2C" w:rsidR="002141C4" w:rsidRPr="00B11CE8" w:rsidRDefault="004568F9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="002141C4"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одернізовано навчально-виробничу базу з підготовки кадрів для сфери громадського харчування</w:t>
            </w:r>
          </w:p>
        </w:tc>
      </w:tr>
      <w:tr w:rsidR="00300B73" w:rsidRPr="000C45A1" w14:paraId="3A4AF059" w14:textId="77777777" w:rsidTr="008A63B3">
        <w:tc>
          <w:tcPr>
            <w:tcW w:w="850" w:type="dxa"/>
            <w:vMerge w:val="restart"/>
          </w:tcPr>
          <w:p w14:paraId="617BE80E" w14:textId="0D96BB04" w:rsidR="00300B73" w:rsidRPr="00B11CE8" w:rsidRDefault="00294248" w:rsidP="00261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9" w:type="dxa"/>
            <w:vMerge w:val="restart"/>
          </w:tcPr>
          <w:p w14:paraId="6982439E" w14:textId="77A78755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2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Організація навчання кухарів на базі закладів професійної освіти, у тому числі кулінарного хабу та навчально-практичних центрів</w:t>
            </w:r>
          </w:p>
        </w:tc>
        <w:tc>
          <w:tcPr>
            <w:tcW w:w="2409" w:type="dxa"/>
          </w:tcPr>
          <w:p w14:paraId="4568EFC5" w14:textId="3B32FEB6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1) Проведення аналізу існуючих освітніх програм професійної підготовки та підвищення кваліфікації кухарів шляхом опитування кухарів через 12 місяців після навчання щодо відповідності програм їх потребам</w:t>
            </w:r>
          </w:p>
        </w:tc>
        <w:tc>
          <w:tcPr>
            <w:tcW w:w="1418" w:type="dxa"/>
          </w:tcPr>
          <w:p w14:paraId="65C33D91" w14:textId="7E954468" w:rsidR="00300B73" w:rsidRPr="00B11CE8" w:rsidRDefault="00300B7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E1DDE30" w14:textId="7CBB8967" w:rsidR="00300B73" w:rsidRPr="00B11CE8" w:rsidRDefault="004168C5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300B73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Навчально-методичний центр професійно-технічної освіти у Чернігівській області (за згодою)</w:t>
            </w:r>
          </w:p>
        </w:tc>
        <w:tc>
          <w:tcPr>
            <w:tcW w:w="3686" w:type="dxa"/>
            <w:gridSpan w:val="2"/>
          </w:tcPr>
          <w:p w14:paraId="298125D8" w14:textId="1D786D9D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5A95A795" w14:textId="4DECC913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Підготовлено аналітичні матеріали щодо існуючих програм освітніх професійної підготовки та підвищення кваліфікації кухарів</w:t>
            </w:r>
          </w:p>
        </w:tc>
      </w:tr>
      <w:tr w:rsidR="00300B73" w:rsidRPr="00B11CE8" w14:paraId="7134653F" w14:textId="77777777" w:rsidTr="00012F00">
        <w:tc>
          <w:tcPr>
            <w:tcW w:w="850" w:type="dxa"/>
            <w:vMerge/>
          </w:tcPr>
          <w:p w14:paraId="67F34B6A" w14:textId="77777777" w:rsidR="00300B73" w:rsidRPr="00B11CE8" w:rsidRDefault="00300B73" w:rsidP="00300B7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7BA10D7A" w14:textId="77777777" w:rsidR="00300B73" w:rsidRPr="00B11CE8" w:rsidRDefault="00300B73" w:rsidP="00300B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C8EF7B4" w14:textId="11022D43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2) Оновлення існуючих освітніх програм з урахуванням проведеного аналізу щодо реформування системи шкільного харчування</w:t>
            </w:r>
          </w:p>
        </w:tc>
        <w:tc>
          <w:tcPr>
            <w:tcW w:w="1418" w:type="dxa"/>
          </w:tcPr>
          <w:p w14:paraId="43C1B44B" w14:textId="66616347" w:rsidR="00300B73" w:rsidRPr="00B11CE8" w:rsidRDefault="00300B7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792E7D7B" w14:textId="72E34510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Навчально-методичний центр професійно-технічної освіти у Чернігівській області (за згодою), заклади професійної освіти</w:t>
            </w:r>
          </w:p>
        </w:tc>
        <w:tc>
          <w:tcPr>
            <w:tcW w:w="3686" w:type="dxa"/>
            <w:gridSpan w:val="2"/>
          </w:tcPr>
          <w:p w14:paraId="5869ABCC" w14:textId="06060033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68F09942" w14:textId="39335BD7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Включено до змісту освітніх програм нові теми, </w:t>
            </w:r>
            <w:proofErr w:type="spellStart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внесено</w:t>
            </w:r>
            <w:proofErr w:type="spellEnd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зміни до навчальних модулів для забезпечення їх максимальної ефективності</w:t>
            </w:r>
          </w:p>
        </w:tc>
      </w:tr>
      <w:tr w:rsidR="00300B73" w:rsidRPr="00B11CE8" w14:paraId="4E079C7D" w14:textId="77777777" w:rsidTr="009D58D3">
        <w:tc>
          <w:tcPr>
            <w:tcW w:w="850" w:type="dxa"/>
            <w:vMerge/>
          </w:tcPr>
          <w:p w14:paraId="021D0DCA" w14:textId="77777777" w:rsidR="00300B73" w:rsidRPr="00B11CE8" w:rsidRDefault="00300B73" w:rsidP="00300B7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2FA6A113" w14:textId="77777777" w:rsidR="00300B73" w:rsidRPr="00B11CE8" w:rsidRDefault="00300B73" w:rsidP="00300B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67E3391" w14:textId="62D9FE1F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3) Проведення професійної підготовки  кухарів за оновленими освітніми програмами з урахуванням реформування системи шкільного харчування</w:t>
            </w:r>
          </w:p>
        </w:tc>
        <w:tc>
          <w:tcPr>
            <w:tcW w:w="1418" w:type="dxa"/>
          </w:tcPr>
          <w:p w14:paraId="528D0E1A" w14:textId="465D532E" w:rsidR="00300B73" w:rsidRPr="00B11CE8" w:rsidRDefault="00300B7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862DFC7" w14:textId="56214CCE" w:rsidR="00300B73" w:rsidRPr="00B11CE8" w:rsidRDefault="004168C5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300B73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00B73"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Навчально-методичний центр професійно-технічної освіти у Чернігівській області (за згодою), заклади професійної освіти</w:t>
            </w:r>
          </w:p>
        </w:tc>
        <w:tc>
          <w:tcPr>
            <w:tcW w:w="3686" w:type="dxa"/>
            <w:gridSpan w:val="2"/>
          </w:tcPr>
          <w:p w14:paraId="16F2BC48" w14:textId="196759F3" w:rsidR="00300B73" w:rsidRPr="00B11CE8" w:rsidRDefault="00300B73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 та</w:t>
            </w:r>
          </w:p>
          <w:p w14:paraId="3FDDD0E2" w14:textId="2CBFAF29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Чернігівської міської територіальної громади, інші кошти, не заборонені законодавством</w:t>
            </w:r>
          </w:p>
        </w:tc>
        <w:tc>
          <w:tcPr>
            <w:tcW w:w="1985" w:type="dxa"/>
          </w:tcPr>
          <w:p w14:paraId="026A95F5" w14:textId="6EC6E9A6" w:rsidR="00300B73" w:rsidRPr="00B11CE8" w:rsidRDefault="00300B7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Підготовлено фахівців з професії «Кухар» відповідно до вимог реформи шкільного харчування</w:t>
            </w:r>
          </w:p>
        </w:tc>
      </w:tr>
      <w:tr w:rsidR="00582504" w:rsidRPr="00B11CE8" w14:paraId="2747843B" w14:textId="77777777" w:rsidTr="00BF3CA2">
        <w:tc>
          <w:tcPr>
            <w:tcW w:w="850" w:type="dxa"/>
            <w:vMerge/>
          </w:tcPr>
          <w:p w14:paraId="150B4201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6BEFDBA1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BC9A353" w14:textId="421840C4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4) Забезпечення можливостей підтвердження професійних кваліфікацій з професії «Кухар» на базі кваліфікаційного центру</w:t>
            </w:r>
          </w:p>
        </w:tc>
        <w:tc>
          <w:tcPr>
            <w:tcW w:w="1418" w:type="dxa"/>
          </w:tcPr>
          <w:p w14:paraId="318BA076" w14:textId="780645D6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5497ABB4" w14:textId="3E6DC051" w:rsidR="00582504" w:rsidRPr="00B11CE8" w:rsidRDefault="000C45A1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навчальний заклад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«Ніжинський професійний аграрний ліцей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</w:tcPr>
          <w:p w14:paraId="182E881A" w14:textId="38E98C89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Донорські, благодійні, спонсорські та інші кошти, не заборонені законодавством</w:t>
            </w:r>
          </w:p>
        </w:tc>
        <w:tc>
          <w:tcPr>
            <w:tcW w:w="1843" w:type="dxa"/>
          </w:tcPr>
          <w:p w14:paraId="5B812F9D" w14:textId="2E921723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 з обласного та державного бюджетів</w:t>
            </w:r>
          </w:p>
        </w:tc>
        <w:tc>
          <w:tcPr>
            <w:tcW w:w="1985" w:type="dxa"/>
          </w:tcPr>
          <w:p w14:paraId="060C7740" w14:textId="03433810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Визнано результати неформальної освіти з професії «Кухар»</w:t>
            </w:r>
          </w:p>
        </w:tc>
      </w:tr>
      <w:tr w:rsidR="00582504" w:rsidRPr="00B11CE8" w14:paraId="7924276B" w14:textId="77777777" w:rsidTr="00BF1C4E">
        <w:tc>
          <w:tcPr>
            <w:tcW w:w="850" w:type="dxa"/>
            <w:vMerge/>
          </w:tcPr>
          <w:p w14:paraId="7DA884D3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44FC981A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963E441" w14:textId="25E48FFF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5) Запровадження професійної підготовки за професією «Кухар закладу освіти»</w:t>
            </w:r>
          </w:p>
        </w:tc>
        <w:tc>
          <w:tcPr>
            <w:tcW w:w="1418" w:type="dxa"/>
          </w:tcPr>
          <w:p w14:paraId="66B8EB88" w14:textId="77777777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  <w:p w14:paraId="78385E09" w14:textId="5F30B7D7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126" w:type="dxa"/>
          </w:tcPr>
          <w:p w14:paraId="257C89F7" w14:textId="4A6EA2C4" w:rsidR="00582504" w:rsidRPr="00B11CE8" w:rsidRDefault="004168C5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управління освіти Чернігівської міської ради, к</w:t>
            </w:r>
            <w:r w:rsidR="00582504"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омунальний заклад «Чернігівський центр професійно-технічної освіти» Чернігівської обласної ради</w:t>
            </w:r>
          </w:p>
        </w:tc>
        <w:tc>
          <w:tcPr>
            <w:tcW w:w="3686" w:type="dxa"/>
            <w:gridSpan w:val="2"/>
          </w:tcPr>
          <w:p w14:paraId="757CC070" w14:textId="1FF699BE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Чернігівської міської територіальної громади,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інші кошти, не заборонені законодавством</w:t>
            </w:r>
          </w:p>
        </w:tc>
        <w:tc>
          <w:tcPr>
            <w:tcW w:w="1985" w:type="dxa"/>
          </w:tcPr>
          <w:p w14:paraId="4DEF873E" w14:textId="64C59672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Запроваджено набуття професійної кваліфікації  «Кухар закладу освіти»</w:t>
            </w:r>
          </w:p>
        </w:tc>
      </w:tr>
      <w:tr w:rsidR="00582504" w:rsidRPr="00B11CE8" w14:paraId="39D8A51A" w14:textId="77777777" w:rsidTr="009444A1">
        <w:tc>
          <w:tcPr>
            <w:tcW w:w="850" w:type="dxa"/>
            <w:vMerge w:val="restart"/>
          </w:tcPr>
          <w:p w14:paraId="7B09222A" w14:textId="257A019E" w:rsidR="00582504" w:rsidRPr="00B11CE8" w:rsidRDefault="00294248" w:rsidP="00261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19" w:type="dxa"/>
            <w:vMerge w:val="restart"/>
          </w:tcPr>
          <w:p w14:paraId="2409544C" w14:textId="77777777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доступу до підвищення кваліфікації кухарів закладів освіти та/або підприємств сфери громадського харчування на базі закладів професійної освіти</w:t>
            </w:r>
          </w:p>
          <w:p w14:paraId="28708D7C" w14:textId="23C8F452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0F09B01" w14:textId="51A14DA5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Організація підвищення кваліфікації кухарів закладів освіти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та/або працівників підприємств сфери громадського харчування на базі кулінарного хабу та навчально-практичних центрів</w:t>
            </w:r>
          </w:p>
        </w:tc>
        <w:tc>
          <w:tcPr>
            <w:tcW w:w="1418" w:type="dxa"/>
          </w:tcPr>
          <w:p w14:paraId="29771762" w14:textId="50A82B1F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  <w:vAlign w:val="center"/>
          </w:tcPr>
          <w:p w14:paraId="58C8CFE9" w14:textId="176392ED" w:rsidR="00582504" w:rsidRPr="00B11CE8" w:rsidRDefault="004168C5" w:rsidP="009D28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місцеві органи управління освітою,  Департамент економічного розвитку облдержадміністрації,</w:t>
            </w:r>
            <w:r w:rsidR="00582504"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Навчально-методичний центр професійно-технічної освіти у Чернігівській області (за згодою), </w:t>
            </w:r>
            <w:r w:rsidR="009D2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</w:t>
            </w:r>
            <w:r w:rsidR="009D28D3"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«Чернігівський центр професійно-технічної освіти» Чернігівської обласної ради</w:t>
            </w:r>
            <w:r w:rsidR="009D28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D2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2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професійно-технічний навчальний заклад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Сновське</w:t>
            </w:r>
            <w:proofErr w:type="spellEnd"/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вище професійне учил</w:t>
            </w:r>
            <w:r w:rsidR="00DF2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ище лісового господарства», Державний навчальний заклад 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«Ніжинський професійний аграрний ліцей Чернігівської області</w:t>
            </w:r>
            <w:r w:rsidR="00DF2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582504"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підприємства-роботодавці (за згодою)</w:t>
            </w:r>
          </w:p>
        </w:tc>
        <w:tc>
          <w:tcPr>
            <w:tcW w:w="3686" w:type="dxa"/>
            <w:gridSpan w:val="2"/>
          </w:tcPr>
          <w:p w14:paraId="528DCC76" w14:textId="2B52AFA4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Місцеві бюджети, інші кошти, не заборонені законодавством</w:t>
            </w:r>
          </w:p>
          <w:p w14:paraId="24E9BCAF" w14:textId="77777777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BE23CAA" w14:textId="36BE98F0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313E3088" w14:textId="2469ACE9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Підвищено кваліфікацію кухарів за запитом закладів освіти 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та/або підприємств сфери громадського харчування</w:t>
            </w:r>
          </w:p>
        </w:tc>
      </w:tr>
      <w:tr w:rsidR="00582504" w:rsidRPr="00B11CE8" w14:paraId="79AC4A28" w14:textId="77777777" w:rsidTr="00D2225A">
        <w:tc>
          <w:tcPr>
            <w:tcW w:w="850" w:type="dxa"/>
            <w:vMerge/>
          </w:tcPr>
          <w:p w14:paraId="6ACBA57B" w14:textId="77777777" w:rsidR="00582504" w:rsidRPr="00B11CE8" w:rsidRDefault="00582504" w:rsidP="00582504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21985925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CA0A4D9" w14:textId="50AF71D0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Організація проведення майстер-класів з приготування страв з оновленого шкільного меню</w:t>
            </w:r>
          </w:p>
        </w:tc>
        <w:tc>
          <w:tcPr>
            <w:tcW w:w="1418" w:type="dxa"/>
          </w:tcPr>
          <w:p w14:paraId="69E112D0" w14:textId="1CA4A492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7A9BAAAC" w14:textId="0DB85F62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«Чернігівський центр професійно-технічної освіти» Чернігівської обласної ради, районні військові адміністрації, заклади освіти</w:t>
            </w:r>
          </w:p>
        </w:tc>
        <w:tc>
          <w:tcPr>
            <w:tcW w:w="1843" w:type="dxa"/>
          </w:tcPr>
          <w:p w14:paraId="5DFA1AD0" w14:textId="17C948C6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Донорські, благодійні, спонсорські та інші кошти, не заборонені законодавством</w:t>
            </w:r>
          </w:p>
        </w:tc>
        <w:tc>
          <w:tcPr>
            <w:tcW w:w="1843" w:type="dxa"/>
          </w:tcPr>
          <w:p w14:paraId="40EF8504" w14:textId="0477BD31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потребує фінансування з обласного та державного бюджетів</w:t>
            </w:r>
          </w:p>
        </w:tc>
        <w:tc>
          <w:tcPr>
            <w:tcW w:w="1985" w:type="dxa"/>
          </w:tcPr>
          <w:p w14:paraId="3FCEC019" w14:textId="75AE220F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Підвищено рівень фахової компетентності кухарів закладів освіти</w:t>
            </w:r>
          </w:p>
        </w:tc>
      </w:tr>
      <w:tr w:rsidR="00582504" w:rsidRPr="00B11CE8" w14:paraId="6824DB74" w14:textId="77777777" w:rsidTr="00973B27">
        <w:tc>
          <w:tcPr>
            <w:tcW w:w="850" w:type="dxa"/>
            <w:vMerge/>
          </w:tcPr>
          <w:p w14:paraId="4742AC2A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63D3994D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7AD1B34" w14:textId="591A241C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 Р</w:t>
            </w: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озроблення  освітніх програм з набуття часткових кваліфікацій для опанування сучасних технологій здорового харчування</w:t>
            </w:r>
          </w:p>
        </w:tc>
        <w:tc>
          <w:tcPr>
            <w:tcW w:w="1418" w:type="dxa"/>
          </w:tcPr>
          <w:p w14:paraId="3FF96D85" w14:textId="345D9010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рік</w:t>
            </w:r>
          </w:p>
          <w:p w14:paraId="56F979DF" w14:textId="5F0E89ED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3BC55400" w14:textId="067DC012" w:rsidR="00582504" w:rsidRPr="00B11CE8" w:rsidRDefault="00582504" w:rsidP="00B11C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Навчально-методичний центр професійно-технічної освіти у Чернігівській області (за згодою), 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заклади </w:t>
            </w:r>
            <w:r w:rsidR="007464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професійної 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3686" w:type="dxa"/>
            <w:gridSpan w:val="2"/>
          </w:tcPr>
          <w:p w14:paraId="210946E2" w14:textId="6DAB0245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7BF1039F" w14:textId="63C9A6A9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озроблено освітні програми з набуття часткових кваліфікацій для опанування сучасних технологій здорового харчування</w:t>
            </w:r>
          </w:p>
        </w:tc>
      </w:tr>
      <w:tr w:rsidR="00582504" w:rsidRPr="00B11CE8" w14:paraId="3F843DD5" w14:textId="77777777" w:rsidTr="00AC1556">
        <w:tc>
          <w:tcPr>
            <w:tcW w:w="850" w:type="dxa"/>
            <w:vMerge w:val="restart"/>
          </w:tcPr>
          <w:p w14:paraId="776C1850" w14:textId="14652118" w:rsidR="00582504" w:rsidRPr="00B11CE8" w:rsidRDefault="00294248" w:rsidP="00CD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9" w:type="dxa"/>
            <w:vMerge w:val="restart"/>
          </w:tcPr>
          <w:p w14:paraId="08EDB2CC" w14:textId="1D47CFD4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Вдосконалення рівня фахової підготовки кадрового потенціалу закладів професійної освіти</w:t>
            </w:r>
          </w:p>
        </w:tc>
        <w:tc>
          <w:tcPr>
            <w:tcW w:w="2409" w:type="dxa"/>
          </w:tcPr>
          <w:p w14:paraId="21F0E7CB" w14:textId="6A45491F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Організація проведення навчального тренінгу «HACCP </w:t>
            </w:r>
            <w:proofErr w:type="spellStart"/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Ed</w:t>
            </w:r>
            <w:proofErr w:type="spellEnd"/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сучасні стандарти безпеки» для майстрів виробничого навчання</w:t>
            </w:r>
          </w:p>
        </w:tc>
        <w:tc>
          <w:tcPr>
            <w:tcW w:w="1418" w:type="dxa"/>
          </w:tcPr>
          <w:p w14:paraId="31F92C9D" w14:textId="1B4370D5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Вересень 2026 року</w:t>
            </w:r>
          </w:p>
        </w:tc>
        <w:tc>
          <w:tcPr>
            <w:tcW w:w="2126" w:type="dxa"/>
          </w:tcPr>
          <w:p w14:paraId="3F316305" w14:textId="7A9B3075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Навчально-методичний центр професійно-технічної освіти у Чернігівській області</w:t>
            </w:r>
            <w:r w:rsidR="007464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заклади професійної освіти</w:t>
            </w:r>
          </w:p>
        </w:tc>
        <w:tc>
          <w:tcPr>
            <w:tcW w:w="3686" w:type="dxa"/>
            <w:gridSpan w:val="2"/>
          </w:tcPr>
          <w:p w14:paraId="62D5C3C8" w14:textId="1CAF2651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3DC4BC9A" w14:textId="046C7DF9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Вдосконалено рівень фахової  компетентності майстрів виробничого навчання</w:t>
            </w:r>
          </w:p>
        </w:tc>
      </w:tr>
      <w:tr w:rsidR="00582504" w:rsidRPr="00B11CE8" w14:paraId="3946E572" w14:textId="77777777" w:rsidTr="00AC1556">
        <w:tc>
          <w:tcPr>
            <w:tcW w:w="850" w:type="dxa"/>
            <w:vMerge/>
          </w:tcPr>
          <w:p w14:paraId="27221555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61992E20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C8B7012" w14:textId="18716108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Організація розроблення та поширення методичних рекомендацій, технологічних карт, електронних збірників рецептур здорового шкільного харчування</w:t>
            </w:r>
          </w:p>
        </w:tc>
        <w:tc>
          <w:tcPr>
            <w:tcW w:w="1418" w:type="dxa"/>
          </w:tcPr>
          <w:p w14:paraId="1C573257" w14:textId="0B032C2A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2126" w:type="dxa"/>
          </w:tcPr>
          <w:p w14:paraId="5832F83D" w14:textId="2B771E69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Навчально-методичний центр професійно-технічної освіти у Чернігівській області</w:t>
            </w:r>
            <w:r w:rsidR="007464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заклади професійної освіти</w:t>
            </w:r>
          </w:p>
        </w:tc>
        <w:tc>
          <w:tcPr>
            <w:tcW w:w="3686" w:type="dxa"/>
            <w:gridSpan w:val="2"/>
          </w:tcPr>
          <w:p w14:paraId="366A24B0" w14:textId="2FBBC6CC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210E3654" w14:textId="6BCE3BC6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Розроблено та поширено серед закладів професійної освіти методичний контент з питань здорового шкільного харчування</w:t>
            </w:r>
          </w:p>
        </w:tc>
      </w:tr>
      <w:tr w:rsidR="00582504" w:rsidRPr="000C45A1" w14:paraId="76B03AC1" w14:textId="77777777" w:rsidTr="00AC1556">
        <w:tc>
          <w:tcPr>
            <w:tcW w:w="850" w:type="dxa"/>
            <w:vMerge/>
          </w:tcPr>
          <w:p w14:paraId="47538BF0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6B2C5186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1E406BA1" w14:textId="6AB37C57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 Організація проведення засідань обласної методичної секції педагогічних працівників харчової галузі з обміну інноваційними технологіями приготування їжі</w:t>
            </w:r>
          </w:p>
        </w:tc>
        <w:tc>
          <w:tcPr>
            <w:tcW w:w="1418" w:type="dxa"/>
          </w:tcPr>
          <w:p w14:paraId="764CB08C" w14:textId="46DCA1E9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 2026, 2027 роки</w:t>
            </w:r>
          </w:p>
          <w:p w14:paraId="286DD356" w14:textId="77777777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8514789" w14:textId="75F748D1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Навчально-методичний центр професійно-технічної освіти у Чернігівській області</w:t>
            </w:r>
            <w:r w:rsidR="007464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заклади професійної освіти</w:t>
            </w:r>
          </w:p>
        </w:tc>
        <w:tc>
          <w:tcPr>
            <w:tcW w:w="3686" w:type="dxa"/>
            <w:gridSpan w:val="2"/>
          </w:tcPr>
          <w:p w14:paraId="01321C94" w14:textId="3D62D247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7A7F0A04" w14:textId="62E008A8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Організовано обмін досвідом з упровадження сучасних освітніх підходів, кулінарних трендів</w:t>
            </w:r>
          </w:p>
        </w:tc>
      </w:tr>
      <w:tr w:rsidR="00582504" w:rsidRPr="000C45A1" w14:paraId="6E2A19D8" w14:textId="77777777" w:rsidTr="00AC1556">
        <w:tc>
          <w:tcPr>
            <w:tcW w:w="850" w:type="dxa"/>
            <w:vMerge/>
          </w:tcPr>
          <w:p w14:paraId="6132CE74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75272469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79ACBC0A" w14:textId="2214749C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4) Організація проведення обласного семінару-практикуму «</w:t>
            </w:r>
            <w:proofErr w:type="spellStart"/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Zero</w:t>
            </w:r>
            <w:proofErr w:type="spellEnd"/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Waste</w:t>
            </w:r>
            <w:proofErr w:type="spellEnd"/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Cooking</w:t>
            </w:r>
            <w:proofErr w:type="spellEnd"/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(зелена кулінарія) та відповідного майстер-класу з приготування страв шкільного харчування</w:t>
            </w:r>
          </w:p>
        </w:tc>
        <w:tc>
          <w:tcPr>
            <w:tcW w:w="1418" w:type="dxa"/>
          </w:tcPr>
          <w:p w14:paraId="72B6BB0C" w14:textId="41584758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2026 року</w:t>
            </w:r>
          </w:p>
        </w:tc>
        <w:tc>
          <w:tcPr>
            <w:tcW w:w="2126" w:type="dxa"/>
          </w:tcPr>
          <w:p w14:paraId="6732BF75" w14:textId="035BE9B0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Навчально-методичний центр професійно-технічної освіти у Чернігівській області</w:t>
            </w:r>
            <w:r w:rsidR="007464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заклади професійної освіти</w:t>
            </w:r>
          </w:p>
        </w:tc>
        <w:tc>
          <w:tcPr>
            <w:tcW w:w="3686" w:type="dxa"/>
            <w:gridSpan w:val="2"/>
          </w:tcPr>
          <w:p w14:paraId="20E7CE56" w14:textId="58605742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77E3831E" w14:textId="31B6D1CA" w:rsidR="00582504" w:rsidRPr="00B11CE8" w:rsidRDefault="00582504" w:rsidP="00B11C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Підвищено обізнаність педагогічних працівників з питань екологічних підходів до приготування їжі</w:t>
            </w:r>
          </w:p>
        </w:tc>
      </w:tr>
      <w:tr w:rsidR="00582504" w:rsidRPr="00B11CE8" w14:paraId="7944219C" w14:textId="77777777" w:rsidTr="002141C4">
        <w:tc>
          <w:tcPr>
            <w:tcW w:w="850" w:type="dxa"/>
            <w:vMerge w:val="restart"/>
          </w:tcPr>
          <w:p w14:paraId="6903D22C" w14:textId="25DB228C" w:rsidR="00582504" w:rsidRPr="00B11CE8" w:rsidRDefault="002362AD" w:rsidP="00CD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9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vMerge w:val="restart"/>
          </w:tcPr>
          <w:p w14:paraId="52A2C470" w14:textId="768ECF67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забезпеченості закладів освіти працівниками їдалень (харчоблоків) та сестрами медичними (братами медичними) з дієтичного харчування</w:t>
            </w:r>
          </w:p>
        </w:tc>
        <w:tc>
          <w:tcPr>
            <w:tcW w:w="2409" w:type="dxa"/>
          </w:tcPr>
          <w:p w14:paraId="4956F074" w14:textId="5CE25374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Проведення моніторингу інформації щодо кількості працівників їдалень (харчоблоків) та вакантних посад у їдальнях (харчоблоках) закладів загальної середньої освіти</w:t>
            </w:r>
          </w:p>
        </w:tc>
        <w:tc>
          <w:tcPr>
            <w:tcW w:w="1418" w:type="dxa"/>
          </w:tcPr>
          <w:p w14:paraId="27535DF8" w14:textId="27C71383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4448C60A" w14:textId="5AB0FD59" w:rsidR="00582504" w:rsidRPr="00B11CE8" w:rsidRDefault="004168C5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районні військові адміністрації, органи місцевого самоврядування (за згодою), 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36E24A65" w14:textId="253CA601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224CD996" w14:textId="1EF28F6B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Організовано систематичний моніторинг стану забезпеченості закладів загальної середньої освіти працівниками їдалень (харчоблоків)</w:t>
            </w:r>
          </w:p>
        </w:tc>
      </w:tr>
      <w:tr w:rsidR="00582504" w:rsidRPr="00B11CE8" w14:paraId="194B749A" w14:textId="77777777" w:rsidTr="002141C4">
        <w:tc>
          <w:tcPr>
            <w:tcW w:w="850" w:type="dxa"/>
            <w:vMerge/>
          </w:tcPr>
          <w:p w14:paraId="45CA60DF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7FF326F2" w14:textId="3089D8AB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2E2A0D3F" w14:textId="10095299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 Проведення моніторингу інформації щодо кількості працюючих сестер медичних (братів медичних) з дієтичного харчування та вакантних посад сестер медичних (братів медичних) з дієтичного харчування в закладах загальної середньої освіти</w:t>
            </w:r>
          </w:p>
        </w:tc>
        <w:tc>
          <w:tcPr>
            <w:tcW w:w="1418" w:type="dxa"/>
          </w:tcPr>
          <w:p w14:paraId="1E4B0321" w14:textId="64883385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3EC3C947" w14:textId="12FC3EEA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адміністрації, районні військові адміністрації, органи місцевого самоврядування (за згодою), 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780D7CC9" w14:textId="5CF7F681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38791C9D" w14:textId="6ED760BF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Організовано систематичний моніторинг стану забезпеченості закладів загальної середньої освіти сестрами медичними (братами медичними) з дієтичного харчування</w:t>
            </w:r>
          </w:p>
        </w:tc>
      </w:tr>
      <w:tr w:rsidR="00582504" w:rsidRPr="000C45A1" w14:paraId="122FF40C" w14:textId="77777777" w:rsidTr="008D0ECF">
        <w:tc>
          <w:tcPr>
            <w:tcW w:w="850" w:type="dxa"/>
            <w:vMerge w:val="restart"/>
          </w:tcPr>
          <w:p w14:paraId="7EC4E8F2" w14:textId="57798415" w:rsidR="00582504" w:rsidRPr="00B11CE8" w:rsidRDefault="002362AD" w:rsidP="00CD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9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9" w:type="dxa"/>
            <w:vMerge w:val="restart"/>
          </w:tcPr>
          <w:p w14:paraId="6329842C" w14:textId="40F8AC69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підвищення кваліфікації кухарів шкільного харчування на базі закладів професійної освіти</w:t>
            </w:r>
          </w:p>
        </w:tc>
        <w:tc>
          <w:tcPr>
            <w:tcW w:w="2409" w:type="dxa"/>
          </w:tcPr>
          <w:p w14:paraId="4AC07A5A" w14:textId="3B9B6475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1) Визначення потреби у підвищенні кваліфікації кухарів шкільного харчування закладів загальної середньої освіти</w:t>
            </w:r>
          </w:p>
        </w:tc>
        <w:tc>
          <w:tcPr>
            <w:tcW w:w="1418" w:type="dxa"/>
          </w:tcPr>
          <w:p w14:paraId="5522BDE3" w14:textId="780CF37E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30DB9C96" w14:textId="10EC1155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адміністрації, районні військові адміністрації, органи місцевого самоврядування (за згодою), 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1465D811" w14:textId="3F4EF8B6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221EC9C9" w14:textId="1A5E69A9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Визначено потребу у підвищенні кваліфікації кухарів шкільного харчування закладів загальної середньої освіти</w:t>
            </w:r>
          </w:p>
        </w:tc>
      </w:tr>
      <w:tr w:rsidR="004168C5" w:rsidRPr="00B11CE8" w14:paraId="1B43B718" w14:textId="77777777" w:rsidTr="008D0ECF">
        <w:tc>
          <w:tcPr>
            <w:tcW w:w="850" w:type="dxa"/>
            <w:vMerge/>
          </w:tcPr>
          <w:p w14:paraId="6A8C7EDF" w14:textId="77777777" w:rsidR="004168C5" w:rsidRDefault="004168C5" w:rsidP="00416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2AEC29A6" w14:textId="77777777" w:rsidR="004168C5" w:rsidRPr="00B11CE8" w:rsidRDefault="004168C5" w:rsidP="00416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10689B7" w14:textId="63133F6C" w:rsidR="004168C5" w:rsidRPr="00B11CE8" w:rsidRDefault="004168C5" w:rsidP="00416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2) Проведення підвищення кваліфікації кухарів шкільного харчування на базі закладів професійної освіти</w:t>
            </w:r>
          </w:p>
        </w:tc>
        <w:tc>
          <w:tcPr>
            <w:tcW w:w="1418" w:type="dxa"/>
          </w:tcPr>
          <w:p w14:paraId="32DE051A" w14:textId="7475058C" w:rsidR="004168C5" w:rsidRPr="00B11CE8" w:rsidRDefault="004168C5" w:rsidP="004168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E9D91C5" w14:textId="283ED8C2" w:rsidR="004168C5" w:rsidRDefault="004168C5" w:rsidP="004168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і науки Чернігівської обласної державної адміністрації, Чернігівська міська рада, Навчально-методичний центр професійно-технічної освіти у Чернігівській області (за згодою), </w:t>
            </w:r>
          </w:p>
          <w:p w14:paraId="0A768533" w14:textId="4DEDF4A7" w:rsidR="004168C5" w:rsidRPr="00B11CE8" w:rsidRDefault="004168C5" w:rsidP="00416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«Чернігівський центр професійно-технічної освіти» Чернігівської обласної ради, Державний навчальний заклад «Ніжинський професійний аграрний ліцей Чернігівської області», Державний професійно-технічний навчальний заклад «</w:t>
            </w:r>
            <w:proofErr w:type="spellStart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Сновське</w:t>
            </w:r>
            <w:proofErr w:type="spellEnd"/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вище професійне училище лісового господарства», районні військові адміністрації, органи місцевого самоврядування (за згодою), 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7FE0A554" w14:textId="3CCF8C73" w:rsidR="004168C5" w:rsidRPr="00B11CE8" w:rsidRDefault="004168C5" w:rsidP="00416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бюджет, місцеві бюджети, донорські, благодійні, спонсорські та інші кошти, не заборонені законодавством</w:t>
            </w:r>
          </w:p>
        </w:tc>
        <w:tc>
          <w:tcPr>
            <w:tcW w:w="1985" w:type="dxa"/>
          </w:tcPr>
          <w:p w14:paraId="6833835F" w14:textId="014BF332" w:rsidR="004168C5" w:rsidRPr="00B11CE8" w:rsidRDefault="004168C5" w:rsidP="004168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межах кошторисних призначень головних розпорядників коштів та інших джерел, не заборонених законодавством</w:t>
            </w:r>
          </w:p>
        </w:tc>
      </w:tr>
      <w:tr w:rsidR="00582504" w:rsidRPr="000C45A1" w14:paraId="61DF2451" w14:textId="77777777" w:rsidTr="00282383">
        <w:trPr>
          <w:trHeight w:val="3987"/>
        </w:trPr>
        <w:tc>
          <w:tcPr>
            <w:tcW w:w="850" w:type="dxa"/>
          </w:tcPr>
          <w:p w14:paraId="4FA3B244" w14:textId="32BBBC36" w:rsidR="00582504" w:rsidRPr="00B11CE8" w:rsidRDefault="002362AD" w:rsidP="00CD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9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9" w:type="dxa"/>
          </w:tcPr>
          <w:p w14:paraId="55FABBBC" w14:textId="0F568217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співпраці органів місцевого самоврядування із закладами професійної освіти з питань підготовки, перепідготовки та підвищення кваліфікації кухарів шкільного харчування</w:t>
            </w:r>
          </w:p>
        </w:tc>
        <w:tc>
          <w:tcPr>
            <w:tcW w:w="2409" w:type="dxa"/>
          </w:tcPr>
          <w:p w14:paraId="0F00FDC2" w14:textId="5D8D3D06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Висвітлення успішних практик співпраці органів місцевого самоврядування із закладами професійної освіти з питань підготовки, перепідготовки та підвищення кваліфікації кухарів шкільного харчування</w:t>
            </w:r>
          </w:p>
        </w:tc>
        <w:tc>
          <w:tcPr>
            <w:tcW w:w="1418" w:type="dxa"/>
          </w:tcPr>
          <w:p w14:paraId="3413A284" w14:textId="3E1A6398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704E6DC7" w14:textId="56C04F82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Районні військові адміністрації, органи місцевого самоврядування (за згодою), Навчально-методичний центр професійно-технічної освіти у Чернігівській області (за згодою), заклади професійної освіти</w:t>
            </w:r>
          </w:p>
        </w:tc>
        <w:tc>
          <w:tcPr>
            <w:tcW w:w="3686" w:type="dxa"/>
            <w:gridSpan w:val="2"/>
          </w:tcPr>
          <w:p w14:paraId="3ADE44C8" w14:textId="7869ABE0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7C018884" w14:textId="589D184E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Забезпечено системне інформування на сайтах закладів професійної освіти щодо можливостей надання освітніх послуг для працівників їдалень (харчоблоків) закладів освіти</w:t>
            </w:r>
          </w:p>
        </w:tc>
      </w:tr>
      <w:tr w:rsidR="00282383" w:rsidRPr="000C45A1" w14:paraId="011DE1CC" w14:textId="77777777" w:rsidTr="002141C4">
        <w:tc>
          <w:tcPr>
            <w:tcW w:w="850" w:type="dxa"/>
            <w:vMerge w:val="restart"/>
          </w:tcPr>
          <w:p w14:paraId="2BEF118A" w14:textId="40BE02A9" w:rsidR="00282383" w:rsidRPr="00B11CE8" w:rsidRDefault="00282383" w:rsidP="00CD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942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9" w:type="dxa"/>
            <w:vMerge w:val="restart"/>
          </w:tcPr>
          <w:p w14:paraId="0D80A64A" w14:textId="5DA2C2FC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Навчання керівників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педагогічних працівників закладів освіти щодо організації здорового харчування та формування навичок здорового способу життя в закладах освіти</w:t>
            </w:r>
          </w:p>
        </w:tc>
        <w:tc>
          <w:tcPr>
            <w:tcW w:w="2409" w:type="dxa"/>
          </w:tcPr>
          <w:p w14:paraId="1B781F7B" w14:textId="053A003C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 педагогічних працівників (директорів) закладів загальної середньої освіти з питань організації харчування та формування навичок здорового харчування в  закладах освіти</w:t>
            </w:r>
          </w:p>
        </w:tc>
        <w:tc>
          <w:tcPr>
            <w:tcW w:w="1418" w:type="dxa"/>
          </w:tcPr>
          <w:p w14:paraId="6A5C66CE" w14:textId="1C7D78D4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479D5154" w14:textId="1FDA5CB0" w:rsidR="00282383" w:rsidRPr="00B11CE8" w:rsidRDefault="00607362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282383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Чернігівський обласний інститут післядипломної педагогічної освіти імені К.Д. Ушинського</w:t>
            </w:r>
          </w:p>
          <w:p w14:paraId="75E0E4B8" w14:textId="5A519A45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FB358A9" w14:textId="4C7881AA" w:rsidR="00282383" w:rsidRPr="00B11CE8" w:rsidRDefault="0028238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бюджет, донорські, благодійні, спонсорські та інші кошти, не заборонені законодавством</w:t>
            </w:r>
          </w:p>
        </w:tc>
        <w:tc>
          <w:tcPr>
            <w:tcW w:w="1843" w:type="dxa"/>
          </w:tcPr>
          <w:p w14:paraId="2E5D21F0" w14:textId="3CCF03CD" w:rsidR="00282383" w:rsidRPr="00B11CE8" w:rsidRDefault="0028238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кошторисних призначень головних розпорядників коштів та інших джерел, не заборонених законодавством</w:t>
            </w:r>
          </w:p>
        </w:tc>
        <w:tc>
          <w:tcPr>
            <w:tcW w:w="1985" w:type="dxa"/>
          </w:tcPr>
          <w:p w14:paraId="45EBC629" w14:textId="62AD908A" w:rsidR="00282383" w:rsidRPr="00B11CE8" w:rsidRDefault="0028238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проведення навчання за програмою підвищення кваліфікації педагогічних працівників (директорів) закладів загальної середньої освіти з питань організації харчування та формування навичок здорового харчування в закладах освіти</w:t>
            </w:r>
          </w:p>
        </w:tc>
      </w:tr>
      <w:tr w:rsidR="00282383" w:rsidRPr="000C45A1" w14:paraId="02211ACA" w14:textId="77777777" w:rsidTr="002141C4">
        <w:tc>
          <w:tcPr>
            <w:tcW w:w="850" w:type="dxa"/>
            <w:vMerge/>
          </w:tcPr>
          <w:p w14:paraId="726C0CD9" w14:textId="6112E792" w:rsidR="00282383" w:rsidRPr="00B11CE8" w:rsidRDefault="00282383" w:rsidP="002823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3635D473" w14:textId="481F1B22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4A240948" w14:textId="7CDF8898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навчально-тематичні плани підвищення кваліфікації учителів соціальної і </w:t>
            </w:r>
            <w:proofErr w:type="spellStart"/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здоров’язбережувальної</w:t>
            </w:r>
            <w:proofErr w:type="spellEnd"/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освітньої галузі, природничої освітньої галузі закладів загальної середньої освіти додано лекцію «Основи здорового та раціонального харчування учнів закладів загальної середньої освіти. Особливості харчування підлітків»</w:t>
            </w:r>
          </w:p>
        </w:tc>
        <w:tc>
          <w:tcPr>
            <w:tcW w:w="1418" w:type="dxa"/>
          </w:tcPr>
          <w:p w14:paraId="6384F043" w14:textId="25853158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1C2B88A" w14:textId="7DF49296" w:rsidR="00282383" w:rsidRPr="00B11CE8" w:rsidRDefault="00607362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282383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Чернігівський обласний інститут післядипломної педагогічної освіти імені К.Д. Ушинського</w:t>
            </w:r>
          </w:p>
          <w:p w14:paraId="7E0223C3" w14:textId="1CD556CA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322DF7C" w14:textId="01438FE3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бюджет, донорські, благодійні, спонсорські та інші кошти, не заборонені законодавством</w:t>
            </w:r>
          </w:p>
        </w:tc>
        <w:tc>
          <w:tcPr>
            <w:tcW w:w="1843" w:type="dxa"/>
          </w:tcPr>
          <w:p w14:paraId="5BE46466" w14:textId="6CD19202" w:rsidR="00282383" w:rsidRPr="00B11CE8" w:rsidRDefault="00282383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кошторисних призначень головних розпорядників коштів та інших джерел, не заборонених законодавством</w:t>
            </w:r>
          </w:p>
        </w:tc>
        <w:tc>
          <w:tcPr>
            <w:tcW w:w="1985" w:type="dxa"/>
          </w:tcPr>
          <w:p w14:paraId="63EC7A6A" w14:textId="22FBAABB" w:rsidR="00282383" w:rsidRPr="00B11CE8" w:rsidRDefault="00282383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Забезпечено проведення навчання за програмою підвищення кваліфікації педагогічних працівників закладів загальної середньої освіти для вчителів соціальної і </w:t>
            </w:r>
            <w:proofErr w:type="spellStart"/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здоров’язбережувальної</w:t>
            </w:r>
            <w:proofErr w:type="spellEnd"/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освітньої галузі, природничої освітньої галузі закладів освіти щодо основ здорового та раціонального харчування учнів закладів загальної середньої освіти, особливостей харчування підлітків</w:t>
            </w:r>
          </w:p>
        </w:tc>
      </w:tr>
      <w:tr w:rsidR="00582504" w:rsidRPr="00B11CE8" w14:paraId="59A3BDB3" w14:textId="77777777" w:rsidTr="001358B2">
        <w:tc>
          <w:tcPr>
            <w:tcW w:w="850" w:type="dxa"/>
          </w:tcPr>
          <w:p w14:paraId="5023ACE0" w14:textId="61289C55" w:rsidR="00582504" w:rsidRPr="00B11CE8" w:rsidRDefault="00534765" w:rsidP="00CD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44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9" w:type="dxa"/>
          </w:tcPr>
          <w:p w14:paraId="03ABFA2D" w14:textId="5618CD1D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спроможності територіальних громад щодо впровадження реформи системи шкільного харчування на місцевому рівні</w:t>
            </w:r>
          </w:p>
        </w:tc>
        <w:tc>
          <w:tcPr>
            <w:tcW w:w="2409" w:type="dxa"/>
          </w:tcPr>
          <w:p w14:paraId="77A939EE" w14:textId="1081B126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Розроблення/оновлення місцевих програм реформування системи шкільного харчування учнів (вихованців) у закладах освіти</w:t>
            </w:r>
          </w:p>
        </w:tc>
        <w:tc>
          <w:tcPr>
            <w:tcW w:w="1418" w:type="dxa"/>
          </w:tcPr>
          <w:p w14:paraId="32205865" w14:textId="5A75A996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2126" w:type="dxa"/>
          </w:tcPr>
          <w:p w14:paraId="1DEBFB20" w14:textId="6EF7D4D4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Органи місцевого самоврядування (за згодою)</w:t>
            </w:r>
          </w:p>
        </w:tc>
        <w:tc>
          <w:tcPr>
            <w:tcW w:w="3686" w:type="dxa"/>
            <w:gridSpan w:val="2"/>
          </w:tcPr>
          <w:p w14:paraId="094C5A09" w14:textId="7B97E8C3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5ECD7636" w14:textId="77777777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Розроблено/</w:t>
            </w:r>
          </w:p>
          <w:p w14:paraId="5126D41A" w14:textId="0494E2CD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оновлено та затверджено місцеві програми реформування системи харчування учнів (вихованців) у закладах освіти</w:t>
            </w:r>
          </w:p>
        </w:tc>
      </w:tr>
      <w:tr w:rsidR="001C67AC" w:rsidRPr="00B11CE8" w14:paraId="59BB9F0D" w14:textId="77777777" w:rsidTr="00C63BCB">
        <w:tc>
          <w:tcPr>
            <w:tcW w:w="850" w:type="dxa"/>
            <w:vMerge w:val="restart"/>
          </w:tcPr>
          <w:p w14:paraId="64C33478" w14:textId="169B7508" w:rsidR="001C67AC" w:rsidRPr="00B11CE8" w:rsidRDefault="00A44C5D" w:rsidP="00CD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119" w:type="dxa"/>
            <w:vMerge w:val="restart"/>
          </w:tcPr>
          <w:p w14:paraId="2FC0BEC1" w14:textId="7547FDF4" w:rsidR="001C67AC" w:rsidRPr="00B11CE8" w:rsidRDefault="001C67AC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Забезпечення організації якісного та безпечного харчування у закладах загальної середньої освіти</w:t>
            </w:r>
          </w:p>
        </w:tc>
        <w:tc>
          <w:tcPr>
            <w:tcW w:w="2409" w:type="dxa"/>
          </w:tcPr>
          <w:p w14:paraId="1062BFD1" w14:textId="24E4B055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1) Організація належних умов безпечного харчування дітей та здійснення процесу впровадження постійно діючих процедур заснованих на принципах системи НАССР, у закладах загальної середньої освіти</w:t>
            </w:r>
          </w:p>
        </w:tc>
        <w:tc>
          <w:tcPr>
            <w:tcW w:w="1418" w:type="dxa"/>
          </w:tcPr>
          <w:p w14:paraId="37657644" w14:textId="3652C600" w:rsidR="001C67AC" w:rsidRPr="00B11CE8" w:rsidRDefault="001C67AC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4A76D12A" w14:textId="55A35EA8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Районні військові адміністрації, органи місцевого самоврядування (за згодою), заклади загальної середньої освіти, </w:t>
            </w:r>
            <w:r w:rsidR="00607362"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  <w:tc>
          <w:tcPr>
            <w:tcW w:w="1843" w:type="dxa"/>
          </w:tcPr>
          <w:p w14:paraId="4481211F" w14:textId="0DC97AFA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Місцеві бюджети, обласний бюджет, донорські, благодійні, спонсорські та інші кошти, не заборонені законодавством</w:t>
            </w:r>
          </w:p>
        </w:tc>
        <w:tc>
          <w:tcPr>
            <w:tcW w:w="1843" w:type="dxa"/>
          </w:tcPr>
          <w:p w14:paraId="4B431684" w14:textId="1D40266D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У межах кошторисних призначень головних розпорядників коштів та інших джерел, не заборонених законодавством</w:t>
            </w:r>
          </w:p>
        </w:tc>
        <w:tc>
          <w:tcPr>
            <w:tcW w:w="1985" w:type="dxa"/>
          </w:tcPr>
          <w:p w14:paraId="67C3B31F" w14:textId="410EF0A0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 закладах загальної середньої освіти створено належні умови безпечного харчування дітей, засновані на принципах системи НАССР</w:t>
            </w:r>
          </w:p>
        </w:tc>
      </w:tr>
      <w:tr w:rsidR="001C67AC" w:rsidRPr="00B11CE8" w14:paraId="5F863473" w14:textId="77777777" w:rsidTr="00C63BCB">
        <w:tc>
          <w:tcPr>
            <w:tcW w:w="850" w:type="dxa"/>
            <w:vMerge/>
          </w:tcPr>
          <w:p w14:paraId="7563E87E" w14:textId="77777777" w:rsidR="001C67AC" w:rsidRPr="00B11CE8" w:rsidRDefault="001C67AC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14DB3358" w14:textId="77777777" w:rsidR="001C67AC" w:rsidRPr="00B11CE8" w:rsidRDefault="001C67AC" w:rsidP="005825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409" w:type="dxa"/>
          </w:tcPr>
          <w:p w14:paraId="384D7D54" w14:textId="668FEAF7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2) Закупівля органічних продуктів харчування для шкільних їдалень</w:t>
            </w:r>
          </w:p>
        </w:tc>
        <w:tc>
          <w:tcPr>
            <w:tcW w:w="1418" w:type="dxa"/>
          </w:tcPr>
          <w:p w14:paraId="0FCDC880" w14:textId="73483D48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649186D4" w14:textId="2921C7AC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Органи місцевого самоврядування (за згодою), заклади загальної середньої освіти</w:t>
            </w:r>
          </w:p>
        </w:tc>
        <w:tc>
          <w:tcPr>
            <w:tcW w:w="1843" w:type="dxa"/>
          </w:tcPr>
          <w:p w14:paraId="3DEE52ED" w14:textId="03297611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Місцеві бюджети, донорські, благодійні, спонсорські та інші кошти не заборонені законодавством</w:t>
            </w:r>
          </w:p>
        </w:tc>
        <w:tc>
          <w:tcPr>
            <w:tcW w:w="1843" w:type="dxa"/>
          </w:tcPr>
          <w:p w14:paraId="7AF014C0" w14:textId="7AA9EB15" w:rsidR="001C67AC" w:rsidRPr="00B11CE8" w:rsidRDefault="001C67AC" w:rsidP="00B11C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У межах кошторисних призначень головних розпорядників коштів та інших джерел, не заборонених законодавством</w:t>
            </w:r>
          </w:p>
        </w:tc>
        <w:tc>
          <w:tcPr>
            <w:tcW w:w="1985" w:type="dxa"/>
          </w:tcPr>
          <w:p w14:paraId="675914F7" w14:textId="66B9D3D4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Збільшено кількість учнів, які харчуються в закладах загальної середньої освіти </w:t>
            </w:r>
            <w:proofErr w:type="spellStart"/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освіти</w:t>
            </w:r>
            <w:proofErr w:type="spellEnd"/>
          </w:p>
        </w:tc>
      </w:tr>
      <w:tr w:rsidR="001C67AC" w:rsidRPr="00B11CE8" w14:paraId="1BD539AF" w14:textId="77777777" w:rsidTr="002141C4">
        <w:tc>
          <w:tcPr>
            <w:tcW w:w="850" w:type="dxa"/>
            <w:vMerge/>
          </w:tcPr>
          <w:p w14:paraId="0DD19A0E" w14:textId="77777777" w:rsidR="001C67AC" w:rsidRPr="00B11CE8" w:rsidRDefault="001C67AC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3D0FC6E1" w14:textId="630F3135" w:rsidR="001C67AC" w:rsidRPr="00B11CE8" w:rsidRDefault="001C67AC" w:rsidP="0058250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34D965CD" w14:textId="07550105" w:rsidR="001C67AC" w:rsidRPr="00B11CE8" w:rsidRDefault="001C67AC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3) Проведення моніторингу про стан організації харчування</w:t>
            </w:r>
          </w:p>
        </w:tc>
        <w:tc>
          <w:tcPr>
            <w:tcW w:w="1418" w:type="dxa"/>
          </w:tcPr>
          <w:p w14:paraId="13233AEC" w14:textId="70EC4126" w:rsidR="001C67AC" w:rsidRPr="00B11CE8" w:rsidRDefault="001C67AC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05 числа щомісяця 2026-2027 років</w:t>
            </w:r>
          </w:p>
        </w:tc>
        <w:tc>
          <w:tcPr>
            <w:tcW w:w="2126" w:type="dxa"/>
          </w:tcPr>
          <w:p w14:paraId="49983438" w14:textId="03AE35DD" w:rsidR="001C67AC" w:rsidRPr="00B11CE8" w:rsidRDefault="00607362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1C67AC"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районні військові адміністрації, органи місцевого самоврядування (за згодою), 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6F1822EE" w14:textId="057F7F4C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0C00F575" w14:textId="6CDFEF6D" w:rsidR="001C67AC" w:rsidRPr="00B11CE8" w:rsidRDefault="001C67AC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Здійснено моніторинг стану організації харчування, узагальнено основні показники</w:t>
            </w:r>
          </w:p>
        </w:tc>
      </w:tr>
      <w:tr w:rsidR="00582504" w:rsidRPr="00B11CE8" w14:paraId="4637771F" w14:textId="77777777" w:rsidTr="002141C4">
        <w:tc>
          <w:tcPr>
            <w:tcW w:w="850" w:type="dxa"/>
            <w:vMerge w:val="restart"/>
          </w:tcPr>
          <w:p w14:paraId="5E12C08B" w14:textId="21E283FD" w:rsidR="00582504" w:rsidRPr="00B11CE8" w:rsidRDefault="00A44C5D" w:rsidP="00CD7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119" w:type="dxa"/>
            <w:vMerge w:val="restart"/>
          </w:tcPr>
          <w:p w14:paraId="107189C3" w14:textId="17D98A2C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комунікаційної підтримки та популяризації формування культури харчування, правильних харчових звичок у здобувачів освіти</w:t>
            </w:r>
          </w:p>
        </w:tc>
        <w:tc>
          <w:tcPr>
            <w:tcW w:w="2409" w:type="dxa"/>
          </w:tcPr>
          <w:p w14:paraId="6EBEBB94" w14:textId="53D43F22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Інформування керівників закладів освіти про веб-портал «ЗНАЇМО» з метою популяризації здорового харчування, інформування про вимоги законодавства щодо основних принципів та до безпечності та якості харчових продуктів</w:t>
            </w:r>
          </w:p>
        </w:tc>
        <w:tc>
          <w:tcPr>
            <w:tcW w:w="1418" w:type="dxa"/>
          </w:tcPr>
          <w:p w14:paraId="262F1062" w14:textId="46F11F2F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76943D90" w14:textId="3F4038C0" w:rsidR="00582504" w:rsidRPr="00B11CE8" w:rsidRDefault="00607362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районні військові адміністрації, органи місцевого самоврядування (за згодою), заклади освіти</w:t>
            </w:r>
          </w:p>
        </w:tc>
        <w:tc>
          <w:tcPr>
            <w:tcW w:w="3686" w:type="dxa"/>
            <w:gridSpan w:val="2"/>
          </w:tcPr>
          <w:p w14:paraId="300AC5D5" w14:textId="64BC13D6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2854546C" w14:textId="1BAAF96F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рівень обізнаності щодо здорового харчування, основних принципів та вимог до безпечності та якості харчових продуктів</w:t>
            </w:r>
          </w:p>
        </w:tc>
      </w:tr>
      <w:tr w:rsidR="00582504" w:rsidRPr="00B11CE8" w14:paraId="3DB489BB" w14:textId="77777777" w:rsidTr="002141C4">
        <w:tc>
          <w:tcPr>
            <w:tcW w:w="850" w:type="dxa"/>
            <w:vMerge/>
          </w:tcPr>
          <w:p w14:paraId="1667B57E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23AA54D4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8850961" w14:textId="51493BB3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Висвітлення у засобах масової інформації щодо користі здорового харчування, модернізації харчоблоків закладів загальної середньої освіти області тощо</w:t>
            </w:r>
          </w:p>
        </w:tc>
        <w:tc>
          <w:tcPr>
            <w:tcW w:w="1418" w:type="dxa"/>
          </w:tcPr>
          <w:p w14:paraId="02C5A935" w14:textId="5C385F01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73F8F6FF" w14:textId="5E8782FB" w:rsidR="00582504" w:rsidRPr="00B11CE8" w:rsidRDefault="00607362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районні військові адміністрації, органи місцевого самоврядування (за згодою), 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31287CF1" w14:textId="07433C1D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794DEE1B" w14:textId="3965CC2C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позитивного ставлення учасників освітнього процесу до здорового харчування</w:t>
            </w:r>
          </w:p>
        </w:tc>
      </w:tr>
      <w:tr w:rsidR="00582504" w:rsidRPr="00B11CE8" w14:paraId="72E33A04" w14:textId="77777777" w:rsidTr="002141C4">
        <w:tc>
          <w:tcPr>
            <w:tcW w:w="850" w:type="dxa"/>
            <w:vMerge/>
          </w:tcPr>
          <w:p w14:paraId="58E1A977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642F25D3" w14:textId="26E26F72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7FCB098F" w14:textId="64B1DC4B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Розроблення та впровадження інтерактивних заходів щодо формування  здорових харчових звичок для дітей</w:t>
            </w:r>
          </w:p>
        </w:tc>
        <w:tc>
          <w:tcPr>
            <w:tcW w:w="1418" w:type="dxa"/>
          </w:tcPr>
          <w:p w14:paraId="2B3AA118" w14:textId="01FDD2BF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342F029" w14:textId="54174BD8" w:rsidR="00582504" w:rsidRPr="00B11CE8" w:rsidRDefault="00607362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районні військові адміністрації, органи місцевого самоврядування (за згодою), 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3A041196" w14:textId="3D93DD41" w:rsidR="00582504" w:rsidRPr="00B11CE8" w:rsidRDefault="00582504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49238647" w14:textId="37C85897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Сформовано позитивне ставлення учасників освітнього процесу до здорового харчування та створено передумови для покращення здоров’я населення області</w:t>
            </w:r>
          </w:p>
        </w:tc>
      </w:tr>
      <w:tr w:rsidR="00582504" w:rsidRPr="000C45A1" w14:paraId="20A053C7" w14:textId="77777777" w:rsidTr="002141C4">
        <w:tc>
          <w:tcPr>
            <w:tcW w:w="850" w:type="dxa"/>
            <w:vMerge w:val="restart"/>
          </w:tcPr>
          <w:p w14:paraId="3C6DC9F7" w14:textId="2749AF72" w:rsidR="00582504" w:rsidRPr="00B11CE8" w:rsidRDefault="00294248" w:rsidP="00A44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44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  <w:vMerge w:val="restart"/>
          </w:tcPr>
          <w:p w14:paraId="5AE9DDBC" w14:textId="15B37E0B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міжнародних партнерів та участь у міжнародних заходах для підтримки й популяризації шкільного харчування та обміну кращими практиками</w:t>
            </w:r>
          </w:p>
        </w:tc>
        <w:tc>
          <w:tcPr>
            <w:tcW w:w="2409" w:type="dxa"/>
          </w:tcPr>
          <w:p w14:paraId="58EC6517" w14:textId="2F808C2F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Налагодження та розвиток співпраці з міжнародними організаціями та фондами</w:t>
            </w:r>
          </w:p>
        </w:tc>
        <w:tc>
          <w:tcPr>
            <w:tcW w:w="1418" w:type="dxa"/>
          </w:tcPr>
          <w:p w14:paraId="7FEEFD7E" w14:textId="68556CBA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0E7FB852" w14:textId="703A3230" w:rsidR="00582504" w:rsidRPr="00B11CE8" w:rsidRDefault="00607362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районні військові адміністрації, органи місцевого самоврядування (за згодою), 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  <w:tc>
          <w:tcPr>
            <w:tcW w:w="3686" w:type="dxa"/>
            <w:gridSpan w:val="2"/>
          </w:tcPr>
          <w:p w14:paraId="54CEEAD8" w14:textId="659454B9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985" w:type="dxa"/>
          </w:tcPr>
          <w:p w14:paraId="21143E22" w14:textId="7CB70257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інституційну спроможність органів управління та закладів освіти області шляхом впровадження міжнародного досвіду та стандартів</w:t>
            </w:r>
          </w:p>
        </w:tc>
      </w:tr>
      <w:tr w:rsidR="00582504" w:rsidRPr="00B11CE8" w14:paraId="6F2B4C9B" w14:textId="77777777" w:rsidTr="006C3BE4">
        <w:tc>
          <w:tcPr>
            <w:tcW w:w="850" w:type="dxa"/>
            <w:vMerge/>
          </w:tcPr>
          <w:p w14:paraId="2235C4EA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03D017A8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12848EB" w14:textId="11569133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Забезпечення взаємодії із Всесвітньою продовольчою програмою ООН щодо продовження програми шкільного харчування в області</w:t>
            </w:r>
          </w:p>
        </w:tc>
        <w:tc>
          <w:tcPr>
            <w:tcW w:w="1418" w:type="dxa"/>
          </w:tcPr>
          <w:p w14:paraId="618244BF" w14:textId="4C9C5114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5D944A5F" w14:textId="653960E4" w:rsidR="00582504" w:rsidRPr="00B11CE8" w:rsidRDefault="00607362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районні військові адміністрації, органи місцевого самоврядування (за згодою), 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  <w:tc>
          <w:tcPr>
            <w:tcW w:w="1843" w:type="dxa"/>
          </w:tcPr>
          <w:p w14:paraId="396140FB" w14:textId="6306A9FC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1CF60970" w14:textId="11B4095B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</w:tcPr>
          <w:p w14:paraId="25D4C8E2" w14:textId="27C22CF8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Продовжено надання фінансової підтримки на впровадження програми шкільного харчування</w:t>
            </w:r>
          </w:p>
        </w:tc>
      </w:tr>
      <w:tr w:rsidR="00582504" w:rsidRPr="00B11CE8" w14:paraId="273D1DCD" w14:textId="77777777" w:rsidTr="007453A2">
        <w:tc>
          <w:tcPr>
            <w:tcW w:w="850" w:type="dxa"/>
            <w:vMerge/>
          </w:tcPr>
          <w:p w14:paraId="42680388" w14:textId="77777777" w:rsidR="00582504" w:rsidRPr="00B11CE8" w:rsidRDefault="00582504" w:rsidP="0058250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14:paraId="2B5C4177" w14:textId="77777777" w:rsidR="00582504" w:rsidRPr="00B11CE8" w:rsidRDefault="00582504" w:rsidP="00582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0D482988" w14:textId="4C71E49B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</w:t>
            </w:r>
            <w:r w:rsidRPr="00B11CE8">
              <w:rPr>
                <w:b/>
                <w:bCs/>
                <w:lang w:val="uk-UA"/>
              </w:rPr>
              <w:t xml:space="preserve"> </w:t>
            </w: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участі представників області у міжнародних заходах (конференціях, форумах, тренінгах, робочих зустрічах), присвячених реформі шкільного харчування</w:t>
            </w:r>
          </w:p>
        </w:tc>
        <w:tc>
          <w:tcPr>
            <w:tcW w:w="1418" w:type="dxa"/>
          </w:tcPr>
          <w:p w14:paraId="246DFBD5" w14:textId="7516A02C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126" w:type="dxa"/>
          </w:tcPr>
          <w:p w14:paraId="2A62E16A" w14:textId="25F407C3" w:rsidR="00582504" w:rsidRPr="00B11CE8" w:rsidRDefault="00607362" w:rsidP="00B11C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924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</w:t>
            </w:r>
            <w:r w:rsidR="00582504" w:rsidRPr="00B11CE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районні військові адміністрації, органи місцевого самоврядування (за згодою), </w:t>
            </w:r>
            <w:r w:rsidR="00582504"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загальної середньої освіти</w:t>
            </w:r>
          </w:p>
        </w:tc>
        <w:tc>
          <w:tcPr>
            <w:tcW w:w="1843" w:type="dxa"/>
          </w:tcPr>
          <w:p w14:paraId="2D1DEA91" w14:textId="6FBC8414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14:paraId="2E6E5A7A" w14:textId="2E23F771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</w:tcPr>
          <w:p w14:paraId="5A91D249" w14:textId="7375F587" w:rsidR="00582504" w:rsidRPr="00B11CE8" w:rsidRDefault="00582504" w:rsidP="00B1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1C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представлення області на міжнародному рівні як активного учасника реформи системи шкільного харчування</w:t>
            </w:r>
          </w:p>
        </w:tc>
      </w:tr>
    </w:tbl>
    <w:p w14:paraId="12359EB2" w14:textId="77777777" w:rsidR="00716FD1" w:rsidRPr="00B11CE8" w:rsidRDefault="00716FD1" w:rsidP="00716F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15D43A" w14:textId="77777777" w:rsidR="00716FD1" w:rsidRPr="00B11CE8" w:rsidRDefault="00716FD1" w:rsidP="00716F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67B8C71" w14:textId="77777777" w:rsidR="00716FD1" w:rsidRPr="00B11CE8" w:rsidRDefault="00716FD1" w:rsidP="00716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>Начальник Управління освіти</w:t>
      </w:r>
    </w:p>
    <w:p w14:paraId="1CC77696" w14:textId="77777777" w:rsidR="00716FD1" w:rsidRPr="00B11CE8" w:rsidRDefault="00716FD1" w:rsidP="00716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>і науки Чернігівської обласної</w:t>
      </w:r>
    </w:p>
    <w:p w14:paraId="2B1D206D" w14:textId="77777777" w:rsidR="00716FD1" w:rsidRPr="00B11CE8" w:rsidRDefault="00716FD1" w:rsidP="00716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державної адміністрації </w:t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B11CE8">
        <w:rPr>
          <w:rFonts w:ascii="Times New Roman" w:hAnsi="Times New Roman" w:cs="Times New Roman"/>
          <w:bCs/>
          <w:sz w:val="24"/>
          <w:szCs w:val="24"/>
          <w:lang w:val="uk-UA"/>
        </w:rPr>
        <w:tab/>
        <w:t>Юрій МУЗИКА</w:t>
      </w:r>
    </w:p>
    <w:p w14:paraId="1771B776" w14:textId="77777777" w:rsidR="00CE39C0" w:rsidRPr="00B11CE8" w:rsidRDefault="00CE39C0" w:rsidP="002C78D1">
      <w:pPr>
        <w:spacing w:after="0" w:line="240" w:lineRule="auto"/>
        <w:ind w:left="9639"/>
        <w:rPr>
          <w:rFonts w:ascii="Times New Roman" w:hAnsi="Times New Roman"/>
          <w:bCs/>
          <w:sz w:val="28"/>
          <w:szCs w:val="28"/>
          <w:lang w:val="uk-UA"/>
        </w:rPr>
      </w:pPr>
    </w:p>
    <w:sectPr w:rsidR="00CE39C0" w:rsidRPr="00B11CE8" w:rsidSect="002C78D1">
      <w:headerReference w:type="default" r:id="rId8"/>
      <w:pgSz w:w="16840" w:h="11907" w:orient="landscape" w:code="9"/>
      <w:pgMar w:top="1418" w:right="680" w:bottom="993" w:left="1134" w:header="284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FA64" w14:textId="77777777" w:rsidR="00FB536A" w:rsidRDefault="00FB536A" w:rsidP="00CF22A4">
      <w:pPr>
        <w:spacing w:after="0" w:line="240" w:lineRule="auto"/>
      </w:pPr>
      <w:r>
        <w:separator/>
      </w:r>
    </w:p>
  </w:endnote>
  <w:endnote w:type="continuationSeparator" w:id="0">
    <w:p w14:paraId="0FD73363" w14:textId="77777777" w:rsidR="00FB536A" w:rsidRDefault="00FB536A" w:rsidP="00CF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80118" w14:textId="77777777" w:rsidR="00FB536A" w:rsidRDefault="00FB536A" w:rsidP="00CF22A4">
      <w:pPr>
        <w:spacing w:after="0" w:line="240" w:lineRule="auto"/>
      </w:pPr>
      <w:r>
        <w:separator/>
      </w:r>
    </w:p>
  </w:footnote>
  <w:footnote w:type="continuationSeparator" w:id="0">
    <w:p w14:paraId="429ECCCD" w14:textId="77777777" w:rsidR="00FB536A" w:rsidRDefault="00FB536A" w:rsidP="00CF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533257"/>
      <w:docPartObj>
        <w:docPartGallery w:val="Page Numbers (Top of Page)"/>
        <w:docPartUnique/>
      </w:docPartObj>
    </w:sdtPr>
    <w:sdtEndPr/>
    <w:sdtContent>
      <w:p w14:paraId="5603951B" w14:textId="21D9C2E0" w:rsidR="002C78D1" w:rsidRDefault="002C78D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71B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C2E"/>
    <w:multiLevelType w:val="hybridMultilevel"/>
    <w:tmpl w:val="FE163BB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0F05"/>
    <w:multiLevelType w:val="hybridMultilevel"/>
    <w:tmpl w:val="F03A627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91D"/>
    <w:multiLevelType w:val="hybridMultilevel"/>
    <w:tmpl w:val="96F8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D52FF"/>
    <w:multiLevelType w:val="hybridMultilevel"/>
    <w:tmpl w:val="9D08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5"/>
    <w:rsid w:val="0000090B"/>
    <w:rsid w:val="00002649"/>
    <w:rsid w:val="00002E68"/>
    <w:rsid w:val="0000640F"/>
    <w:rsid w:val="00006C54"/>
    <w:rsid w:val="00017060"/>
    <w:rsid w:val="00024E04"/>
    <w:rsid w:val="00026E72"/>
    <w:rsid w:val="00027E68"/>
    <w:rsid w:val="00030C0B"/>
    <w:rsid w:val="00032B06"/>
    <w:rsid w:val="00033BE7"/>
    <w:rsid w:val="00040976"/>
    <w:rsid w:val="00045257"/>
    <w:rsid w:val="00051206"/>
    <w:rsid w:val="00051E06"/>
    <w:rsid w:val="00053B8B"/>
    <w:rsid w:val="00072F50"/>
    <w:rsid w:val="00076582"/>
    <w:rsid w:val="0008069F"/>
    <w:rsid w:val="00085997"/>
    <w:rsid w:val="0009145F"/>
    <w:rsid w:val="0009471B"/>
    <w:rsid w:val="000A0CF8"/>
    <w:rsid w:val="000A19DE"/>
    <w:rsid w:val="000A44A1"/>
    <w:rsid w:val="000B22AE"/>
    <w:rsid w:val="000B4DCB"/>
    <w:rsid w:val="000C38A3"/>
    <w:rsid w:val="000C4461"/>
    <w:rsid w:val="000C45A1"/>
    <w:rsid w:val="000D3A42"/>
    <w:rsid w:val="000E0D01"/>
    <w:rsid w:val="000E5A3A"/>
    <w:rsid w:val="000F4551"/>
    <w:rsid w:val="000F46DD"/>
    <w:rsid w:val="000F524C"/>
    <w:rsid w:val="000F622D"/>
    <w:rsid w:val="00103F70"/>
    <w:rsid w:val="001051D1"/>
    <w:rsid w:val="0011173F"/>
    <w:rsid w:val="00116175"/>
    <w:rsid w:val="00117FCB"/>
    <w:rsid w:val="00120F34"/>
    <w:rsid w:val="001262A7"/>
    <w:rsid w:val="00127374"/>
    <w:rsid w:val="00132619"/>
    <w:rsid w:val="00134919"/>
    <w:rsid w:val="0013563F"/>
    <w:rsid w:val="001372B6"/>
    <w:rsid w:val="001423BC"/>
    <w:rsid w:val="00157260"/>
    <w:rsid w:val="0016263C"/>
    <w:rsid w:val="00175B4C"/>
    <w:rsid w:val="001825E7"/>
    <w:rsid w:val="00186F83"/>
    <w:rsid w:val="00194E83"/>
    <w:rsid w:val="001A3C7D"/>
    <w:rsid w:val="001A4F75"/>
    <w:rsid w:val="001B5421"/>
    <w:rsid w:val="001C0FA9"/>
    <w:rsid w:val="001C39A8"/>
    <w:rsid w:val="001C67AC"/>
    <w:rsid w:val="001C6BD4"/>
    <w:rsid w:val="001D2D6C"/>
    <w:rsid w:val="001E56DE"/>
    <w:rsid w:val="001F22E7"/>
    <w:rsid w:val="001F3FC0"/>
    <w:rsid w:val="00200DEF"/>
    <w:rsid w:val="00202733"/>
    <w:rsid w:val="002054F3"/>
    <w:rsid w:val="00207128"/>
    <w:rsid w:val="00207E36"/>
    <w:rsid w:val="00213E25"/>
    <w:rsid w:val="002141C4"/>
    <w:rsid w:val="0022141D"/>
    <w:rsid w:val="00234E7A"/>
    <w:rsid w:val="002362AD"/>
    <w:rsid w:val="00240EEE"/>
    <w:rsid w:val="002441D8"/>
    <w:rsid w:val="00250D6B"/>
    <w:rsid w:val="00250F4C"/>
    <w:rsid w:val="00261FC3"/>
    <w:rsid w:val="00267596"/>
    <w:rsid w:val="002811AA"/>
    <w:rsid w:val="00282383"/>
    <w:rsid w:val="00290F3D"/>
    <w:rsid w:val="00291BDB"/>
    <w:rsid w:val="00294248"/>
    <w:rsid w:val="00295775"/>
    <w:rsid w:val="002A0869"/>
    <w:rsid w:val="002A1506"/>
    <w:rsid w:val="002B6416"/>
    <w:rsid w:val="002C03F8"/>
    <w:rsid w:val="002C5481"/>
    <w:rsid w:val="002C78D1"/>
    <w:rsid w:val="002D2A54"/>
    <w:rsid w:val="002E1AC0"/>
    <w:rsid w:val="002E4BB0"/>
    <w:rsid w:val="002E5736"/>
    <w:rsid w:val="002E5F09"/>
    <w:rsid w:val="002F07C8"/>
    <w:rsid w:val="002F440A"/>
    <w:rsid w:val="00300B73"/>
    <w:rsid w:val="00305222"/>
    <w:rsid w:val="00306A9B"/>
    <w:rsid w:val="00306F5E"/>
    <w:rsid w:val="003079BB"/>
    <w:rsid w:val="0032127A"/>
    <w:rsid w:val="00326F9D"/>
    <w:rsid w:val="00327E3D"/>
    <w:rsid w:val="00332C2D"/>
    <w:rsid w:val="00335C37"/>
    <w:rsid w:val="0035220E"/>
    <w:rsid w:val="0035686B"/>
    <w:rsid w:val="00356E47"/>
    <w:rsid w:val="003615A4"/>
    <w:rsid w:val="00366A90"/>
    <w:rsid w:val="00370F3A"/>
    <w:rsid w:val="00371749"/>
    <w:rsid w:val="0037177A"/>
    <w:rsid w:val="0037329E"/>
    <w:rsid w:val="0037626B"/>
    <w:rsid w:val="003850BF"/>
    <w:rsid w:val="00385EE6"/>
    <w:rsid w:val="003955FB"/>
    <w:rsid w:val="003970DF"/>
    <w:rsid w:val="00397B9F"/>
    <w:rsid w:val="003A6055"/>
    <w:rsid w:val="003A7DE5"/>
    <w:rsid w:val="003B6D4F"/>
    <w:rsid w:val="003C1789"/>
    <w:rsid w:val="003C6E2B"/>
    <w:rsid w:val="003D15B6"/>
    <w:rsid w:val="003F4A6B"/>
    <w:rsid w:val="0040356B"/>
    <w:rsid w:val="004049E8"/>
    <w:rsid w:val="0041030A"/>
    <w:rsid w:val="004112F8"/>
    <w:rsid w:val="0041309B"/>
    <w:rsid w:val="004168C5"/>
    <w:rsid w:val="00420E64"/>
    <w:rsid w:val="00427394"/>
    <w:rsid w:val="00432B78"/>
    <w:rsid w:val="00440E50"/>
    <w:rsid w:val="00450CFE"/>
    <w:rsid w:val="0045481E"/>
    <w:rsid w:val="004568F9"/>
    <w:rsid w:val="00470464"/>
    <w:rsid w:val="00472B2E"/>
    <w:rsid w:val="00480BF2"/>
    <w:rsid w:val="00481637"/>
    <w:rsid w:val="00490037"/>
    <w:rsid w:val="004933F7"/>
    <w:rsid w:val="004944B1"/>
    <w:rsid w:val="0049704B"/>
    <w:rsid w:val="0049747F"/>
    <w:rsid w:val="004B6E7F"/>
    <w:rsid w:val="004C0D82"/>
    <w:rsid w:val="004C1D70"/>
    <w:rsid w:val="004C3305"/>
    <w:rsid w:val="004C5BAB"/>
    <w:rsid w:val="004D1480"/>
    <w:rsid w:val="004D6AA4"/>
    <w:rsid w:val="004E1DD1"/>
    <w:rsid w:val="004E2767"/>
    <w:rsid w:val="004E4FA8"/>
    <w:rsid w:val="004E73E5"/>
    <w:rsid w:val="004F2729"/>
    <w:rsid w:val="004F276F"/>
    <w:rsid w:val="00500631"/>
    <w:rsid w:val="00502761"/>
    <w:rsid w:val="0050329F"/>
    <w:rsid w:val="005037C4"/>
    <w:rsid w:val="00516B36"/>
    <w:rsid w:val="00521EAC"/>
    <w:rsid w:val="0052549E"/>
    <w:rsid w:val="005302D6"/>
    <w:rsid w:val="00532AAC"/>
    <w:rsid w:val="00534765"/>
    <w:rsid w:val="005457D0"/>
    <w:rsid w:val="00545909"/>
    <w:rsid w:val="00550FA6"/>
    <w:rsid w:val="0055483C"/>
    <w:rsid w:val="00554D44"/>
    <w:rsid w:val="0055552F"/>
    <w:rsid w:val="005571BE"/>
    <w:rsid w:val="00562ECC"/>
    <w:rsid w:val="00562FFB"/>
    <w:rsid w:val="00564909"/>
    <w:rsid w:val="005678C3"/>
    <w:rsid w:val="005712AE"/>
    <w:rsid w:val="00572D2F"/>
    <w:rsid w:val="005733EC"/>
    <w:rsid w:val="0057640A"/>
    <w:rsid w:val="00577C56"/>
    <w:rsid w:val="00582504"/>
    <w:rsid w:val="00592755"/>
    <w:rsid w:val="005A3A06"/>
    <w:rsid w:val="005A6A36"/>
    <w:rsid w:val="005D736A"/>
    <w:rsid w:val="005E2DE2"/>
    <w:rsid w:val="005E311A"/>
    <w:rsid w:val="005F1DEF"/>
    <w:rsid w:val="005F75E7"/>
    <w:rsid w:val="00600E39"/>
    <w:rsid w:val="00607362"/>
    <w:rsid w:val="00616857"/>
    <w:rsid w:val="00616B28"/>
    <w:rsid w:val="006269EC"/>
    <w:rsid w:val="00627865"/>
    <w:rsid w:val="00634A37"/>
    <w:rsid w:val="00636CA6"/>
    <w:rsid w:val="006602FC"/>
    <w:rsid w:val="00664738"/>
    <w:rsid w:val="0066660E"/>
    <w:rsid w:val="00666E3A"/>
    <w:rsid w:val="00676AEA"/>
    <w:rsid w:val="0067738D"/>
    <w:rsid w:val="00682890"/>
    <w:rsid w:val="00686620"/>
    <w:rsid w:val="006938CF"/>
    <w:rsid w:val="00697521"/>
    <w:rsid w:val="006A4716"/>
    <w:rsid w:val="006B0250"/>
    <w:rsid w:val="006B211C"/>
    <w:rsid w:val="006B254E"/>
    <w:rsid w:val="006B3678"/>
    <w:rsid w:val="006B38F7"/>
    <w:rsid w:val="006C1E88"/>
    <w:rsid w:val="006D47E9"/>
    <w:rsid w:val="006F4B31"/>
    <w:rsid w:val="00705ABB"/>
    <w:rsid w:val="007062D4"/>
    <w:rsid w:val="00716FD1"/>
    <w:rsid w:val="0072401D"/>
    <w:rsid w:val="00724427"/>
    <w:rsid w:val="0073086E"/>
    <w:rsid w:val="0073412E"/>
    <w:rsid w:val="00735916"/>
    <w:rsid w:val="00740468"/>
    <w:rsid w:val="0074217D"/>
    <w:rsid w:val="00745257"/>
    <w:rsid w:val="00745D2D"/>
    <w:rsid w:val="00746488"/>
    <w:rsid w:val="00754859"/>
    <w:rsid w:val="007634AC"/>
    <w:rsid w:val="00784169"/>
    <w:rsid w:val="00784FA9"/>
    <w:rsid w:val="00794143"/>
    <w:rsid w:val="00794724"/>
    <w:rsid w:val="00795E45"/>
    <w:rsid w:val="007A560B"/>
    <w:rsid w:val="007B364A"/>
    <w:rsid w:val="007D2CD1"/>
    <w:rsid w:val="007D48FF"/>
    <w:rsid w:val="007E2B19"/>
    <w:rsid w:val="007E5308"/>
    <w:rsid w:val="00810940"/>
    <w:rsid w:val="00810FA8"/>
    <w:rsid w:val="0081205B"/>
    <w:rsid w:val="00816AB5"/>
    <w:rsid w:val="00822495"/>
    <w:rsid w:val="008261B5"/>
    <w:rsid w:val="00836273"/>
    <w:rsid w:val="00840846"/>
    <w:rsid w:val="0084437A"/>
    <w:rsid w:val="008515AF"/>
    <w:rsid w:val="00857599"/>
    <w:rsid w:val="00865890"/>
    <w:rsid w:val="008709FE"/>
    <w:rsid w:val="00870A46"/>
    <w:rsid w:val="008857CF"/>
    <w:rsid w:val="00894518"/>
    <w:rsid w:val="00894C43"/>
    <w:rsid w:val="00896A00"/>
    <w:rsid w:val="008A0F9D"/>
    <w:rsid w:val="008C080F"/>
    <w:rsid w:val="008C3399"/>
    <w:rsid w:val="008E12DD"/>
    <w:rsid w:val="008F4665"/>
    <w:rsid w:val="009002F5"/>
    <w:rsid w:val="00903575"/>
    <w:rsid w:val="00906982"/>
    <w:rsid w:val="0090716C"/>
    <w:rsid w:val="009116A1"/>
    <w:rsid w:val="00912156"/>
    <w:rsid w:val="0092715F"/>
    <w:rsid w:val="00932E18"/>
    <w:rsid w:val="0093681A"/>
    <w:rsid w:val="00941108"/>
    <w:rsid w:val="00942155"/>
    <w:rsid w:val="00943BFA"/>
    <w:rsid w:val="009777C0"/>
    <w:rsid w:val="009828AC"/>
    <w:rsid w:val="0099225F"/>
    <w:rsid w:val="0099237E"/>
    <w:rsid w:val="0099276C"/>
    <w:rsid w:val="0099462A"/>
    <w:rsid w:val="009A2E47"/>
    <w:rsid w:val="009A7074"/>
    <w:rsid w:val="009B0069"/>
    <w:rsid w:val="009C2901"/>
    <w:rsid w:val="009C3C21"/>
    <w:rsid w:val="009C682C"/>
    <w:rsid w:val="009D2355"/>
    <w:rsid w:val="009D28D3"/>
    <w:rsid w:val="009D2B20"/>
    <w:rsid w:val="009E1CDE"/>
    <w:rsid w:val="009E242A"/>
    <w:rsid w:val="009E4E8F"/>
    <w:rsid w:val="009F121C"/>
    <w:rsid w:val="009F2A5B"/>
    <w:rsid w:val="009F4FB6"/>
    <w:rsid w:val="009F6208"/>
    <w:rsid w:val="009F6580"/>
    <w:rsid w:val="00A00AE2"/>
    <w:rsid w:val="00A041FA"/>
    <w:rsid w:val="00A04C83"/>
    <w:rsid w:val="00A226B9"/>
    <w:rsid w:val="00A245BB"/>
    <w:rsid w:val="00A31F16"/>
    <w:rsid w:val="00A44C5D"/>
    <w:rsid w:val="00A56E31"/>
    <w:rsid w:val="00A65C36"/>
    <w:rsid w:val="00A66FE2"/>
    <w:rsid w:val="00A74624"/>
    <w:rsid w:val="00A74B87"/>
    <w:rsid w:val="00A772D1"/>
    <w:rsid w:val="00A81549"/>
    <w:rsid w:val="00A90EA6"/>
    <w:rsid w:val="00A94AF6"/>
    <w:rsid w:val="00AB7593"/>
    <w:rsid w:val="00AC6B9E"/>
    <w:rsid w:val="00AD2122"/>
    <w:rsid w:val="00AE2276"/>
    <w:rsid w:val="00AE78AF"/>
    <w:rsid w:val="00AF31D4"/>
    <w:rsid w:val="00B041E0"/>
    <w:rsid w:val="00B11CE8"/>
    <w:rsid w:val="00B1558E"/>
    <w:rsid w:val="00B15FAF"/>
    <w:rsid w:val="00B2100C"/>
    <w:rsid w:val="00B42EFE"/>
    <w:rsid w:val="00B46161"/>
    <w:rsid w:val="00B467F7"/>
    <w:rsid w:val="00B50BAC"/>
    <w:rsid w:val="00B520D2"/>
    <w:rsid w:val="00B5260A"/>
    <w:rsid w:val="00B60F15"/>
    <w:rsid w:val="00B624D8"/>
    <w:rsid w:val="00B72B10"/>
    <w:rsid w:val="00B76576"/>
    <w:rsid w:val="00B77C1B"/>
    <w:rsid w:val="00B819ED"/>
    <w:rsid w:val="00B854C7"/>
    <w:rsid w:val="00B90E7E"/>
    <w:rsid w:val="00B92517"/>
    <w:rsid w:val="00B93544"/>
    <w:rsid w:val="00BA17C5"/>
    <w:rsid w:val="00BA3918"/>
    <w:rsid w:val="00BA574E"/>
    <w:rsid w:val="00BB2B7C"/>
    <w:rsid w:val="00BC0E5B"/>
    <w:rsid w:val="00BC7ED2"/>
    <w:rsid w:val="00BD1582"/>
    <w:rsid w:val="00BE385A"/>
    <w:rsid w:val="00BE44FA"/>
    <w:rsid w:val="00BE459B"/>
    <w:rsid w:val="00BE6307"/>
    <w:rsid w:val="00BE779C"/>
    <w:rsid w:val="00BF4AA1"/>
    <w:rsid w:val="00C0248F"/>
    <w:rsid w:val="00C02E34"/>
    <w:rsid w:val="00C12BB6"/>
    <w:rsid w:val="00C2089B"/>
    <w:rsid w:val="00C24554"/>
    <w:rsid w:val="00C3397D"/>
    <w:rsid w:val="00C42B92"/>
    <w:rsid w:val="00C50BEA"/>
    <w:rsid w:val="00C626AC"/>
    <w:rsid w:val="00C819B4"/>
    <w:rsid w:val="00C85F0A"/>
    <w:rsid w:val="00C8781F"/>
    <w:rsid w:val="00C92112"/>
    <w:rsid w:val="00C94774"/>
    <w:rsid w:val="00C94DD6"/>
    <w:rsid w:val="00CA449C"/>
    <w:rsid w:val="00CB2163"/>
    <w:rsid w:val="00CB3CA5"/>
    <w:rsid w:val="00CC261B"/>
    <w:rsid w:val="00CC5D9B"/>
    <w:rsid w:val="00CD193B"/>
    <w:rsid w:val="00CD65CF"/>
    <w:rsid w:val="00CD74EF"/>
    <w:rsid w:val="00CE2A2B"/>
    <w:rsid w:val="00CE39C0"/>
    <w:rsid w:val="00CF22A4"/>
    <w:rsid w:val="00CF380A"/>
    <w:rsid w:val="00CF7A98"/>
    <w:rsid w:val="00D00810"/>
    <w:rsid w:val="00D22228"/>
    <w:rsid w:val="00D33CDA"/>
    <w:rsid w:val="00D34B8B"/>
    <w:rsid w:val="00D36A53"/>
    <w:rsid w:val="00D55491"/>
    <w:rsid w:val="00D647E7"/>
    <w:rsid w:val="00D70D48"/>
    <w:rsid w:val="00D724AC"/>
    <w:rsid w:val="00D919F2"/>
    <w:rsid w:val="00D96E64"/>
    <w:rsid w:val="00DA6B68"/>
    <w:rsid w:val="00DB328E"/>
    <w:rsid w:val="00DB33F5"/>
    <w:rsid w:val="00DC07EC"/>
    <w:rsid w:val="00DC17CA"/>
    <w:rsid w:val="00DC5F38"/>
    <w:rsid w:val="00DD4444"/>
    <w:rsid w:val="00DD6017"/>
    <w:rsid w:val="00DE56CB"/>
    <w:rsid w:val="00DE587A"/>
    <w:rsid w:val="00DE64B2"/>
    <w:rsid w:val="00DF26AD"/>
    <w:rsid w:val="00DF2EE9"/>
    <w:rsid w:val="00E35B73"/>
    <w:rsid w:val="00E5061B"/>
    <w:rsid w:val="00E52791"/>
    <w:rsid w:val="00E53FB9"/>
    <w:rsid w:val="00E549B4"/>
    <w:rsid w:val="00E67FF4"/>
    <w:rsid w:val="00E7277E"/>
    <w:rsid w:val="00E82787"/>
    <w:rsid w:val="00E87ACC"/>
    <w:rsid w:val="00E90DDE"/>
    <w:rsid w:val="00E927F0"/>
    <w:rsid w:val="00E9295D"/>
    <w:rsid w:val="00E96317"/>
    <w:rsid w:val="00EA2AA8"/>
    <w:rsid w:val="00EA316C"/>
    <w:rsid w:val="00EA3F11"/>
    <w:rsid w:val="00EA4D43"/>
    <w:rsid w:val="00EB1C2F"/>
    <w:rsid w:val="00EB51A6"/>
    <w:rsid w:val="00EC17E8"/>
    <w:rsid w:val="00EC3946"/>
    <w:rsid w:val="00EC787D"/>
    <w:rsid w:val="00ED6CDF"/>
    <w:rsid w:val="00ED78E8"/>
    <w:rsid w:val="00EE390A"/>
    <w:rsid w:val="00EE5A0F"/>
    <w:rsid w:val="00EE77E9"/>
    <w:rsid w:val="00EF7709"/>
    <w:rsid w:val="00F01F82"/>
    <w:rsid w:val="00F04A01"/>
    <w:rsid w:val="00F04C10"/>
    <w:rsid w:val="00F15C17"/>
    <w:rsid w:val="00F2045F"/>
    <w:rsid w:val="00F24D2C"/>
    <w:rsid w:val="00F30755"/>
    <w:rsid w:val="00F30C39"/>
    <w:rsid w:val="00F33B85"/>
    <w:rsid w:val="00F3423D"/>
    <w:rsid w:val="00F437F9"/>
    <w:rsid w:val="00F533D8"/>
    <w:rsid w:val="00F67917"/>
    <w:rsid w:val="00F732F5"/>
    <w:rsid w:val="00F75885"/>
    <w:rsid w:val="00F84BFA"/>
    <w:rsid w:val="00FA1022"/>
    <w:rsid w:val="00FB4C28"/>
    <w:rsid w:val="00FB536A"/>
    <w:rsid w:val="00FC1FB3"/>
    <w:rsid w:val="00FC364C"/>
    <w:rsid w:val="00FC3F4F"/>
    <w:rsid w:val="00FC454E"/>
    <w:rsid w:val="00FD0A92"/>
    <w:rsid w:val="00FD3779"/>
    <w:rsid w:val="00FD38B7"/>
    <w:rsid w:val="00FE0E64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CA72"/>
  <w15:docId w15:val="{45C818C9-8025-4402-A3BC-9FB51DA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D4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rsid w:val="00F75885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a5">
    <w:name w:val="Нижний колонтитул Знак"/>
    <w:basedOn w:val="a0"/>
    <w:link w:val="a4"/>
    <w:rsid w:val="00F75885"/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6">
    <w:name w:val="Нормальний текст"/>
    <w:basedOn w:val="a"/>
    <w:rsid w:val="00F7588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E67FF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9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37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2A4"/>
  </w:style>
  <w:style w:type="character" w:customStyle="1" w:styleId="fontstyle01">
    <w:name w:val="fontstyle01"/>
    <w:basedOn w:val="a0"/>
    <w:rsid w:val="000512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117FC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0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0A92"/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Глава документу"/>
    <w:basedOn w:val="a"/>
    <w:next w:val="a"/>
    <w:rsid w:val="005E311A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e">
    <w:name w:val="Час та місце"/>
    <w:basedOn w:val="a"/>
    <w:rsid w:val="005E311A"/>
    <w:pPr>
      <w:keepNext/>
      <w:keepLine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57E6-34AD-46E2-8ADC-618170F2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24</Pages>
  <Words>4040</Words>
  <Characters>23028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Truxan</dc:creator>
  <cp:keywords/>
  <dc:description/>
  <cp:lastModifiedBy>PC</cp:lastModifiedBy>
  <cp:revision>78</cp:revision>
  <cp:lastPrinted>2026-01-20T14:01:00Z</cp:lastPrinted>
  <dcterms:created xsi:type="dcterms:W3CDTF">2024-01-22T15:06:00Z</dcterms:created>
  <dcterms:modified xsi:type="dcterms:W3CDTF">2026-01-20T14:02:00Z</dcterms:modified>
</cp:coreProperties>
</file>