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9"/>
      </w:tblGrid>
      <w:tr w:rsidR="006F5C15" w:rsidRPr="006F5C15" w:rsidTr="00FE53EF">
        <w:tc>
          <w:tcPr>
            <w:tcW w:w="2498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3"/>
            <w:bookmarkStart w:id="1" w:name="_GoBack"/>
            <w:bookmarkEnd w:id="0"/>
            <w:bookmarkEnd w:id="1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502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CC5079" w:rsidRDefault="00F63213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079">
              <w:rPr>
                <w:rFonts w:ascii="Times New Roman" w:hAnsi="Times New Roman"/>
                <w:sz w:val="26"/>
                <w:szCs w:val="26"/>
                <w:lang w:val="uk-UA"/>
              </w:rPr>
              <w:t>начальника Управління</w:t>
            </w:r>
          </w:p>
          <w:p w:rsidR="00CC5079" w:rsidRDefault="00CC5079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капітального будівництва</w:t>
            </w:r>
            <w:r w:rsidR="001D3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Чернігівської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6F5C15" w:rsidRPr="00E7624A" w:rsidRDefault="00CC5079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обласної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адм</w:t>
            </w:r>
            <w:proofErr w:type="gram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>іністрації</w:t>
            </w:r>
            <w:proofErr w:type="spellEnd"/>
          </w:p>
          <w:p w:rsidR="006F5C15" w:rsidRPr="00C41A41" w:rsidRDefault="00FE53EF" w:rsidP="00FE53EF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 лютого 2021 року № 25-к</w:t>
            </w:r>
            <w:r w:rsidR="00CC5079">
              <w:rPr>
                <w:rFonts w:ascii="Times New Roman" w:hAnsi="Times New Roman"/>
                <w:sz w:val="26"/>
                <w:szCs w:val="26"/>
                <w:lang w:val="uk-UA"/>
              </w:rPr>
              <w:t>________</w:t>
            </w:r>
          </w:p>
        </w:tc>
      </w:tr>
    </w:tbl>
    <w:p w:rsidR="00D04C1E" w:rsidRDefault="00D04C1E" w:rsidP="00744AA9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2" w:name="n74"/>
      <w:bookmarkEnd w:id="2"/>
    </w:p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F049D9" w:rsidRPr="00314D12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094"/>
        <w:gridCol w:w="5103"/>
      </w:tblGrid>
      <w:tr w:rsidR="00F049D9" w:rsidRPr="00314D12" w:rsidTr="00832AA2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CC50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фінансового забезпечення Управління капітального будівництва Чернігівської обласної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державної адміністрації,</w:t>
            </w:r>
          </w:p>
          <w:p w:rsidR="00F049D9" w:rsidRPr="00F049D9" w:rsidRDefault="00F049D9" w:rsidP="003849C3">
            <w:pPr>
              <w:spacing w:before="150" w:after="15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D04C1E" w:rsidTr="00832AA2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766"/>
            <w:bookmarkEnd w:id="3"/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313056" w:rsidRPr="00313056" w:rsidRDefault="007C0BE4" w:rsidP="00313056">
            <w:pPr>
              <w:pStyle w:val="a5"/>
              <w:spacing w:before="0" w:beforeAutospacing="0" w:after="0" w:afterAutospacing="0"/>
              <w:ind w:left="140"/>
              <w:jc w:val="both"/>
              <w:rPr>
                <w:color w:val="000000"/>
                <w:lang w:val="uk-UA"/>
              </w:rPr>
            </w:pPr>
            <w:r w:rsidRPr="007C0BE4">
              <w:rPr>
                <w:lang w:val="uk-UA"/>
              </w:rPr>
              <w:t xml:space="preserve">1. Веде </w:t>
            </w:r>
            <w:r w:rsidR="00313056" w:rsidRPr="00313056">
              <w:rPr>
                <w:color w:val="000000"/>
                <w:lang w:val="uk-UA"/>
              </w:rPr>
              <w:t>:</w:t>
            </w:r>
          </w:p>
          <w:p w:rsidR="00313056" w:rsidRP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бухгалтерський облік фінансово-господарської діяльності Управління;</w:t>
            </w:r>
          </w:p>
          <w:p w:rsidR="00313056" w:rsidRP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блік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основних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малоцінного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інвентарю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необоротних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активів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обладнання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матеріалів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о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блік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надходжень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капітальних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інвестиціях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744AA9" w:rsidRPr="00313056" w:rsidRDefault="00744AA9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облік незавершених капітальних інвестицій;</w:t>
            </w:r>
          </w:p>
          <w:p w:rsid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о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блік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розрахунків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іншими</w:t>
            </w:r>
            <w:proofErr w:type="spellEnd"/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дебіторами та 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</w:rPr>
              <w:t>кредиторами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313056" w:rsidRPr="00313056" w:rsidRDefault="00313056" w:rsidP="00313056">
            <w:pPr>
              <w:tabs>
                <w:tab w:val="left" w:pos="345"/>
              </w:tabs>
              <w:spacing w:after="0" w:line="240" w:lineRule="auto"/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Забезпечує нарахування амортизації основних засобів та ліквідаційної вартості.</w:t>
            </w:r>
          </w:p>
          <w:p w:rsidR="00313056" w:rsidRPr="00313056" w:rsidRDefault="00313056" w:rsidP="00313056">
            <w:pPr>
              <w:tabs>
                <w:tab w:val="left" w:pos="345"/>
                <w:tab w:val="left" w:pos="423"/>
              </w:tabs>
              <w:spacing w:after="0" w:line="240" w:lineRule="auto"/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вір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взаємн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розрахунк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послуги, тощо.</w:t>
            </w:r>
          </w:p>
          <w:p w:rsidR="00313056" w:rsidRPr="00313056" w:rsidRDefault="00313056" w:rsidP="00313056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Формує меморіальні ордери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господарським операціям </w:t>
            </w:r>
            <w:r w:rsidR="00744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(щомісячно) та операцій з розрахунків з підрядними організаціями.</w:t>
            </w:r>
          </w:p>
          <w:p w:rsidR="00957EFC" w:rsidRDefault="00313056" w:rsidP="00313056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Формує, веде і зберігає данні бухгалтерської інформації.</w:t>
            </w:r>
          </w:p>
          <w:p w:rsidR="00A16FC8" w:rsidRPr="00313056" w:rsidRDefault="00D04C1E" w:rsidP="00744AA9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Виконує інші доручення начальника відділу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832AA2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CC5079" w:rsidRP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,00 грн.,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942FEC" w:rsidTr="00832AA2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BF293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-2, та до дня визначення суб’єктом призначення або керівником державної служби переможця за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результатами конкурсного відбору відповідно до законодавства, але не більше </w:t>
            </w:r>
            <w:r w:rsidR="00BF2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 після відміни карантину</w:t>
            </w:r>
            <w:r w:rsidR="006A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2DD1" w:rsidRPr="00942FEC" w:rsidTr="00832AA2">
        <w:trPr>
          <w:trHeight w:val="11284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gram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адресат та строк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3849C3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3849C3"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32AA2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год.            </w:t>
            </w:r>
            <w:r w:rsidR="0025387D"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04 </w:t>
            </w:r>
            <w:proofErr w:type="gramStart"/>
            <w:r w:rsidR="0025387D"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лютого</w:t>
            </w:r>
            <w:proofErr w:type="gramEnd"/>
            <w:r w:rsidR="0025387D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CC5079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Адресат: </w:t>
            </w:r>
            <w:r w:rsid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управління персоналом Управління капітального будівництва Ч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ернігівської </w:t>
            </w:r>
            <w:r w:rsid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адміністрації. </w:t>
            </w:r>
          </w:p>
        </w:tc>
      </w:tr>
      <w:tr w:rsidR="00672DD1" w:rsidRPr="00CC5079" w:rsidTr="00832AA2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Pr="00A16FC8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добору на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CC507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тел.(0462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640-347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CC5079" w:rsidRDefault="00CC5079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EE551D" w:rsidRPr="00CC5079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DD1" w:rsidRPr="00314D12" w:rsidTr="00832AA2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 w:rsidRPr="0025387D">
              <w:rPr>
                <w:color w:val="auto"/>
                <w:lang w:val="uk-UA"/>
              </w:rPr>
              <w:t xml:space="preserve">Вища економічна освіта </w:t>
            </w:r>
            <w:proofErr w:type="spellStart"/>
            <w:r w:rsidRPr="0025387D">
              <w:rPr>
                <w:shd w:val="clear" w:color="auto" w:fill="FFFFFF"/>
              </w:rPr>
              <w:t>ступеня</w:t>
            </w:r>
            <w:proofErr w:type="spellEnd"/>
            <w:r w:rsidRPr="0025387D">
              <w:rPr>
                <w:shd w:val="clear" w:color="auto" w:fill="FFFFFF"/>
              </w:rPr>
              <w:t xml:space="preserve"> не </w:t>
            </w:r>
            <w:proofErr w:type="spellStart"/>
            <w:r w:rsidRPr="0025387D">
              <w:rPr>
                <w:shd w:val="clear" w:color="auto" w:fill="FFFFFF"/>
              </w:rPr>
              <w:t>нижче</w:t>
            </w:r>
            <w:proofErr w:type="spellEnd"/>
            <w:r w:rsidRPr="0025387D">
              <w:rPr>
                <w:shd w:val="clear" w:color="auto" w:fill="FFFFFF"/>
              </w:rPr>
              <w:t xml:space="preserve"> </w:t>
            </w:r>
            <w:proofErr w:type="spellStart"/>
            <w:r w:rsidRPr="0025387D">
              <w:rPr>
                <w:shd w:val="clear" w:color="auto" w:fill="FFFFFF"/>
              </w:rPr>
              <w:t>молодшого</w:t>
            </w:r>
            <w:proofErr w:type="spellEnd"/>
            <w:r w:rsidRPr="0025387D">
              <w:rPr>
                <w:shd w:val="clear" w:color="auto" w:fill="FFFFFF"/>
              </w:rPr>
              <w:t xml:space="preserve"> бакалавра </w:t>
            </w:r>
            <w:proofErr w:type="spellStart"/>
            <w:r w:rsidRPr="0025387D">
              <w:rPr>
                <w:shd w:val="clear" w:color="auto" w:fill="FFFFFF"/>
              </w:rPr>
              <w:t>або</w:t>
            </w:r>
            <w:proofErr w:type="spellEnd"/>
            <w:r w:rsidRPr="0025387D">
              <w:rPr>
                <w:shd w:val="clear" w:color="auto" w:fill="FFFFFF"/>
              </w:rPr>
              <w:t xml:space="preserve"> бакалавра</w:t>
            </w:r>
            <w:r w:rsidRPr="0025387D"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C5079" w:rsidRDefault="00CC5079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відділу з питань управління</w:t>
      </w:r>
    </w:p>
    <w:p w:rsidR="00CC5079" w:rsidRDefault="00CC5079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персоналом Управління капітального будівництва </w:t>
      </w:r>
    </w:p>
    <w:p w:rsidR="004C1497" w:rsidRPr="00CC5079" w:rsidRDefault="00CC5079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4C1497" w:rsidRPr="00CC5079">
        <w:rPr>
          <w:rFonts w:ascii="Times New Roman" w:hAnsi="Times New Roman" w:cs="Times New Roman"/>
          <w:sz w:val="24"/>
          <w:szCs w:val="24"/>
          <w:lang w:val="uk-UA"/>
        </w:rPr>
        <w:t xml:space="preserve">    Лілія БОГДАНОВСЬКА</w:t>
      </w:r>
    </w:p>
    <w:p w:rsidR="004C1497" w:rsidRPr="00CC5079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CC5079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1497" w:rsidRPr="00CC5079" w:rsidSect="00F63213">
      <w:headerReference w:type="default" r:id="rId9"/>
      <w:headerReference w:type="first" r:id="rId10"/>
      <w:pgSz w:w="11906" w:h="16838"/>
      <w:pgMar w:top="567" w:right="567" w:bottom="426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5A" w:rsidRDefault="00785E5A" w:rsidP="00C07B12">
      <w:pPr>
        <w:spacing w:after="0" w:line="240" w:lineRule="auto"/>
      </w:pPr>
      <w:r>
        <w:separator/>
      </w:r>
    </w:p>
  </w:endnote>
  <w:endnote w:type="continuationSeparator" w:id="0">
    <w:p w:rsidR="00785E5A" w:rsidRDefault="00785E5A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5A" w:rsidRDefault="00785E5A" w:rsidP="00C07B12">
      <w:pPr>
        <w:spacing w:after="0" w:line="240" w:lineRule="auto"/>
      </w:pPr>
      <w:r>
        <w:separator/>
      </w:r>
    </w:p>
  </w:footnote>
  <w:footnote w:type="continuationSeparator" w:id="0">
    <w:p w:rsidR="00785E5A" w:rsidRDefault="00785E5A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1587"/>
      <w:docPartObj>
        <w:docPartGallery w:val="Page Numbers (Top of Page)"/>
        <w:docPartUnique/>
      </w:docPartObj>
    </w:sdtPr>
    <w:sdtEndPr/>
    <w:sdtContent>
      <w:p w:rsidR="00F63213" w:rsidRDefault="00C446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6C23" w:rsidRDefault="00DF6C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5"/>
    <w:rsid w:val="0001087D"/>
    <w:rsid w:val="00052265"/>
    <w:rsid w:val="00055E44"/>
    <w:rsid w:val="00072FFE"/>
    <w:rsid w:val="000821B8"/>
    <w:rsid w:val="000851D1"/>
    <w:rsid w:val="000856AB"/>
    <w:rsid w:val="000B2261"/>
    <w:rsid w:val="000D33C5"/>
    <w:rsid w:val="000E527F"/>
    <w:rsid w:val="0017290D"/>
    <w:rsid w:val="001B256E"/>
    <w:rsid w:val="001D3B15"/>
    <w:rsid w:val="00217810"/>
    <w:rsid w:val="00245DAA"/>
    <w:rsid w:val="0025387D"/>
    <w:rsid w:val="002A5C4F"/>
    <w:rsid w:val="002F79E4"/>
    <w:rsid w:val="0031040A"/>
    <w:rsid w:val="00313056"/>
    <w:rsid w:val="00320FE0"/>
    <w:rsid w:val="003315A7"/>
    <w:rsid w:val="0035549E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540D"/>
    <w:rsid w:val="0044753F"/>
    <w:rsid w:val="00455154"/>
    <w:rsid w:val="004664C6"/>
    <w:rsid w:val="00473A91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A1FCB"/>
    <w:rsid w:val="005D06BB"/>
    <w:rsid w:val="005F692C"/>
    <w:rsid w:val="00650091"/>
    <w:rsid w:val="006658AC"/>
    <w:rsid w:val="00672DD1"/>
    <w:rsid w:val="006A325B"/>
    <w:rsid w:val="006D4C5C"/>
    <w:rsid w:val="006E6E37"/>
    <w:rsid w:val="006E79DE"/>
    <w:rsid w:val="006F5C15"/>
    <w:rsid w:val="00712618"/>
    <w:rsid w:val="00744AA9"/>
    <w:rsid w:val="00757A79"/>
    <w:rsid w:val="00761068"/>
    <w:rsid w:val="00771265"/>
    <w:rsid w:val="00785E5A"/>
    <w:rsid w:val="007A5280"/>
    <w:rsid w:val="007C0BE4"/>
    <w:rsid w:val="007C6C8A"/>
    <w:rsid w:val="007C6E7F"/>
    <w:rsid w:val="007F5BDE"/>
    <w:rsid w:val="00802818"/>
    <w:rsid w:val="00805F5A"/>
    <w:rsid w:val="0082559E"/>
    <w:rsid w:val="00832AA2"/>
    <w:rsid w:val="008538FC"/>
    <w:rsid w:val="0086654B"/>
    <w:rsid w:val="0086745E"/>
    <w:rsid w:val="008772C7"/>
    <w:rsid w:val="00895A11"/>
    <w:rsid w:val="008962D6"/>
    <w:rsid w:val="008A313E"/>
    <w:rsid w:val="009255F4"/>
    <w:rsid w:val="00942FEC"/>
    <w:rsid w:val="00957EFC"/>
    <w:rsid w:val="009655DD"/>
    <w:rsid w:val="009869C9"/>
    <w:rsid w:val="00A16FC8"/>
    <w:rsid w:val="00A26988"/>
    <w:rsid w:val="00A35089"/>
    <w:rsid w:val="00A43750"/>
    <w:rsid w:val="00A479DF"/>
    <w:rsid w:val="00AC41E9"/>
    <w:rsid w:val="00AE0F62"/>
    <w:rsid w:val="00AE5820"/>
    <w:rsid w:val="00B01FDD"/>
    <w:rsid w:val="00B11085"/>
    <w:rsid w:val="00B74C32"/>
    <w:rsid w:val="00BB2F57"/>
    <w:rsid w:val="00BB7A28"/>
    <w:rsid w:val="00BF2933"/>
    <w:rsid w:val="00C07B12"/>
    <w:rsid w:val="00C11881"/>
    <w:rsid w:val="00C41A41"/>
    <w:rsid w:val="00C446DD"/>
    <w:rsid w:val="00C76DF4"/>
    <w:rsid w:val="00C92A1F"/>
    <w:rsid w:val="00CC5079"/>
    <w:rsid w:val="00D045F1"/>
    <w:rsid w:val="00D04C1E"/>
    <w:rsid w:val="00D04F80"/>
    <w:rsid w:val="00D11882"/>
    <w:rsid w:val="00D24798"/>
    <w:rsid w:val="00D533AC"/>
    <w:rsid w:val="00D579FA"/>
    <w:rsid w:val="00D610DB"/>
    <w:rsid w:val="00D93A6D"/>
    <w:rsid w:val="00DB4AD2"/>
    <w:rsid w:val="00DD3ABA"/>
    <w:rsid w:val="00DF6C23"/>
    <w:rsid w:val="00E07986"/>
    <w:rsid w:val="00E117A7"/>
    <w:rsid w:val="00E207D6"/>
    <w:rsid w:val="00E25231"/>
    <w:rsid w:val="00E35D3D"/>
    <w:rsid w:val="00E45F30"/>
    <w:rsid w:val="00E50AC7"/>
    <w:rsid w:val="00E7624A"/>
    <w:rsid w:val="00E818AF"/>
    <w:rsid w:val="00EC48DB"/>
    <w:rsid w:val="00EC67C7"/>
    <w:rsid w:val="00EC6FBB"/>
    <w:rsid w:val="00EE551D"/>
    <w:rsid w:val="00F049D9"/>
    <w:rsid w:val="00F15872"/>
    <w:rsid w:val="00F1775C"/>
    <w:rsid w:val="00F63213"/>
    <w:rsid w:val="00F77879"/>
    <w:rsid w:val="00F875F6"/>
    <w:rsid w:val="00FB21D8"/>
    <w:rsid w:val="00FC199C"/>
    <w:rsid w:val="00FE53EF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53FE39-48BC-4967-A004-C407688B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Ірина Ю. Хіловська</cp:lastModifiedBy>
  <cp:revision>2</cp:revision>
  <cp:lastPrinted>2021-02-01T09:17:00Z</cp:lastPrinted>
  <dcterms:created xsi:type="dcterms:W3CDTF">2021-02-02T08:28:00Z</dcterms:created>
  <dcterms:modified xsi:type="dcterms:W3CDTF">2021-02-02T08:28:00Z</dcterms:modified>
</cp:coreProperties>
</file>