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38B5BA" w14:textId="2FAAA548" w:rsidR="00F05F2C" w:rsidRDefault="00FD32C8" w:rsidP="00FD32C8">
      <w:pPr>
        <w:shd w:val="clear" w:color="auto" w:fill="FFFFFF"/>
        <w:spacing w:before="150" w:after="150" w:line="240" w:lineRule="auto"/>
        <w:ind w:right="450" w:firstLine="5103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Додаток </w:t>
      </w:r>
    </w:p>
    <w:p w14:paraId="68CDA069" w14:textId="785D7117" w:rsidR="00FD32C8" w:rsidRDefault="00FD32C8" w:rsidP="00FD32C8">
      <w:pPr>
        <w:shd w:val="clear" w:color="auto" w:fill="FFFFFF"/>
        <w:spacing w:before="150" w:after="150" w:line="240" w:lineRule="auto"/>
        <w:ind w:right="450" w:firstLine="5103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до наказу директора Департаменту </w:t>
      </w:r>
    </w:p>
    <w:p w14:paraId="2EF42BCD" w14:textId="77777777" w:rsidR="00FD32C8" w:rsidRDefault="00FD32C8" w:rsidP="00FD32C8">
      <w:pPr>
        <w:shd w:val="clear" w:color="auto" w:fill="FFFFFF"/>
        <w:spacing w:before="150" w:after="150" w:line="240" w:lineRule="auto"/>
        <w:ind w:right="450" w:firstLine="5103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розвитку економіки та сільського </w:t>
      </w:r>
    </w:p>
    <w:p w14:paraId="26A36C08" w14:textId="77777777" w:rsidR="00FD32C8" w:rsidRDefault="00FD32C8" w:rsidP="00FD32C8">
      <w:pPr>
        <w:shd w:val="clear" w:color="auto" w:fill="FFFFFF"/>
        <w:spacing w:before="150" w:after="150" w:line="240" w:lineRule="auto"/>
        <w:ind w:right="450" w:firstLine="5103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господарства Чернігівської обласної </w:t>
      </w:r>
    </w:p>
    <w:p w14:paraId="131B203C" w14:textId="684127DE" w:rsidR="00FD32C8" w:rsidRDefault="00FD32C8" w:rsidP="00FD32C8">
      <w:pPr>
        <w:shd w:val="clear" w:color="auto" w:fill="FFFFFF"/>
        <w:tabs>
          <w:tab w:val="left" w:pos="6096"/>
        </w:tabs>
        <w:spacing w:before="150" w:after="150" w:line="240" w:lineRule="auto"/>
        <w:ind w:right="450" w:firstLine="5103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державної адміністрації </w:t>
      </w:r>
    </w:p>
    <w:p w14:paraId="335EDF8D" w14:textId="171B6661" w:rsidR="00FD32C8" w:rsidRDefault="00FD32C8" w:rsidP="00FD32C8">
      <w:pPr>
        <w:shd w:val="clear" w:color="auto" w:fill="FFFFFF"/>
        <w:spacing w:before="150" w:after="150" w:line="240" w:lineRule="auto"/>
        <w:ind w:right="450" w:firstLine="5103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від </w:t>
      </w:r>
      <w:r w:rsidR="000E6D76" w:rsidRPr="000E6D76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21.10.</w:t>
      </w:r>
      <w:r w:rsidRPr="000E6D76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 xml:space="preserve"> 2020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року №</w:t>
      </w:r>
      <w:r w:rsidR="000E6D7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0E6D76" w:rsidRPr="000E6D76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133-к</w:t>
      </w:r>
    </w:p>
    <w:p w14:paraId="2D9BC514" w14:textId="77777777" w:rsidR="00FD32C8" w:rsidRPr="00FD32C8" w:rsidRDefault="00FD32C8" w:rsidP="00FD32C8">
      <w:pPr>
        <w:shd w:val="clear" w:color="auto" w:fill="FFFFFF"/>
        <w:spacing w:before="150" w:after="150" w:line="240" w:lineRule="auto"/>
        <w:ind w:right="45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4600421F" w14:textId="2CA085C6" w:rsidR="00F76A35" w:rsidRDefault="00F76A35" w:rsidP="00314D12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ОГОЛОШЕННЯ</w:t>
      </w:r>
      <w:r w:rsidR="00314D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14:paraId="5BD96761" w14:textId="614463C0" w:rsidR="00314D12" w:rsidRDefault="00314D12" w:rsidP="00314D12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 добір</w:t>
      </w:r>
      <w:r w:rsidR="00F76A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 період дії карантину</w:t>
      </w:r>
    </w:p>
    <w:p w14:paraId="17B3B324" w14:textId="63EC1F41" w:rsidR="00F05F2C" w:rsidRDefault="00F05F2C" w:rsidP="00314D12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7"/>
        <w:gridCol w:w="3807"/>
        <w:gridCol w:w="5533"/>
      </w:tblGrid>
      <w:tr w:rsidR="00F05F2C" w:rsidRPr="00314D12" w14:paraId="363268A3" w14:textId="77777777" w:rsidTr="00EE0427">
        <w:trPr>
          <w:trHeight w:val="1501"/>
        </w:trPr>
        <w:tc>
          <w:tcPr>
            <w:tcW w:w="43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E6E0F5F" w14:textId="77777777" w:rsidR="00F05F2C" w:rsidRPr="00314D12" w:rsidRDefault="00F05F2C" w:rsidP="0047144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 та категорія посади, стосовно якої прийнято рішення про необхідність призначення</w:t>
            </w:r>
          </w:p>
        </w:tc>
        <w:tc>
          <w:tcPr>
            <w:tcW w:w="5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F50B4BC" w14:textId="49F91EC5" w:rsidR="00F05F2C" w:rsidRPr="003446E7" w:rsidRDefault="005E78C0" w:rsidP="005E78C0">
            <w:pPr>
              <w:spacing w:after="0" w:line="240" w:lineRule="auto"/>
              <w:ind w:left="141" w:righ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Начальник відділу з питань інвестиційної політики управління інвестиційної та зовнішньоекономічної діяльності </w:t>
            </w:r>
            <w:r w:rsidR="00F05F2C">
              <w:rPr>
                <w:rFonts w:ascii="Times New Roman" w:eastAsia="Times New Roman" w:hAnsi="Times New Roman" w:cs="Times New Roman"/>
                <w:sz w:val="24"/>
                <w:szCs w:val="24"/>
              </w:rPr>
              <w:t>Департаменту розвитку економіки та сільського господарства Чернігівської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бласної державної адміністрації</w:t>
            </w:r>
          </w:p>
        </w:tc>
      </w:tr>
      <w:tr w:rsidR="00F05F2C" w:rsidRPr="00314D12" w14:paraId="6A45456B" w14:textId="77777777" w:rsidTr="001B0CAC">
        <w:trPr>
          <w:trHeight w:val="7225"/>
        </w:trPr>
        <w:tc>
          <w:tcPr>
            <w:tcW w:w="43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46E514F9" w14:textId="77777777" w:rsidR="00F05F2C" w:rsidRPr="00314D12" w:rsidRDefault="00F05F2C" w:rsidP="0047144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n766"/>
            <w:bookmarkEnd w:id="1"/>
            <w:r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t>Посадові обов’язки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5D62738A" w14:textId="61465E3B" w:rsidR="00F05F2C" w:rsidRPr="009D47A6" w:rsidRDefault="00F05F2C" w:rsidP="005E78C0">
            <w:pPr>
              <w:pStyle w:val="a7"/>
              <w:numPr>
                <w:ilvl w:val="0"/>
                <w:numId w:val="3"/>
              </w:numPr>
              <w:spacing w:after="0"/>
              <w:ind w:righ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7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Керівництво та організація роботи </w:t>
            </w:r>
            <w:r w:rsidR="005E78C0" w:rsidRPr="009D47A6">
              <w:rPr>
                <w:rFonts w:ascii="Times New Roman" w:eastAsia="Times New Roman" w:hAnsi="Times New Roman" w:cs="Times New Roman"/>
                <w:sz w:val="24"/>
                <w:szCs w:val="24"/>
              </w:rPr>
              <w:t>відділу</w:t>
            </w:r>
            <w:r w:rsidRPr="009D47A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6399F518" w14:textId="55672491" w:rsidR="00EE0427" w:rsidRPr="009D47A6" w:rsidRDefault="00EE0427" w:rsidP="00EE0427">
            <w:pPr>
              <w:pStyle w:val="a7"/>
              <w:numPr>
                <w:ilvl w:val="0"/>
                <w:numId w:val="3"/>
              </w:numPr>
              <w:tabs>
                <w:tab w:val="left" w:pos="425"/>
              </w:tabs>
              <w:spacing w:after="0"/>
              <w:ind w:left="141" w:right="13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7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Аналізує ефективність залучення вітчизняних та іноземних інвестицій в регіон, хід реалізації програмних документів в частині розвитку інвестиційної діяльності та координує роботу по проведенню моніторингу інвестиційних проєктів (намірів) господарюючих суб’єктів регіону з метою отримання актуальної інформації про стан їх реалізації, виявлення можливих проблемних питань та сприяння у їх вирішенні.</w:t>
            </w:r>
          </w:p>
          <w:p w14:paraId="47C3AF24" w14:textId="77777777" w:rsidR="001B0CAC" w:rsidRPr="009D47A6" w:rsidRDefault="00EE0427" w:rsidP="005753A6">
            <w:pPr>
              <w:pStyle w:val="a7"/>
              <w:numPr>
                <w:ilvl w:val="0"/>
                <w:numId w:val="3"/>
              </w:numPr>
              <w:tabs>
                <w:tab w:val="left" w:pos="425"/>
              </w:tabs>
              <w:spacing w:after="0"/>
              <w:ind w:left="141" w:right="13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7A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Організовує роботу щодо створення в області об’єктів інституційної інфраструктури, що сприяє залученню інвестицій (індустріальних, технологічних,  наукових парків, кластерів).</w:t>
            </w:r>
          </w:p>
          <w:p w14:paraId="6F7207B4" w14:textId="09DE7EE6" w:rsidR="00EE0427" w:rsidRPr="009D47A6" w:rsidRDefault="00EE0427" w:rsidP="005753A6">
            <w:pPr>
              <w:pStyle w:val="a7"/>
              <w:numPr>
                <w:ilvl w:val="0"/>
                <w:numId w:val="3"/>
              </w:numPr>
              <w:tabs>
                <w:tab w:val="left" w:pos="425"/>
              </w:tabs>
              <w:spacing w:after="0"/>
              <w:ind w:left="141" w:right="13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7A6"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Координує роботу щодо активізації участі реципієнтів від області в програмах  міжнародної технічної допомоги, грантових проєктах, поглиблення співпраці з міжнародними фінансовими організаціями</w:t>
            </w:r>
            <w:r w:rsidR="001B0CAC" w:rsidRPr="009D47A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37B6E7D1" w14:textId="29C1579F" w:rsidR="001B0CAC" w:rsidRPr="009D47A6" w:rsidRDefault="001B0CAC" w:rsidP="005753A6">
            <w:pPr>
              <w:pStyle w:val="a7"/>
              <w:numPr>
                <w:ilvl w:val="0"/>
                <w:numId w:val="3"/>
              </w:numPr>
              <w:tabs>
                <w:tab w:val="left" w:pos="425"/>
              </w:tabs>
              <w:spacing w:after="0"/>
              <w:ind w:left="141" w:right="13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7A6"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Координує роботу щодо стимулювання розвитку державно-приватного партнерства в області та збільшення кількості реалізованих проєктів на умовах ДПП та концесії.</w:t>
            </w:r>
          </w:p>
          <w:p w14:paraId="794B2C93" w14:textId="13FD7E12" w:rsidR="001B0CAC" w:rsidRPr="009D47A6" w:rsidRDefault="001B0CAC" w:rsidP="005753A6">
            <w:pPr>
              <w:pStyle w:val="a7"/>
              <w:numPr>
                <w:ilvl w:val="0"/>
                <w:numId w:val="3"/>
              </w:numPr>
              <w:tabs>
                <w:tab w:val="left" w:pos="425"/>
              </w:tabs>
              <w:spacing w:after="0"/>
              <w:ind w:left="141" w:right="13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7A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Організовує роботу щодо актуалізації переліку потенційних об’єктів інвестування, які можуть бути запропоновані на розгляд інвесторам, у тому числі на умовах державно-приватного партнерства.</w:t>
            </w:r>
          </w:p>
          <w:p w14:paraId="7EDA37B3" w14:textId="6409E661" w:rsidR="001B0CAC" w:rsidRPr="009D47A6" w:rsidRDefault="001B0CAC" w:rsidP="005753A6">
            <w:pPr>
              <w:pStyle w:val="a7"/>
              <w:numPr>
                <w:ilvl w:val="0"/>
                <w:numId w:val="3"/>
              </w:numPr>
              <w:tabs>
                <w:tab w:val="left" w:pos="425"/>
              </w:tabs>
              <w:spacing w:after="0"/>
              <w:ind w:left="141" w:right="13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7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Координує роботу щодо створення сучасних інформаційно-інвестиційних «продуктів» для популяризації наявного інвестиційного потенціалу </w:t>
            </w:r>
            <w:r w:rsidRPr="009D47A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області (інвестиційні паспорти області та громад, презентаційні матеріали тощо) та щодо наповнення та ефективного використання інформаційних каналів для поширення інформації про інвестиційні можливості області.</w:t>
            </w:r>
          </w:p>
          <w:p w14:paraId="6AD800CF" w14:textId="2233162C" w:rsidR="001B0CAC" w:rsidRPr="009D47A6" w:rsidRDefault="001B0CAC" w:rsidP="005753A6">
            <w:pPr>
              <w:pStyle w:val="a7"/>
              <w:numPr>
                <w:ilvl w:val="0"/>
                <w:numId w:val="3"/>
              </w:numPr>
              <w:tabs>
                <w:tab w:val="left" w:pos="425"/>
              </w:tabs>
              <w:spacing w:after="0"/>
              <w:ind w:left="141" w:right="13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7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Бере участь в межах компетенції в розробці заходів, спрямованих на активізацію інвестиційної діяльності, підвищення конкурентоспроможності регіону, збільшення кількості реалізованих інвестиційних </w:t>
            </w:r>
            <w:proofErr w:type="spellStart"/>
            <w:r w:rsidRPr="009D47A6">
              <w:rPr>
                <w:rFonts w:ascii="Times New Roman" w:eastAsia="Times New Roman" w:hAnsi="Times New Roman" w:cs="Times New Roman"/>
                <w:sz w:val="24"/>
                <w:szCs w:val="24"/>
              </w:rPr>
              <w:t>проєктів</w:t>
            </w:r>
            <w:proofErr w:type="spellEnd"/>
            <w:r w:rsidRPr="009D47A6">
              <w:rPr>
                <w:rFonts w:ascii="Times New Roman" w:eastAsia="Times New Roman" w:hAnsi="Times New Roman" w:cs="Times New Roman"/>
                <w:sz w:val="24"/>
                <w:szCs w:val="24"/>
              </w:rPr>
              <w:t>, у т.ч. із залученням коштів іноземних інвесторів та на умовах державно-приватного партнерства.</w:t>
            </w:r>
          </w:p>
          <w:p w14:paraId="1CE65E11" w14:textId="226AE8F9" w:rsidR="001B0CAC" w:rsidRPr="009D47A6" w:rsidRDefault="001B0CAC" w:rsidP="005753A6">
            <w:pPr>
              <w:pStyle w:val="a7"/>
              <w:numPr>
                <w:ilvl w:val="0"/>
                <w:numId w:val="3"/>
              </w:numPr>
              <w:tabs>
                <w:tab w:val="left" w:pos="425"/>
              </w:tabs>
              <w:spacing w:after="0"/>
              <w:ind w:left="141" w:right="13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7A6">
              <w:rPr>
                <w:rFonts w:ascii="Times New Roman" w:eastAsia="Times New Roman" w:hAnsi="Times New Roman" w:cs="Times New Roman"/>
                <w:sz w:val="24"/>
                <w:szCs w:val="24"/>
              </w:rPr>
              <w:t>Здійснює організаційні заходи по підготовці та проведенню публічних заходів інвестиційного характеру, навчань, семінарів, тренінгів з актуальних питань інвестиційного розвитку, залучення міжнародної технічної допомоги, написання грантових заявок, державно-приватного партнерства тощо.</w:t>
            </w:r>
          </w:p>
          <w:p w14:paraId="6FAA106E" w14:textId="40AE0704" w:rsidR="00F05F2C" w:rsidRPr="009D47A6" w:rsidRDefault="001B0CAC" w:rsidP="001B0CAC">
            <w:pPr>
              <w:pStyle w:val="a7"/>
              <w:numPr>
                <w:ilvl w:val="0"/>
                <w:numId w:val="3"/>
              </w:numPr>
              <w:tabs>
                <w:tab w:val="left" w:pos="425"/>
                <w:tab w:val="left" w:pos="567"/>
              </w:tabs>
              <w:spacing w:after="0"/>
              <w:ind w:left="141" w:right="13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7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Організовує роботу щодо підготовки змістовних відповідей на кожен запит, що надходить від потенційного інвестора, консультування, проведення зустрічей та надання всебічної підтримки під час реалізації інвестиційного </w:t>
            </w:r>
            <w:proofErr w:type="spellStart"/>
            <w:r w:rsidRPr="009D47A6">
              <w:rPr>
                <w:rFonts w:ascii="Times New Roman" w:eastAsia="Times New Roman" w:hAnsi="Times New Roman" w:cs="Times New Roman"/>
                <w:sz w:val="24"/>
                <w:szCs w:val="24"/>
              </w:rPr>
              <w:t>проєкту</w:t>
            </w:r>
            <w:proofErr w:type="spellEnd"/>
            <w:r w:rsidRPr="009D47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F05F2C" w:rsidRPr="00314D12" w14:paraId="67664D6D" w14:textId="77777777" w:rsidTr="001B0CAC">
        <w:trPr>
          <w:trHeight w:val="2258"/>
        </w:trPr>
        <w:tc>
          <w:tcPr>
            <w:tcW w:w="43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7E8504A4" w14:textId="6B6684FD" w:rsidR="00F05F2C" w:rsidRPr="00314D12" w:rsidRDefault="00F05F2C" w:rsidP="0047144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Умови оплати праці</w:t>
            </w:r>
            <w:r w:rsidR="00CA6C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50100190" w14:textId="75050663" w:rsidR="00F05F2C" w:rsidRPr="003446E7" w:rsidRDefault="00F05F2C" w:rsidP="005E78C0">
            <w:pPr>
              <w:tabs>
                <w:tab w:val="left" w:pos="283"/>
              </w:tabs>
              <w:spacing w:after="0"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3446E7">
              <w:rPr>
                <w:rFonts w:ascii="Times New Roman" w:hAnsi="Times New Roman" w:cs="Times New Roman"/>
                <w:sz w:val="24"/>
                <w:szCs w:val="24"/>
              </w:rPr>
              <w:t xml:space="preserve">посадовий оклад – </w:t>
            </w:r>
            <w:r w:rsidR="005E78C0">
              <w:rPr>
                <w:rFonts w:ascii="Times New Roman" w:hAnsi="Times New Roman" w:cs="Times New Roman"/>
                <w:sz w:val="24"/>
                <w:szCs w:val="24"/>
              </w:rPr>
              <w:t>705</w:t>
            </w:r>
            <w:r w:rsidRPr="003446E7">
              <w:rPr>
                <w:rFonts w:ascii="Times New Roman" w:hAnsi="Times New Roman" w:cs="Times New Roman"/>
                <w:sz w:val="24"/>
                <w:szCs w:val="24"/>
              </w:rPr>
              <w:t>0,00 грн.,</w:t>
            </w:r>
          </w:p>
          <w:p w14:paraId="0790AD49" w14:textId="77777777" w:rsidR="005E78C0" w:rsidRPr="003446E7" w:rsidRDefault="005E78C0" w:rsidP="005E78C0">
            <w:pPr>
              <w:tabs>
                <w:tab w:val="left" w:pos="283"/>
              </w:tabs>
              <w:spacing w:after="0" w:line="240" w:lineRule="auto"/>
              <w:ind w:lef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6E7">
              <w:rPr>
                <w:rFonts w:ascii="Times New Roman" w:hAnsi="Times New Roman" w:cs="Times New Roman"/>
                <w:sz w:val="24"/>
                <w:szCs w:val="24"/>
              </w:rPr>
              <w:t>надбавка за вислугу років у розмірі, визначеному статтею 52 Закон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України «Про державну службу»</w:t>
            </w:r>
            <w:r w:rsidRPr="003446E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4546B9C" w14:textId="77777777" w:rsidR="005E78C0" w:rsidRPr="003446E7" w:rsidRDefault="005E78C0" w:rsidP="005E78C0">
            <w:pPr>
              <w:tabs>
                <w:tab w:val="left" w:pos="283"/>
              </w:tabs>
              <w:spacing w:after="0" w:line="240" w:lineRule="auto"/>
              <w:ind w:lef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6E7">
              <w:rPr>
                <w:rFonts w:ascii="Times New Roman" w:hAnsi="Times New Roman" w:cs="Times New Roman"/>
                <w:sz w:val="24"/>
                <w:szCs w:val="24"/>
              </w:rPr>
              <w:t xml:space="preserve">надбавка за ранг державного службовця відповідно до вимог постанови Кабінету Міністрів України від 18.01.2017 № 15 «Деякі питання оплати праці працівників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державних органів»</w:t>
            </w:r>
            <w:r w:rsidRPr="003446E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4ABA1AE" w14:textId="1CE21F6A" w:rsidR="00F05F2C" w:rsidRPr="003446E7" w:rsidRDefault="005E78C0" w:rsidP="005E78C0">
            <w:pPr>
              <w:tabs>
                <w:tab w:val="left" w:pos="283"/>
              </w:tabs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6E7">
              <w:rPr>
                <w:rFonts w:ascii="Times New Roman" w:hAnsi="Times New Roman" w:cs="Times New Roman"/>
                <w:sz w:val="24"/>
                <w:szCs w:val="24"/>
              </w:rPr>
              <w:t>інші виплати, премії – у разі встановлення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05F2C" w:rsidRPr="00314D12" w14:paraId="76DEC865" w14:textId="77777777" w:rsidTr="00EE0427">
        <w:trPr>
          <w:trHeight w:val="2688"/>
        </w:trPr>
        <w:tc>
          <w:tcPr>
            <w:tcW w:w="43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5AB537CC" w14:textId="7863AEB8" w:rsidR="00F05F2C" w:rsidRPr="00314D12" w:rsidRDefault="00F05F2C" w:rsidP="0047144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Інформація про строковість призначення на посаду</w:t>
            </w:r>
            <w:r w:rsidR="00CA6C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52A67D8" w14:textId="77777777" w:rsidR="00F05F2C" w:rsidRPr="003446E7" w:rsidRDefault="00F05F2C" w:rsidP="00FD32C8">
            <w:pPr>
              <w:spacing w:after="0" w:line="240" w:lineRule="auto"/>
              <w:ind w:left="141" w:righ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6E7">
              <w:rPr>
                <w:rFonts w:ascii="Times New Roman" w:hAnsi="Times New Roman" w:cs="Times New Roman"/>
                <w:sz w:val="24"/>
                <w:szCs w:val="24"/>
              </w:rPr>
              <w:t xml:space="preserve">на період дії карантину, установленого Кабінетом Міністрів України з метою запобігання поширенню на території України гострої респіраторної хвороби COVID-19, спричиненої </w:t>
            </w:r>
            <w:proofErr w:type="spellStart"/>
            <w:r w:rsidRPr="003446E7">
              <w:rPr>
                <w:rFonts w:ascii="Times New Roman" w:hAnsi="Times New Roman" w:cs="Times New Roman"/>
                <w:sz w:val="24"/>
                <w:szCs w:val="24"/>
              </w:rPr>
              <w:t>коронавірусом</w:t>
            </w:r>
            <w:proofErr w:type="spellEnd"/>
            <w:r w:rsidRPr="003446E7">
              <w:rPr>
                <w:rFonts w:ascii="Times New Roman" w:hAnsi="Times New Roman" w:cs="Times New Roman"/>
                <w:sz w:val="24"/>
                <w:szCs w:val="24"/>
              </w:rPr>
              <w:t xml:space="preserve"> SARS-CoV-2, та до дня визначення суб’єктом призначення або керівником державної служби переможця за результатами конкурсного відбору відповідно до законодавства, але не більше двох місяців після відміни карантину</w:t>
            </w:r>
          </w:p>
        </w:tc>
      </w:tr>
      <w:tr w:rsidR="00F05F2C" w:rsidRPr="00314D12" w14:paraId="4A06366F" w14:textId="77777777" w:rsidTr="00EE0427">
        <w:trPr>
          <w:trHeight w:val="13879"/>
        </w:trPr>
        <w:tc>
          <w:tcPr>
            <w:tcW w:w="43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5BBABF81" w14:textId="0DC76A62" w:rsidR="00F05F2C" w:rsidRPr="00314D12" w:rsidRDefault="00F05F2C" w:rsidP="0047144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DC7841">
              <w:rPr>
                <w:rFonts w:ascii="Times New Roman" w:eastAsia="Times New Roman" w:hAnsi="Times New Roman" w:cs="Times New Roman"/>
                <w:sz w:val="24"/>
                <w:szCs w:val="24"/>
              </w:rPr>
              <w:t>ерелік інформації, необхідної для призначення на вакантну посаду, в тому числі форм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C7841">
              <w:rPr>
                <w:rFonts w:ascii="Times New Roman" w:eastAsia="Times New Roman" w:hAnsi="Times New Roman" w:cs="Times New Roman"/>
                <w:sz w:val="24"/>
                <w:szCs w:val="24"/>
              </w:rPr>
              <w:t>, адресат та строк її подання</w:t>
            </w:r>
            <w:r w:rsidR="00CA6C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26519899" w14:textId="77777777" w:rsidR="00F05F2C" w:rsidRPr="003446E7" w:rsidRDefault="00F05F2C" w:rsidP="00FD32C8">
            <w:pPr>
              <w:spacing w:after="0" w:line="240" w:lineRule="auto"/>
              <w:ind w:left="141" w:right="135" w:firstLine="3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446E7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Особа, яка бажає взяти участь у доборі з призначення на вакантну посаду (далі – добір), подає до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Департаменту розвитку економіки та сільського господарства Чернігівської обласної державної адміністрації</w:t>
            </w:r>
            <w:r w:rsidRPr="003446E7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через Єдиний портал вакансій державної служби НАДС (career.gov.ua) таку інформацію:</w:t>
            </w:r>
          </w:p>
          <w:p w14:paraId="2357EC2B" w14:textId="77777777" w:rsidR="00F05F2C" w:rsidRPr="003446E7" w:rsidRDefault="00F05F2C" w:rsidP="00FD32C8">
            <w:pPr>
              <w:pStyle w:val="a6"/>
              <w:spacing w:before="0" w:line="240" w:lineRule="auto"/>
              <w:ind w:left="141" w:right="135" w:firstLine="39"/>
              <w:rPr>
                <w:sz w:val="24"/>
                <w:szCs w:val="24"/>
              </w:rPr>
            </w:pPr>
            <w:r w:rsidRPr="003446E7">
              <w:rPr>
                <w:color w:val="000000"/>
                <w:sz w:val="24"/>
                <w:szCs w:val="24"/>
                <w:lang w:eastAsia="uk-UA"/>
              </w:rPr>
              <w:t xml:space="preserve">1) заяву на участь у доборі із зазначенням основних мотивів щодо зайняття посади за встановленою формою </w:t>
            </w:r>
            <w:r w:rsidRPr="003446E7">
              <w:rPr>
                <w:sz w:val="24"/>
                <w:szCs w:val="24"/>
              </w:rPr>
              <w:t xml:space="preserve">згідно з додатком 1 до Порядку призначення на посади державної служби на період дії карантину, установленого з метою запобігання поширенню на території України гострої респіраторної хвороби COVID-19, спричиненої </w:t>
            </w:r>
            <w:proofErr w:type="spellStart"/>
            <w:r w:rsidRPr="003446E7">
              <w:rPr>
                <w:sz w:val="24"/>
                <w:szCs w:val="24"/>
              </w:rPr>
              <w:t>коронавірусом</w:t>
            </w:r>
            <w:proofErr w:type="spellEnd"/>
            <w:r w:rsidRPr="003446E7">
              <w:rPr>
                <w:sz w:val="24"/>
                <w:szCs w:val="24"/>
              </w:rPr>
              <w:t xml:space="preserve"> SARS-CoV-2, затвердженого постановою Кабінету Міністрів України від 22 квітня 2020 року № 290 (далі – Порядок);</w:t>
            </w:r>
          </w:p>
          <w:p w14:paraId="7F0BE524" w14:textId="77777777" w:rsidR="00F05F2C" w:rsidRDefault="00F05F2C" w:rsidP="00FD32C8">
            <w:pPr>
              <w:pStyle w:val="rvps2"/>
              <w:shd w:val="clear" w:color="auto" w:fill="FFFFFF"/>
              <w:tabs>
                <w:tab w:val="left" w:pos="602"/>
              </w:tabs>
              <w:spacing w:before="0" w:beforeAutospacing="0" w:after="0" w:afterAutospacing="0"/>
              <w:ind w:left="141" w:right="135" w:firstLine="39"/>
              <w:jc w:val="both"/>
              <w:textAlignment w:val="baseline"/>
              <w:rPr>
                <w:color w:val="000000"/>
              </w:rPr>
            </w:pPr>
            <w:r w:rsidRPr="003446E7">
              <w:rPr>
                <w:color w:val="000000"/>
              </w:rPr>
              <w:t>2) резюме за встановленою формою згідно додатку 2 до Порядку</w:t>
            </w:r>
            <w:bookmarkStart w:id="2" w:name="n1177"/>
            <w:bookmarkEnd w:id="2"/>
            <w:r>
              <w:rPr>
                <w:color w:val="000000"/>
              </w:rPr>
              <w:t>;</w:t>
            </w:r>
          </w:p>
          <w:p w14:paraId="066286C6" w14:textId="77777777" w:rsidR="00F05F2C" w:rsidRDefault="00F05F2C" w:rsidP="00FD32C8">
            <w:pPr>
              <w:pStyle w:val="rvps2"/>
              <w:shd w:val="clear" w:color="auto" w:fill="FFFFFF"/>
              <w:tabs>
                <w:tab w:val="left" w:pos="602"/>
              </w:tabs>
              <w:spacing w:before="0" w:beforeAutospacing="0" w:after="0" w:afterAutospacing="0"/>
              <w:ind w:left="141" w:right="135" w:firstLine="39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3) </w:t>
            </w:r>
            <w:r w:rsidRPr="003446E7">
              <w:rPr>
                <w:color w:val="000000"/>
              </w:rPr>
              <w:t xml:space="preserve">заяву, в якій особа повідомляє, що до неї не застосовуються заборони, визначені частиною </w:t>
            </w:r>
            <w:hyperlink r:id="rId6" w:anchor="n13" w:tgtFrame="_blank" w:history="1">
              <w:r w:rsidRPr="003446E7">
                <w:rPr>
                  <w:color w:val="000000"/>
                </w:rPr>
                <w:t>третьою</w:t>
              </w:r>
            </w:hyperlink>
            <w:r w:rsidRPr="003446E7">
              <w:rPr>
                <w:color w:val="000000"/>
              </w:rPr>
              <w:t xml:space="preserve"> або </w:t>
            </w:r>
            <w:hyperlink r:id="rId7" w:anchor="n14" w:tgtFrame="_blank" w:history="1">
              <w:r w:rsidRPr="003446E7">
                <w:rPr>
                  <w:color w:val="000000"/>
                </w:rPr>
                <w:t>четвертою</w:t>
              </w:r>
            </w:hyperlink>
            <w:r w:rsidRPr="003446E7">
              <w:rPr>
                <w:color w:val="000000"/>
              </w:rPr>
              <w:t xml:space="preserve">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14:paraId="0CD9149A" w14:textId="77777777" w:rsidR="00F05F2C" w:rsidRPr="003446E7" w:rsidRDefault="00F05F2C" w:rsidP="00FD32C8">
            <w:pPr>
              <w:pStyle w:val="rvps2"/>
              <w:shd w:val="clear" w:color="auto" w:fill="FFFFFF"/>
              <w:tabs>
                <w:tab w:val="left" w:pos="602"/>
              </w:tabs>
              <w:spacing w:before="0" w:beforeAutospacing="0" w:after="0" w:afterAutospacing="0"/>
              <w:ind w:left="141" w:right="135" w:firstLine="39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Додатки до заяви не є обов’язковими для подання.</w:t>
            </w:r>
          </w:p>
          <w:p w14:paraId="7EF81409" w14:textId="77777777" w:rsidR="00F05F2C" w:rsidRPr="003446E7" w:rsidRDefault="00F05F2C" w:rsidP="00FD32C8">
            <w:pPr>
              <w:shd w:val="clear" w:color="auto" w:fill="FFFFFF"/>
              <w:tabs>
                <w:tab w:val="left" w:pos="602"/>
              </w:tabs>
              <w:spacing w:after="0" w:line="240" w:lineRule="auto"/>
              <w:ind w:left="141" w:right="135" w:firstLine="3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446E7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Особа, яка виявила бажання взяти участь у доборі, може подавати додаткову інформацію, яка підтверджує відповідність встановленим вимогам, зокрема стосовно досвіду роботи, професійних </w:t>
            </w:r>
            <w:proofErr w:type="spellStart"/>
            <w:r w:rsidRPr="003446E7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компетентностей</w:t>
            </w:r>
            <w:proofErr w:type="spellEnd"/>
            <w:r w:rsidRPr="003446E7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, репутації (характеристики, рекомендації, наукові публікації тощо).</w:t>
            </w:r>
          </w:p>
          <w:p w14:paraId="0E25910A" w14:textId="77777777" w:rsidR="00F05F2C" w:rsidRPr="003446E7" w:rsidRDefault="00F05F2C" w:rsidP="00FD32C8">
            <w:pPr>
              <w:shd w:val="clear" w:color="auto" w:fill="FFFFFF"/>
              <w:tabs>
                <w:tab w:val="left" w:pos="602"/>
              </w:tabs>
              <w:spacing w:after="0" w:line="240" w:lineRule="auto"/>
              <w:ind w:left="141" w:right="135" w:firstLine="3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bookmarkStart w:id="3" w:name="n1182"/>
            <w:bookmarkEnd w:id="3"/>
            <w:r w:rsidRPr="003446E7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На електронні документи, що подаються для участі у доборі, накладається кваліфікований електронний підпис кандидата.</w:t>
            </w:r>
          </w:p>
          <w:p w14:paraId="5239D22C" w14:textId="77777777" w:rsidR="00F05F2C" w:rsidRPr="003446E7" w:rsidRDefault="00F05F2C" w:rsidP="00FD32C8">
            <w:pPr>
              <w:spacing w:after="0" w:line="240" w:lineRule="auto"/>
              <w:ind w:left="141" w:right="135" w:firstLine="3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46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Проведення співбесіди з особами, які виявили бажання взяти участь у доборі, за рішенням уповноваженої особи може проводитися дистанційно в режимі </w:t>
            </w:r>
            <w:proofErr w:type="spellStart"/>
            <w:r w:rsidRPr="003446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відеоконференції</w:t>
            </w:r>
            <w:proofErr w:type="spellEnd"/>
            <w:r w:rsidRPr="003446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(час та дата будуть повідомлені додатково).</w:t>
            </w:r>
          </w:p>
          <w:p w14:paraId="0F40BBE7" w14:textId="77777777" w:rsidR="00F05F2C" w:rsidRPr="00D756F5" w:rsidRDefault="00F05F2C" w:rsidP="00FD32C8">
            <w:pPr>
              <w:spacing w:after="0" w:line="240" w:lineRule="auto"/>
              <w:ind w:left="141" w:firstLine="39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14:paraId="41753F32" w14:textId="0B087017" w:rsidR="00F05F2C" w:rsidRPr="003446E7" w:rsidRDefault="00F05F2C" w:rsidP="001B0CAC">
            <w:pPr>
              <w:spacing w:after="0" w:line="240" w:lineRule="auto"/>
              <w:ind w:left="141" w:right="135" w:firstLine="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Інформація приймається </w:t>
            </w:r>
            <w:r>
              <w:rPr>
                <w:rFonts w:ascii="Times New Roman" w:hAnsi="Times New Roman"/>
                <w:spacing w:val="-2"/>
                <w:sz w:val="24"/>
                <w:szCs w:val="28"/>
                <w:lang w:eastAsia="uk-UA"/>
              </w:rPr>
              <w:t>через Єдиний портал вакансій державної служби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з  8:00 </w:t>
            </w:r>
            <w:r w:rsidRPr="00FD32C8">
              <w:rPr>
                <w:rFonts w:ascii="Times New Roman" w:hAnsi="Times New Roman"/>
                <w:sz w:val="24"/>
                <w:szCs w:val="28"/>
              </w:rPr>
              <w:t>години 1</w:t>
            </w:r>
            <w:r w:rsidR="001B0CAC">
              <w:rPr>
                <w:rFonts w:ascii="Times New Roman" w:hAnsi="Times New Roman"/>
                <w:sz w:val="24"/>
                <w:szCs w:val="28"/>
              </w:rPr>
              <w:t>6 жовтня</w:t>
            </w:r>
            <w:r w:rsidRPr="00FD32C8">
              <w:rPr>
                <w:rFonts w:ascii="Times New Roman" w:hAnsi="Times New Roman"/>
                <w:sz w:val="24"/>
                <w:szCs w:val="28"/>
              </w:rPr>
              <w:t xml:space="preserve"> 2020 року до 17:00 2</w:t>
            </w:r>
            <w:r w:rsidR="001B0CAC">
              <w:rPr>
                <w:rFonts w:ascii="Times New Roman" w:hAnsi="Times New Roman"/>
                <w:sz w:val="24"/>
                <w:szCs w:val="28"/>
              </w:rPr>
              <w:t>2</w:t>
            </w:r>
            <w:r w:rsidRPr="00FD32C8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1B0CAC">
              <w:rPr>
                <w:rFonts w:ascii="Times New Roman" w:hAnsi="Times New Roman"/>
                <w:sz w:val="24"/>
                <w:szCs w:val="28"/>
              </w:rPr>
              <w:t>жовтня</w:t>
            </w:r>
            <w:r w:rsidRPr="00FD32C8">
              <w:rPr>
                <w:rFonts w:ascii="Times New Roman" w:hAnsi="Times New Roman"/>
                <w:sz w:val="24"/>
                <w:szCs w:val="28"/>
              </w:rPr>
              <w:t xml:space="preserve"> 2020 року включно. Адресат: відділ управління </w:t>
            </w:r>
            <w:r>
              <w:rPr>
                <w:rFonts w:ascii="Times New Roman" w:hAnsi="Times New Roman"/>
                <w:sz w:val="24"/>
                <w:szCs w:val="28"/>
              </w:rPr>
              <w:t>персоналом, організаційної та мобілізаційної роботи Департаменту розвитку економіки та сільського господарства Чернігівської обласної державної адміністрації.</w:t>
            </w:r>
          </w:p>
        </w:tc>
      </w:tr>
      <w:tr w:rsidR="00F05F2C" w:rsidRPr="00314D12" w14:paraId="13C55FA4" w14:textId="77777777" w:rsidTr="00EE0427">
        <w:trPr>
          <w:trHeight w:val="271"/>
        </w:trPr>
        <w:tc>
          <w:tcPr>
            <w:tcW w:w="43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6B630EEC" w14:textId="39BBFB13" w:rsidR="00FD32C8" w:rsidRPr="00314D12" w:rsidRDefault="00F05F2C" w:rsidP="0047144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917F50">
              <w:rPr>
                <w:rFonts w:ascii="Times New Roman" w:eastAsia="Times New Roman" w:hAnsi="Times New Roman" w:cs="Times New Roman"/>
                <w:sz w:val="24"/>
                <w:szCs w:val="24"/>
              </w:rPr>
              <w:t>різвище, ім’я та по батькові, номер телефону та адрес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917F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електронної пошти особи, яка надає додаткову інформацію з питань проведення добору на вакантну посаду</w:t>
            </w:r>
          </w:p>
        </w:tc>
        <w:tc>
          <w:tcPr>
            <w:tcW w:w="5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52406254" w14:textId="77777777" w:rsidR="00F05F2C" w:rsidRDefault="00F05F2C" w:rsidP="00EE0427">
            <w:pPr>
              <w:spacing w:after="0" w:line="240" w:lineRule="auto"/>
              <w:ind w:left="141" w:right="-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Бредюк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Олена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Василівна</w:t>
            </w:r>
            <w:proofErr w:type="spellEnd"/>
            <w:r w:rsidRPr="003446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</w:p>
          <w:p w14:paraId="0B090E41" w14:textId="77777777" w:rsidR="00F05F2C" w:rsidRPr="003446E7" w:rsidRDefault="00F05F2C" w:rsidP="00EE0427">
            <w:pPr>
              <w:spacing w:after="0" w:line="240" w:lineRule="auto"/>
              <w:ind w:left="141" w:right="-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46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тел. +38 (04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62</w:t>
            </w:r>
            <w:r w:rsidRPr="003446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67 56 59</w:t>
            </w:r>
            <w:r w:rsidRPr="003446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14:paraId="75749001" w14:textId="77777777" w:rsidR="00F05F2C" w:rsidRPr="003446E7" w:rsidRDefault="00F05F2C" w:rsidP="00EE0427">
            <w:pPr>
              <w:spacing w:after="0" w:line="240" w:lineRule="auto"/>
              <w:ind w:left="141" w:right="-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6E7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3446E7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3446E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der_kadry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3446E7">
              <w:rPr>
                <w:rFonts w:ascii="Times New Roman" w:hAnsi="Times New Roman" w:cs="Times New Roman"/>
                <w:sz w:val="24"/>
                <w:szCs w:val="24"/>
              </w:rPr>
              <w:t>g.gov.ua</w:t>
            </w:r>
          </w:p>
        </w:tc>
      </w:tr>
      <w:tr w:rsidR="00F05F2C" w:rsidRPr="00314D12" w14:paraId="1F6EFF0D" w14:textId="77777777" w:rsidTr="00EE0427">
        <w:tc>
          <w:tcPr>
            <w:tcW w:w="991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15F2D200" w14:textId="1F6CF29A" w:rsidR="00FD32C8" w:rsidRPr="003446E7" w:rsidRDefault="00F05F2C" w:rsidP="00EE0427">
            <w:pPr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6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Вимоги </w:t>
            </w:r>
          </w:p>
        </w:tc>
      </w:tr>
      <w:tr w:rsidR="00EE0427" w:rsidRPr="00314D12" w14:paraId="595F0E6C" w14:textId="77777777" w:rsidTr="00EE0427">
        <w:tc>
          <w:tcPr>
            <w:tcW w:w="5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003B6048" w14:textId="77777777" w:rsidR="00EE0427" w:rsidRPr="00314D12" w:rsidRDefault="00EE0427" w:rsidP="00EE042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00E9535F" w14:textId="77777777" w:rsidR="00EE0427" w:rsidRPr="00314D12" w:rsidRDefault="00EE0427" w:rsidP="00EE042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t>Освіта</w:t>
            </w:r>
          </w:p>
        </w:tc>
        <w:tc>
          <w:tcPr>
            <w:tcW w:w="5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1230133F" w14:textId="455874B3" w:rsidR="00EE0427" w:rsidRPr="00D756F5" w:rsidRDefault="00EE0427" w:rsidP="00EE0427">
            <w:pPr>
              <w:spacing w:after="0" w:line="240" w:lineRule="auto"/>
              <w:ind w:left="141" w:right="2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Вища освіта не нижче ступеня </w:t>
            </w:r>
            <w:r w:rsidR="00917D8A">
              <w:rPr>
                <w:rFonts w:ascii="Times New Roman" w:hAnsi="Times New Roman" w:cs="Times New Roman"/>
                <w:sz w:val="24"/>
                <w:szCs w:val="24"/>
              </w:rPr>
              <w:t>магістра за спеціальністю «Економіка»</w:t>
            </w:r>
          </w:p>
        </w:tc>
      </w:tr>
      <w:tr w:rsidR="00EE0427" w:rsidRPr="00314D12" w14:paraId="7730A87B" w14:textId="77777777" w:rsidTr="00EE0427">
        <w:tc>
          <w:tcPr>
            <w:tcW w:w="5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2EB91CAD" w14:textId="77777777" w:rsidR="00EE0427" w:rsidRPr="00314D12" w:rsidRDefault="00EE0427" w:rsidP="00EE042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0E8DF1B7" w14:textId="77777777" w:rsidR="00EE0427" w:rsidRPr="00314D12" w:rsidRDefault="00EE0427" w:rsidP="00EE042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t>Досвід роботи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767EBD4A" w14:textId="6BC6D0D1" w:rsidR="00EE0427" w:rsidRPr="00241B4B" w:rsidRDefault="00EE0427" w:rsidP="00EE0427">
            <w:pPr>
              <w:spacing w:after="0" w:line="240" w:lineRule="auto"/>
              <w:ind w:left="141" w:right="2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Досвід роботи на посадах державної служби </w:t>
            </w:r>
            <w:hyperlink r:id="rId8" w:anchor="n86" w:history="1">
              <w:r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категорій "Б"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чи </w:t>
            </w:r>
            <w:hyperlink r:id="rId9" w:anchor="n92" w:history="1">
              <w:r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"В"</w:t>
              </w:r>
            </w:hyperlink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двох років</w:t>
            </w:r>
          </w:p>
        </w:tc>
      </w:tr>
      <w:tr w:rsidR="00EE0427" w:rsidRPr="00314D12" w14:paraId="70876377" w14:textId="77777777" w:rsidTr="00EE0427">
        <w:trPr>
          <w:trHeight w:val="690"/>
        </w:trPr>
        <w:tc>
          <w:tcPr>
            <w:tcW w:w="5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20BC6667" w14:textId="77777777" w:rsidR="00EE0427" w:rsidRPr="00314D12" w:rsidRDefault="00EE0427" w:rsidP="00EE042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76B150A9" w14:textId="77777777" w:rsidR="00EE0427" w:rsidRPr="00314D12" w:rsidRDefault="00EE0427" w:rsidP="00EE042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5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B705C08" w14:textId="253A5B27" w:rsidR="00EE0427" w:rsidRPr="003446E7" w:rsidRDefault="00EE0427" w:rsidP="00EE0427">
            <w:pPr>
              <w:spacing w:after="0" w:line="240" w:lineRule="auto"/>
              <w:ind w:left="141" w:right="2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6E7">
              <w:rPr>
                <w:rFonts w:ascii="Times New Roman" w:hAnsi="Times New Roman" w:cs="Times New Roman"/>
                <w:sz w:val="24"/>
                <w:szCs w:val="24"/>
              </w:rPr>
              <w:t>вільне володіння державною мовою</w:t>
            </w:r>
          </w:p>
        </w:tc>
      </w:tr>
      <w:tr w:rsidR="00EE0427" w:rsidRPr="00314D12" w14:paraId="6200A29E" w14:textId="77777777" w:rsidTr="00EE0427">
        <w:trPr>
          <w:trHeight w:val="690"/>
        </w:trPr>
        <w:tc>
          <w:tcPr>
            <w:tcW w:w="5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14FFADCA" w14:textId="77777777" w:rsidR="00EE0427" w:rsidRPr="00314D12" w:rsidRDefault="00EE0427" w:rsidP="00EE042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2FBAE50B" w14:textId="77777777" w:rsidR="00EE0427" w:rsidRPr="00314D12" w:rsidRDefault="00EE0427" w:rsidP="00EE042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Володіння іноземною мовою</w:t>
            </w:r>
          </w:p>
        </w:tc>
        <w:tc>
          <w:tcPr>
            <w:tcW w:w="5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FF1957D" w14:textId="66A41C30" w:rsidR="00EE0427" w:rsidRPr="003446E7" w:rsidRDefault="00EE0427" w:rsidP="00EE0427">
            <w:pPr>
              <w:spacing w:after="0" w:line="240" w:lineRule="auto"/>
              <w:ind w:left="141" w:right="2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4A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володіння іноземною мовою, яка є однією з офіційних мов Ради Європи </w:t>
            </w:r>
          </w:p>
        </w:tc>
      </w:tr>
    </w:tbl>
    <w:p w14:paraId="4D6B68CE" w14:textId="77777777" w:rsidR="00F05F2C" w:rsidRPr="00F774FC" w:rsidRDefault="00F05F2C" w:rsidP="00F05F2C">
      <w:pPr>
        <w:rPr>
          <w:sz w:val="2"/>
          <w:szCs w:val="2"/>
          <w:lang w:val="ru-RU"/>
        </w:rPr>
      </w:pPr>
    </w:p>
    <w:p w14:paraId="7477DCC6" w14:textId="0CD06E78" w:rsidR="00F05F2C" w:rsidRDefault="00F05F2C" w:rsidP="00314D12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332AAD2A" w14:textId="77777777" w:rsidR="00CA6C98" w:rsidRDefault="00CA6C98" w:rsidP="00314D12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042F25B2" w14:textId="77777777" w:rsidR="00CA6C98" w:rsidRPr="00CA6C98" w:rsidRDefault="00CA6C98" w:rsidP="00CA6C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6C98">
        <w:rPr>
          <w:rFonts w:ascii="Times New Roman" w:hAnsi="Times New Roman" w:cs="Times New Roman"/>
          <w:sz w:val="28"/>
          <w:szCs w:val="28"/>
        </w:rPr>
        <w:t xml:space="preserve">Начальник відділу управління персоналом, </w:t>
      </w:r>
    </w:p>
    <w:p w14:paraId="1FC5D2DE" w14:textId="3943A378" w:rsidR="00CA6C98" w:rsidRPr="00CA6C98" w:rsidRDefault="00CA6C98" w:rsidP="00CA6C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6C98">
        <w:rPr>
          <w:rFonts w:ascii="Times New Roman" w:hAnsi="Times New Roman" w:cs="Times New Roman"/>
          <w:sz w:val="28"/>
          <w:szCs w:val="28"/>
        </w:rPr>
        <w:t>організаційної та мобілізаційної роботи</w:t>
      </w:r>
      <w:r w:rsidRPr="00CA6C98">
        <w:rPr>
          <w:rFonts w:ascii="Times New Roman" w:hAnsi="Times New Roman" w:cs="Times New Roman"/>
          <w:sz w:val="28"/>
          <w:szCs w:val="28"/>
        </w:rPr>
        <w:tab/>
      </w:r>
      <w:r w:rsidRPr="00CA6C98">
        <w:rPr>
          <w:rFonts w:ascii="Times New Roman" w:hAnsi="Times New Roman" w:cs="Times New Roman"/>
          <w:sz w:val="28"/>
          <w:szCs w:val="28"/>
        </w:rPr>
        <w:tab/>
      </w:r>
      <w:r w:rsidRPr="00CA6C98">
        <w:rPr>
          <w:rFonts w:ascii="Times New Roman" w:hAnsi="Times New Roman" w:cs="Times New Roman"/>
          <w:sz w:val="28"/>
          <w:szCs w:val="28"/>
        </w:rPr>
        <w:tab/>
      </w:r>
      <w:r w:rsidRPr="00CA6C98">
        <w:rPr>
          <w:rFonts w:ascii="Times New Roman" w:hAnsi="Times New Roman" w:cs="Times New Roman"/>
          <w:sz w:val="28"/>
          <w:szCs w:val="28"/>
        </w:rPr>
        <w:tab/>
      </w:r>
      <w:r w:rsidRPr="00CA6C98">
        <w:rPr>
          <w:rFonts w:ascii="Times New Roman" w:hAnsi="Times New Roman" w:cs="Times New Roman"/>
          <w:sz w:val="28"/>
          <w:szCs w:val="28"/>
        </w:rPr>
        <w:tab/>
        <w:t>О</w:t>
      </w:r>
      <w:r>
        <w:rPr>
          <w:rFonts w:ascii="Times New Roman" w:hAnsi="Times New Roman" w:cs="Times New Roman"/>
          <w:sz w:val="28"/>
          <w:szCs w:val="28"/>
        </w:rPr>
        <w:t xml:space="preserve">лена </w:t>
      </w:r>
      <w:r w:rsidRPr="00CA6C98">
        <w:rPr>
          <w:rFonts w:ascii="Times New Roman" w:hAnsi="Times New Roman" w:cs="Times New Roman"/>
          <w:sz w:val="28"/>
          <w:szCs w:val="28"/>
        </w:rPr>
        <w:t>БРЕДЮК</w:t>
      </w:r>
    </w:p>
    <w:p w14:paraId="064CDD9B" w14:textId="77777777" w:rsidR="00CA6C98" w:rsidRPr="00CA6C98" w:rsidRDefault="00CA6C98" w:rsidP="00CA6C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5F4988A3" w14:textId="77777777" w:rsidR="00F05F2C" w:rsidRPr="00CA6C98" w:rsidRDefault="00F05F2C" w:rsidP="00CA6C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F05F2C" w:rsidRPr="00CA6C98" w:rsidSect="003446E7">
      <w:pgSz w:w="11906" w:h="16838"/>
      <w:pgMar w:top="568" w:right="567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72210"/>
    <w:multiLevelType w:val="hybridMultilevel"/>
    <w:tmpl w:val="B6E03170"/>
    <w:lvl w:ilvl="0" w:tplc="E1C83084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>
    <w:nsid w:val="34C81D0F"/>
    <w:multiLevelType w:val="hybridMultilevel"/>
    <w:tmpl w:val="F02EA858"/>
    <w:lvl w:ilvl="0" w:tplc="726877F0">
      <w:start w:val="2"/>
      <w:numFmt w:val="bullet"/>
      <w:lvlText w:val="-"/>
      <w:lvlJc w:val="left"/>
      <w:pPr>
        <w:ind w:left="123" w:hanging="360"/>
      </w:pPr>
      <w:rPr>
        <w:rFonts w:ascii="Times New Roman" w:eastAsia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843" w:hanging="360"/>
      </w:pPr>
    </w:lvl>
    <w:lvl w:ilvl="2" w:tplc="0422001B" w:tentative="1">
      <w:start w:val="1"/>
      <w:numFmt w:val="lowerRoman"/>
      <w:lvlText w:val="%3."/>
      <w:lvlJc w:val="right"/>
      <w:pPr>
        <w:ind w:left="1563" w:hanging="180"/>
      </w:pPr>
    </w:lvl>
    <w:lvl w:ilvl="3" w:tplc="0422000F" w:tentative="1">
      <w:start w:val="1"/>
      <w:numFmt w:val="decimal"/>
      <w:lvlText w:val="%4."/>
      <w:lvlJc w:val="left"/>
      <w:pPr>
        <w:ind w:left="2283" w:hanging="360"/>
      </w:pPr>
    </w:lvl>
    <w:lvl w:ilvl="4" w:tplc="04220019" w:tentative="1">
      <w:start w:val="1"/>
      <w:numFmt w:val="lowerLetter"/>
      <w:lvlText w:val="%5."/>
      <w:lvlJc w:val="left"/>
      <w:pPr>
        <w:ind w:left="3003" w:hanging="360"/>
      </w:pPr>
    </w:lvl>
    <w:lvl w:ilvl="5" w:tplc="0422001B" w:tentative="1">
      <w:start w:val="1"/>
      <w:numFmt w:val="lowerRoman"/>
      <w:lvlText w:val="%6."/>
      <w:lvlJc w:val="right"/>
      <w:pPr>
        <w:ind w:left="3723" w:hanging="180"/>
      </w:pPr>
    </w:lvl>
    <w:lvl w:ilvl="6" w:tplc="0422000F" w:tentative="1">
      <w:start w:val="1"/>
      <w:numFmt w:val="decimal"/>
      <w:lvlText w:val="%7."/>
      <w:lvlJc w:val="left"/>
      <w:pPr>
        <w:ind w:left="4443" w:hanging="360"/>
      </w:pPr>
    </w:lvl>
    <w:lvl w:ilvl="7" w:tplc="04220019" w:tentative="1">
      <w:start w:val="1"/>
      <w:numFmt w:val="lowerLetter"/>
      <w:lvlText w:val="%8."/>
      <w:lvlJc w:val="left"/>
      <w:pPr>
        <w:ind w:left="5163" w:hanging="360"/>
      </w:pPr>
    </w:lvl>
    <w:lvl w:ilvl="8" w:tplc="0422001B" w:tentative="1">
      <w:start w:val="1"/>
      <w:numFmt w:val="lowerRoman"/>
      <w:lvlText w:val="%9."/>
      <w:lvlJc w:val="right"/>
      <w:pPr>
        <w:ind w:left="5883" w:hanging="180"/>
      </w:pPr>
    </w:lvl>
  </w:abstractNum>
  <w:abstractNum w:abstractNumId="2">
    <w:nsid w:val="47C64D06"/>
    <w:multiLevelType w:val="hybridMultilevel"/>
    <w:tmpl w:val="421A2E40"/>
    <w:lvl w:ilvl="0" w:tplc="C9B2365A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D0A"/>
    <w:rsid w:val="00055E4C"/>
    <w:rsid w:val="000E6D76"/>
    <w:rsid w:val="001B0CAC"/>
    <w:rsid w:val="00241B4B"/>
    <w:rsid w:val="00293EFC"/>
    <w:rsid w:val="002A7B4E"/>
    <w:rsid w:val="00314D12"/>
    <w:rsid w:val="003446E7"/>
    <w:rsid w:val="003D2E8A"/>
    <w:rsid w:val="004E4E24"/>
    <w:rsid w:val="00511301"/>
    <w:rsid w:val="00536D0A"/>
    <w:rsid w:val="005B0F00"/>
    <w:rsid w:val="005E78C0"/>
    <w:rsid w:val="00673101"/>
    <w:rsid w:val="00713A64"/>
    <w:rsid w:val="00917D8A"/>
    <w:rsid w:val="00917F50"/>
    <w:rsid w:val="009D47A6"/>
    <w:rsid w:val="00A03962"/>
    <w:rsid w:val="00A83E7B"/>
    <w:rsid w:val="00AA3B80"/>
    <w:rsid w:val="00B5151A"/>
    <w:rsid w:val="00BB2B5F"/>
    <w:rsid w:val="00C321D0"/>
    <w:rsid w:val="00C55BE0"/>
    <w:rsid w:val="00CA49AF"/>
    <w:rsid w:val="00CA6C98"/>
    <w:rsid w:val="00D756F5"/>
    <w:rsid w:val="00DC7841"/>
    <w:rsid w:val="00EE0427"/>
    <w:rsid w:val="00F0594A"/>
    <w:rsid w:val="00F05F2C"/>
    <w:rsid w:val="00F470BE"/>
    <w:rsid w:val="00F76A35"/>
    <w:rsid w:val="00F774FC"/>
    <w:rsid w:val="00FD3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74E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314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a0"/>
    <w:rsid w:val="00314D12"/>
  </w:style>
  <w:style w:type="paragraph" w:customStyle="1" w:styleId="rvps12">
    <w:name w:val="rvps12"/>
    <w:basedOn w:val="a"/>
    <w:rsid w:val="00314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4">
    <w:name w:val="rvps14"/>
    <w:basedOn w:val="a"/>
    <w:rsid w:val="00314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314D12"/>
    <w:rPr>
      <w:color w:val="0000FF"/>
      <w:u w:val="single"/>
    </w:rPr>
  </w:style>
  <w:style w:type="paragraph" w:customStyle="1" w:styleId="rvps2">
    <w:name w:val="rvps2"/>
    <w:basedOn w:val="a"/>
    <w:rsid w:val="00314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1">
    <w:name w:val="rvts11"/>
    <w:basedOn w:val="a0"/>
    <w:rsid w:val="00314D12"/>
  </w:style>
  <w:style w:type="paragraph" w:customStyle="1" w:styleId="rvps8">
    <w:name w:val="rvps8"/>
    <w:basedOn w:val="a"/>
    <w:rsid w:val="00314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83E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83E7B"/>
    <w:rPr>
      <w:rFonts w:ascii="Segoe UI" w:hAnsi="Segoe UI" w:cs="Segoe UI"/>
      <w:sz w:val="18"/>
      <w:szCs w:val="18"/>
      <w:lang w:val="uk-UA"/>
    </w:rPr>
  </w:style>
  <w:style w:type="paragraph" w:customStyle="1" w:styleId="a6">
    <w:name w:val="Нормальний текст"/>
    <w:basedOn w:val="a"/>
    <w:rsid w:val="003446E7"/>
    <w:pPr>
      <w:spacing w:before="120" w:after="0" w:line="276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rvts0">
    <w:name w:val="rvts0"/>
    <w:rsid w:val="00241B4B"/>
  </w:style>
  <w:style w:type="paragraph" w:styleId="a7">
    <w:name w:val="List Paragraph"/>
    <w:basedOn w:val="a"/>
    <w:uiPriority w:val="34"/>
    <w:qFormat/>
    <w:rsid w:val="005E78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314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a0"/>
    <w:rsid w:val="00314D12"/>
  </w:style>
  <w:style w:type="paragraph" w:customStyle="1" w:styleId="rvps12">
    <w:name w:val="rvps12"/>
    <w:basedOn w:val="a"/>
    <w:rsid w:val="00314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4">
    <w:name w:val="rvps14"/>
    <w:basedOn w:val="a"/>
    <w:rsid w:val="00314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314D12"/>
    <w:rPr>
      <w:color w:val="0000FF"/>
      <w:u w:val="single"/>
    </w:rPr>
  </w:style>
  <w:style w:type="paragraph" w:customStyle="1" w:styleId="rvps2">
    <w:name w:val="rvps2"/>
    <w:basedOn w:val="a"/>
    <w:rsid w:val="00314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1">
    <w:name w:val="rvts11"/>
    <w:basedOn w:val="a0"/>
    <w:rsid w:val="00314D12"/>
  </w:style>
  <w:style w:type="paragraph" w:customStyle="1" w:styleId="rvps8">
    <w:name w:val="rvps8"/>
    <w:basedOn w:val="a"/>
    <w:rsid w:val="00314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83E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83E7B"/>
    <w:rPr>
      <w:rFonts w:ascii="Segoe UI" w:hAnsi="Segoe UI" w:cs="Segoe UI"/>
      <w:sz w:val="18"/>
      <w:szCs w:val="18"/>
      <w:lang w:val="uk-UA"/>
    </w:rPr>
  </w:style>
  <w:style w:type="paragraph" w:customStyle="1" w:styleId="a6">
    <w:name w:val="Нормальний текст"/>
    <w:basedOn w:val="a"/>
    <w:rsid w:val="003446E7"/>
    <w:pPr>
      <w:spacing w:before="120" w:after="0" w:line="276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rvts0">
    <w:name w:val="rvts0"/>
    <w:rsid w:val="00241B4B"/>
  </w:style>
  <w:style w:type="paragraph" w:styleId="a7">
    <w:name w:val="List Paragraph"/>
    <w:basedOn w:val="a"/>
    <w:uiPriority w:val="34"/>
    <w:qFormat/>
    <w:rsid w:val="005E78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0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8854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9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889-19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zakon.rada.gov.ua/laws/show/1682-1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1682-18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889-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1041</Words>
  <Characters>5939</Characters>
  <Application>Microsoft Office Word</Application>
  <DocSecurity>4</DocSecurity>
  <Lines>49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Андрій Баткалов</dc:creator>
  <cp:keywords/>
  <dc:description/>
  <cp:lastModifiedBy>Ірина Ю. Хіловська</cp:lastModifiedBy>
  <cp:revision>2</cp:revision>
  <cp:lastPrinted>2020-10-21T05:31:00Z</cp:lastPrinted>
  <dcterms:created xsi:type="dcterms:W3CDTF">2020-10-21T11:02:00Z</dcterms:created>
  <dcterms:modified xsi:type="dcterms:W3CDTF">2020-10-21T11:02:00Z</dcterms:modified>
</cp:coreProperties>
</file>