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AF" w:rsidRPr="00B913D2" w:rsidRDefault="00DD14AF" w:rsidP="00DD14AF">
      <w:pPr>
        <w:autoSpaceDE w:val="0"/>
        <w:autoSpaceDN w:val="0"/>
        <w:spacing w:after="0" w:line="240" w:lineRule="auto"/>
        <w:ind w:left="4820" w:right="-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Додаток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4820" w:right="-426"/>
        <w:rPr>
          <w:rFonts w:ascii="Times New Roman" w:eastAsia="Times New Roman" w:hAnsi="Times New Roman"/>
          <w:sz w:val="20"/>
          <w:szCs w:val="20"/>
          <w:lang w:eastAsia="x-none"/>
        </w:rPr>
      </w:pPr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Комплексної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>рограми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proofErr w:type="gram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ідвищення</w:t>
      </w:r>
      <w:proofErr w:type="spell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конкурентоспроможності</w:t>
      </w:r>
      <w:proofErr w:type="spell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Чернігівської</w:t>
      </w:r>
      <w:proofErr w:type="spell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області</w:t>
      </w:r>
      <w:proofErr w:type="spell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2021-2027 роки «</w:t>
      </w:r>
      <w:proofErr w:type="spellStart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Чернігівщина</w:t>
      </w:r>
      <w:proofErr w:type="spell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конкурентоспроможна</w:t>
      </w:r>
      <w:proofErr w:type="spellEnd"/>
      <w:r w:rsidRPr="00B913D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ПОРЯДОК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проведення щорічного обласного конкурсу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«Кращий товар Чернігівщини»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Порядок)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shd w:val="clear" w:color="auto" w:fill="FFFFFF"/>
        <w:autoSpaceDE w:val="0"/>
        <w:autoSpaceDN w:val="0"/>
        <w:spacing w:before="120" w:after="12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Загальні положення</w:t>
      </w:r>
    </w:p>
    <w:p w:rsidR="00DD14AF" w:rsidRPr="00B913D2" w:rsidRDefault="00DD14AF" w:rsidP="00DD14AF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Цей Порядок визначає механізм організації та проведення щорічного обласного конкурсу «Кращий товар Чернігівщини» (далі - Конкурс) в рамках реалізації заходів Програми підвищення конкурентоспроможності Чернігівської області на 2021-2027 роки «Чернігівщина конкурентоспроможна»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(далі – Програма).</w:t>
      </w:r>
    </w:p>
    <w:p w:rsidR="00DD14AF" w:rsidRPr="00B913D2" w:rsidRDefault="00DD14AF" w:rsidP="00DD14AF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Метою Конкурсу є: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- сприяння виробництву високоякісних та конкурентоспроможних товарів (продукції) місцевого виробництва, популяризація і просування їх на споживчому ринку;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- створення сприятливих умов щодо розроблення, впровадження на підприємствах області систем управління якістю, управління безпечністю харчових продуктів, управління гігієною та безпекою праці, систем екологічного управління (далі – систем управління);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- поширення та пропагування досвіду суб’єктів господарювання, які виробляють в регіоні якісні товари (продукцію). </w:t>
      </w:r>
    </w:p>
    <w:p w:rsidR="00DD14AF" w:rsidRPr="00B913D2" w:rsidRDefault="00DD14AF" w:rsidP="00DD1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3. Конкурс проводиться з дотриманням принципів законності, рівності умов для учасників Конкурсу, прозорості, відкритості, об’єктивності, уникнення конфлікту інтересів.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4. Організатором проведення Конкурсу є Департамент розвитку економіки та сільського господарства Чернігівської обласної державної адміністрації (далі – Організатор).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5. 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У Конкурсі можуть брати участь суб’єкти господарювання, які зареєстровані та займаються виробництвом товарів (продукції) на території області.</w:t>
      </w:r>
    </w:p>
    <w:p w:rsidR="00DD14AF" w:rsidRPr="00B913D2" w:rsidRDefault="00DD14AF" w:rsidP="00DD14A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6. 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 рамках Конкурсу визначаються кращі товари (продукція) за наступними номінаціями: </w:t>
      </w:r>
    </w:p>
    <w:p w:rsidR="00DD14AF" w:rsidRPr="00B913D2" w:rsidRDefault="00DD14AF" w:rsidP="00DD14A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- «Продовольчі товари»;</w:t>
      </w:r>
    </w:p>
    <w:p w:rsidR="00DD14AF" w:rsidRPr="00B913D2" w:rsidRDefault="00DD14AF" w:rsidP="00DD14A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- «Непродовольчі товари для населення».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Переможці Конкурсу визначаються окремо у кожній номінації.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7. Участь у конкурсі безкоштовна.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 Фінансування витрат, пов’язаних з проведенням Конкурсу, здійснюється за рахунок коштів обласного бюджету, передбачених в рамках Програми на проведення щорічного обласного конкурсу </w:t>
      </w: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«Кращий товар Чернігівщини».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9. </w:t>
      </w:r>
      <w:r w:rsidRPr="00B913D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Під час проведення Конкурсу обробка персональних даних учасників здійснюється з урахуванням вимог </w:t>
      </w:r>
      <w:hyperlink r:id="rId6" w:tgtFrame="_blank" w:history="1">
        <w:r w:rsidRPr="00B913D2">
          <w:rPr>
            <w:rFonts w:ascii="Times New Roman" w:eastAsia="Times New Roman" w:hAnsi="Times New Roman"/>
            <w:bCs/>
            <w:sz w:val="28"/>
            <w:szCs w:val="28"/>
            <w:shd w:val="clear" w:color="auto" w:fill="FFFFFF"/>
            <w:lang w:val="uk-UA" w:eastAsia="ru-RU"/>
          </w:rPr>
          <w:t>Закону України</w:t>
        </w:r>
      </w:hyperlink>
      <w:r w:rsidRPr="00B913D2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«Про захист персональних даних»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D14AF" w:rsidRPr="00B913D2" w:rsidRDefault="00DD14AF" w:rsidP="00DD14AF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Конкурсна комісія</w:t>
      </w:r>
    </w:p>
    <w:p w:rsidR="00DD14AF" w:rsidRPr="00B913D2" w:rsidRDefault="00DD14AF" w:rsidP="00DD14AF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 З метою організації проведення Конкурсу та визначення переможців утворюється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онкурсна комісія (далі – Комісія).</w:t>
      </w:r>
    </w:p>
    <w:p w:rsidR="00DD14AF" w:rsidRPr="00B913D2" w:rsidRDefault="00DD14AF" w:rsidP="00DD14AF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11. Створення та затвердження складу Комісії здійснюється Департаментом розвитку економіки та сільського господарства Чернігівської обласної державної адміністрації.</w:t>
      </w:r>
    </w:p>
    <w:p w:rsidR="00DD14AF" w:rsidRPr="00B913D2" w:rsidRDefault="00DD14AF" w:rsidP="00DD14AF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12. Основними завданнями Комісії є:</w:t>
      </w:r>
    </w:p>
    <w:p w:rsidR="00DD14AF" w:rsidRPr="00B913D2" w:rsidRDefault="00DD14AF" w:rsidP="00DD14AF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1) організація та проведення Конкурсу;</w:t>
      </w:r>
    </w:p>
    <w:p w:rsidR="00DD14AF" w:rsidRPr="00B913D2" w:rsidRDefault="00DD14AF" w:rsidP="00DD14AF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2)  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підбиття підсумків Конкурсу та визначення переможців.</w:t>
      </w:r>
    </w:p>
    <w:p w:rsidR="00DD14AF" w:rsidRPr="00B913D2" w:rsidRDefault="00DD14AF" w:rsidP="00DD14AF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13. Формою роботи 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Комісії є засідання.</w:t>
      </w:r>
    </w:p>
    <w:p w:rsidR="00DD14AF" w:rsidRPr="00B913D2" w:rsidRDefault="00DD14AF" w:rsidP="00DD14AF">
      <w:pPr>
        <w:shd w:val="clear" w:color="auto" w:fill="FFFFFF"/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14. Засідання Комісії є правомочним, якщо на ньому присутні більше половини членів Комісії. </w:t>
      </w:r>
    </w:p>
    <w:p w:rsidR="00DD14AF" w:rsidRPr="00B913D2" w:rsidRDefault="00DD14AF" w:rsidP="00DD14AF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15. Засідання Комісії проводить голова або його заступник у разі відсутності голови та за його дорученням.</w:t>
      </w:r>
    </w:p>
    <w:p w:rsidR="00DD14AF" w:rsidRPr="00B913D2" w:rsidRDefault="00DD14AF" w:rsidP="00DD14AF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16. Секретар Комісії приймає участь у її засіданнях без права голосу.</w:t>
      </w:r>
    </w:p>
    <w:p w:rsidR="00DD14AF" w:rsidRPr="00B913D2" w:rsidRDefault="00DD14AF" w:rsidP="00DD14AF">
      <w:pPr>
        <w:shd w:val="clear" w:color="auto" w:fill="FFFFFF"/>
        <w:tabs>
          <w:tab w:val="left" w:pos="7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Організація проведення Конкурсу</w:t>
      </w:r>
    </w:p>
    <w:p w:rsidR="00DD14AF" w:rsidRPr="00B913D2" w:rsidRDefault="00DD14AF" w:rsidP="00DD14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17. 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Конкурс проводиться щорічно у рамках Програми.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18. Організатор публікує на офіційних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вебсайтах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Чернігівської обласної державної адміністрації і Департаменту  розвитку економіки та сільського господарства Чернігівської обласної державної адміністрації оголошення про Конкурс, де вказує терміни подання заявок на участь у Конкурсі, телефони для довідок, </w:t>
      </w: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електронну адресу та іншу інформацію з питань проведення Конкурсу.</w:t>
      </w:r>
    </w:p>
    <w:p w:rsidR="00DD14AF" w:rsidRPr="00B913D2" w:rsidRDefault="00DD14AF" w:rsidP="00DD14A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19. Оцінка товарів (продукції), що подаються на Конкурс, проводиться Комісією за критеріями: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19.1. у номінації 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«Продовольчі товари»: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1) наявність (та/або): сертифікатів систем управління; експертних висновків на товар (продукцію); висновків державної санітарно-епідеміологічної експертизи; протоколів випробувань (в акредитованих лабораторіях); звітів аудиту щодо додержання операторами ринку вимог законодавства стосовно постійно діючих процедур, що застосовані на принципах системи аналізу небезпечних факторів та контролю у критичних точках НАССР, проведеного державним органом або приватною аудиторською компанією;</w:t>
      </w:r>
    </w:p>
    <w:p w:rsidR="00DD14AF" w:rsidRPr="00B913D2" w:rsidRDefault="00DD14AF" w:rsidP="00DD14AF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відсутність в заявленому товарі (продукції) ГМО;</w:t>
      </w:r>
    </w:p>
    <w:p w:rsidR="00DD14AF" w:rsidRPr="00B913D2" w:rsidRDefault="00DD14AF" w:rsidP="00DD14A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відповідність інформації на упаковці заявленого товару (продукції) вимогам чинних нормативних документів; </w:t>
      </w:r>
    </w:p>
    <w:p w:rsidR="00DD14AF" w:rsidRPr="00B913D2" w:rsidRDefault="00DD14AF" w:rsidP="00DD14A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наявність відзнак (нагород) за участь заявленого товару (продукції) в інших конкурсах, протягом останніх трьох років;</w:t>
      </w:r>
    </w:p>
    <w:p w:rsidR="00DD14AF" w:rsidRPr="00B913D2" w:rsidRDefault="00DD14AF" w:rsidP="00DD14A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позитивна динаміка обсягів реалізації заявленого товару (продукції) за останній звітний рік (у порівнянні з попереднім роком);</w:t>
      </w:r>
    </w:p>
    <w:p w:rsidR="00DD14AF" w:rsidRPr="00B913D2" w:rsidRDefault="00DD14AF" w:rsidP="00DD14A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експорт заявленого товару (продукції) та/або реалізація у інших регіонах України;</w:t>
      </w:r>
    </w:p>
    <w:p w:rsidR="00DD14AF" w:rsidRPr="00B913D2" w:rsidRDefault="00DD14AF" w:rsidP="00DD14A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відсутність скарг та рекламацій на заявлений товар (продукцію) за останній звітний рік;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19.2. у номінації 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«Непродовольчі товари для населення»:</w:t>
      </w:r>
    </w:p>
    <w:p w:rsidR="00DD14AF" w:rsidRPr="00B913D2" w:rsidRDefault="00DD14AF" w:rsidP="00DD14A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1) наявність (та/або): сертифікатів систем управління; документів, передбачених законодавством, що підтверджують якість та безпеку; протоколів випробувань (в акредитованих лабораторіях);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2) наявність відзнак (нагород) за участь заявленого товару (продукції) в інших конкурсах, протягом останніх трьох років;</w:t>
      </w:r>
    </w:p>
    <w:p w:rsidR="00DD14AF" w:rsidRPr="00B913D2" w:rsidRDefault="00DD14AF" w:rsidP="00DD14AF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відповідність маркування заявленого товару (продукції) вимогам чинних нормативних документів;</w:t>
      </w:r>
    </w:p>
    <w:p w:rsidR="00DD14AF" w:rsidRPr="00B913D2" w:rsidRDefault="00DD14AF" w:rsidP="00DD14AF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позитивна динаміка обсягів реалізації заявленого товару (продукції) за останній звітний рік (у порівнянні з попереднім роком);</w:t>
      </w:r>
    </w:p>
    <w:p w:rsidR="00DD14AF" w:rsidRPr="00B913D2" w:rsidRDefault="00DD14AF" w:rsidP="00DD14AF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експорт заявленого товару (продукції) та/або реалізація у інших регіонах України;</w:t>
      </w:r>
    </w:p>
    <w:p w:rsidR="00DD14AF" w:rsidRPr="00B913D2" w:rsidRDefault="00DD14AF" w:rsidP="00DD14AF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дизайн та естетика, що підсилюють візуальну привабливість виробу; </w:t>
      </w:r>
    </w:p>
    <w:p w:rsidR="00DD14AF" w:rsidRPr="00B913D2" w:rsidRDefault="00DD14AF" w:rsidP="00DD14AF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відсутність скарг та рекламацій на заявлений товар (продукцію) за останній звітний рік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20. 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Для участі у Конкурсі суб’єкти господарювання подають Організатору у електронному та паперовому вигляді наступні документи: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20.1. у номінації 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«Продовольчі товари»: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1) супровідний лист на адресу Департаменту розвитку економіки та сільського господарства Чернігівської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державної адміністрації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2) заявку (окремо за кожним найменуванням, назвою товару (продукції)) встановленого зразка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додатком 1 до цього Порядку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3) копії (та/або): сертифікатів систем управління; експертних висновків на товар (продукцію); висновків державної санітарно-епідеміологічної експертизи; протоколів випробувань (в акредитованих лабораторіях); звітів аудиту щодо додержання операторами ринку вимог законодавства стосовно постійно діючих процедур, що застосовані на принципах системи аналізу небезпечних факторів та контролю у критичних точках НАССР, проведеного державним органом або приватною аудиторською компанією (за наявності), документів, що підтверджують рік початку виробництва заявленого товару (продукції), копії сторінок з Технічних умов розділу «Пакування та маркування продукції»;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4) інформація у довільній формі за підписом керівника про відсутність в заявленому товарі (продукції) ГМО (у разі відсутності в товарі (продукції) ГМО);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5) копії документів про відзнаки (нагороди) за участь заявленого товару (продукції) в інших конкурсах, протягом останніх трьох років (за наявності);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6) інформація про експорт заявленого товару (продукції)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та/або реалізацію у інших регіонах України 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у довільній формі за підписом керівника (за наявності);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7) інформація про динаміку обсягів реалізації заявленого товару (продукції) за останній звітний рік (у порівнянні з попереднім роком) у довільній формі за підписом керівника;</w:t>
      </w:r>
    </w:p>
    <w:p w:rsidR="00DD14AF" w:rsidRPr="00B913D2" w:rsidRDefault="00DD14AF" w:rsidP="00DD14A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8) інформація щодо споживчих характеристик заявленого товару 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(продукції);</w:t>
      </w:r>
    </w:p>
    <w:p w:rsidR="00DD14AF" w:rsidRPr="00B913D2" w:rsidRDefault="00DD14AF" w:rsidP="00DD14A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9) якісні фотокартки заявленого товару (продукції) та його упаковки (етикетки) з місцем маркування;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10) інформація про надходження скарг та рекламацій на заявлений товар (продукцію), що представляється на Конкурс, за останній звітний рік (зазначити рік) у довільній формі за підписом керівника.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20.2. у номінації 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«Непродовольчі товари для населення»: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1) супровідний лист на адресу Департаменту розвитку економіки та сільського господарства Чернігівської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державної адміністрації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2) заявку (окремо за кожним найменуванням, назвою товару (продукції)) встановленого зразка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додатком 2 до цього Порядку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3) копії (та/або): сертифікатів систем управління; документів, передбачених законодавством, що підтверджують якість та безпеку; протоколів випробувань (в акредитованих лабораторіях) (за наявності), документів, що підтверджують рік початку виробництва заявленого товару (продукції), копії сторінок з Технічних умов розділу «Пакування та маркування продукції»;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4) опис основних споживчих властивостей заявленого товару (продукції);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5) копії документів про відзнаки (нагороди) за участь заявленого товару (продукції) в інших конкурсах, протягом останніх трьох років (за наявності);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6) інформація про експорт заявленого товару (продукції) 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та/або реалізацію у інших регіонах України </w:t>
      </w: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у довільній формі за підписом керівника (за наявності);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7) інформація про динаміку обсягів реалізації заявленого товару (продукції) за останній звітний рік (у порівнянні з попереднім роком) у довільній формі за підписом керівника;</w:t>
      </w:r>
    </w:p>
    <w:p w:rsidR="00DD14AF" w:rsidRPr="00B913D2" w:rsidRDefault="00DD14AF" w:rsidP="00DD14A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8) якісні фотокартки заявленого товару (продукції) та його маркування;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9) інформація про надходження скарг та рекламацій на заявлений товар (продукцію), що представляється на Конкурс, за останній звітний рік (зазначити рік) у довільній формі за підписом керівника.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21. Супровідний лист та заявка реєструються через систему електронного документообігу Організатора.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22. У разі подання неповного пакету документів Організатор повертає їх суб’єкту господарювання без розгляду Комісією протягом 3 (трьох) робочих днів з дня отримання.</w:t>
      </w:r>
    </w:p>
    <w:p w:rsidR="00DD14AF" w:rsidRPr="00B913D2" w:rsidRDefault="00DD14AF" w:rsidP="00DD14A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23. Лист та заявка з повним пакетом документів, що надійшли після кінцевого терміну подання документів, не розглядаються.</w:t>
      </w:r>
    </w:p>
    <w:p w:rsidR="00DD14AF" w:rsidRDefault="00DD14AF" w:rsidP="00DD14AF">
      <w:pPr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24. Комісія здійснює оцінку відповідності критеріям (далі - Оцінка) заявлених на Конкурс товарів (продукції) за бальною системою та визначає кращий товар (продукцію) за кожною номінацією.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>25. Відповідність одному критерію – один бал.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26. Переможцями Конкурсу у кожній номінації є товари (продукція), які за результатами Оцінки отримали найбільшу сумарну кількість балів.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цьому у кожній номінації Конкурсу можуть отримати перемогу декілька видів товарів (продукції) від одного або різних суб’єктів господарювання.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27. Рішення Комісії щодо переможців Конкурсу оформлюється протоколом, який підписується головою Комісії, її заступником та присутніми членами Комісії.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28. Товари (продукція), які стали переможцями у попередніх Конкурсах «Кращий товар Чернігівщини», не мають права брати участь у наступних Конкурсах.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29. Переможці отримують дипломи переможців Конкурсу «Кращий товар Чернігівщини», учасники відзначаються дипломами учасників Конкурсу «Кращий товар Чернігівщини» або учасників Конкурсу «Кращий товар Чернігівщини» в категорії «Новинка року» за умови, якщо виробництво заявленого товару (продукції) розпочато у році проведення Конкурсу або попередньому.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30. Інформація та відомості щодо переможців та учасників Конкурсу (із зазначенням виробників) оприлюднюються на офіційних </w:t>
      </w:r>
      <w:proofErr w:type="spellStart"/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вебсайтах</w:t>
      </w:r>
      <w:proofErr w:type="spellEnd"/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Чернігівської обласної державної адміністрації і Департаменту розвитку економіки та сільського господарства Чернігівської обласної державної адміністрації.</w:t>
      </w:r>
    </w:p>
    <w:p w:rsidR="00DD14AF" w:rsidRP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Департаменту розвитку</w:t>
      </w:r>
    </w:p>
    <w:p w:rsid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економіки та сільського господарства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бласної державної адміністрації                                       Олександра 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ХОМИК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332EE8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4A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D14AF" w:rsidRPr="00DD14AF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Додаток 1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Порядку </w:t>
      </w: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проведення щорічного обласного конкурсу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«Кращий товар Чернігівщини»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онкурсної комісії з організації </w:t>
      </w: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проведення та визначення переможців щорічного обласного конкурсу «Кращий товар Чернігівщини» 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left="4860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>(повна назва суб’єкта господарювання)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ЗАЯВКА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участь у щорічному </w:t>
      </w: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обласному конкурсі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«Кращий товар Чернігівщини» - 20__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 номінації </w:t>
      </w:r>
      <w:r w:rsidRPr="00B913D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«Продовольчі товари»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85"/>
        <w:gridCol w:w="3120"/>
      </w:tblGrid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Посада, ПІБ керівника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Код ЄДРПОУ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Юридична адреса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Фактична адреса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Контактні телефони, </w:t>
            </w:r>
            <w:proofErr w:type="spellStart"/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ел</w:t>
            </w:r>
            <w:proofErr w:type="spellEnd"/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пошта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КВЕД за основним видом діяльності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Найменування, назва заявленого товару (продукції)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Рік початку виробництва товару (продукції)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DF7696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Наявність документів, що підтверджують відповідність продукції (немає/є і зазначити які)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Відсутність в заявленому товарі (продукції) ГМО (немає/є)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Наявність відзнак (нагород) за участь </w:t>
            </w:r>
            <w:r w:rsidRPr="00B913D2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заявленого товару (продукції) в інших конкурсах, протягом останніх трьох років</w:t>
            </w: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(немає/є і зазначити в яких)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Динаміка обсягів і темпів реалізації заявленого товару (продукції) за останній звітний рік (зазначити рік), тис. грн. (+/- % до попереднього року)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13.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22886" w:rsidRDefault="00DD14AF" w:rsidP="00DB10B9">
            <w:pPr>
              <w:autoSpaceDE w:val="0"/>
              <w:autoSpaceDN w:val="0"/>
              <w:spacing w:before="40" w:after="40" w:line="240" w:lineRule="auto"/>
              <w:rPr>
                <w:lang w:val="uk-UA"/>
              </w:rPr>
            </w:pPr>
            <w:r w:rsidRPr="005566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Чи експортується заявлений товар (продукція) та/або реалізується у інших регіонах України (ні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/так і зазначити країну/регіон)</w:t>
            </w:r>
            <w:r w:rsidRPr="0055665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Наявність скарг та рекламацій на заявлений товар (продукцію) за останній звітний рік (зазначити рік) (немає/є і зазначити з якого приводу)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DD14AF" w:rsidRPr="00B913D2" w:rsidRDefault="00DD14AF" w:rsidP="00DD14AF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Подаючи цю заявку та документи до неї, засвідчую, що подані документи є достовірними.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Додатки: на _____арк. у ____ примірнику.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13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Шляхом підписання цього документа надаю згоду Департаменту розвитку економіки та сільського господарства Чернігівської обласної державної адміністрації на обробку моїх особистих даних, </w:t>
      </w:r>
      <w:proofErr w:type="spellStart"/>
      <w:r w:rsidRPr="00B913D2">
        <w:rPr>
          <w:rFonts w:ascii="Times New Roman" w:eastAsia="Times New Roman" w:hAnsi="Times New Roman"/>
          <w:sz w:val="24"/>
          <w:szCs w:val="24"/>
          <w:lang w:val="uk-UA" w:eastAsia="ru-RU"/>
        </w:rPr>
        <w:t>даних</w:t>
      </w:r>
      <w:proofErr w:type="spellEnd"/>
      <w:r w:rsidRPr="00B913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щодо суб’єкта господарювання відповідно до Закону України «Про захист персональних даних».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24"/>
          <w:szCs w:val="24"/>
          <w:lang w:val="uk-UA" w:eastAsia="ru-RU"/>
        </w:rPr>
        <w:t>___________                                           _________                                                  _________</w:t>
      </w: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  <w:r w:rsidRPr="00B913D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>(Посада керівника)                                                                      (Підпис)                                                                                            (ПІБ)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М.П.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«   »                        20    р.                                   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(число, місяць, рік)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Додаток 2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Порядку </w:t>
      </w: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проведення щорічного обласного конкурсу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«Кращий товар Чернігівщини»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Default="00DD14AF" w:rsidP="00DD14AF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онкурсної комісії  з організації </w:t>
      </w: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проведення та визначення переможців щорічного обласного конкурсу «Кращий товар Чернігівщини» 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</w:t>
      </w:r>
    </w:p>
    <w:p w:rsidR="00DD14AF" w:rsidRPr="00B913D2" w:rsidRDefault="00DD14AF" w:rsidP="00DD14AF">
      <w:pPr>
        <w:shd w:val="clear" w:color="auto" w:fill="FFFFFF"/>
        <w:autoSpaceDE w:val="0"/>
        <w:autoSpaceDN w:val="0"/>
        <w:spacing w:after="0" w:line="240" w:lineRule="auto"/>
        <w:ind w:left="4860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>(повна назва суб’єкта господарювання)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DD14AF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ЗАЯВКА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участь у щорічному </w:t>
      </w: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обласному конкурсі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«Кращий товар Чернігівщини» - 20__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 номінації </w:t>
      </w:r>
      <w:r w:rsidRPr="00B913D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</w:t>
      </w:r>
      <w:r w:rsidRPr="00B913D2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Непродовольчі товари для населення</w:t>
      </w:r>
      <w:r w:rsidRPr="00B913D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»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96"/>
        <w:gridCol w:w="3544"/>
      </w:tblGrid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Посада, ПІБ керівника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Код ЄДРПОУ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Юридична адреса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Фактична адреса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Контактні телефони, </w:t>
            </w:r>
            <w:proofErr w:type="spellStart"/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ел</w:t>
            </w:r>
            <w:proofErr w:type="spellEnd"/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пошта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КВЕД за основним видом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Найменування, назва заявленого товару (продукції)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Рік початку виробництва товару (продукції)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DF7696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Наявність документів, що підтверджують відповідність продукції (немає/є і зазначити які)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Наявність відзнак (нагород) за участь </w:t>
            </w:r>
            <w:r w:rsidRPr="00B913D2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заявленого товару (продукції) в інших конкурсах, протягом останніх трьох років</w:t>
            </w: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(немає/є і зазначити в яких)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Чи експортується заявлений товар (продукція) та/або реалізується у інших регіонах України (ні/так і зазначити країну/регіон)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Наявність скарг та рекламацій на заявлений товар (продукцію) за останній звітний рік (зазначити рік) (немає/є і зазначити з якого приводу)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AF" w:rsidRPr="00B913D2" w:rsidTr="00DB10B9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Динаміка обсягів і темпів реалізації заявленого товару (продукції) за останній звітний рік (зазначити рік), </w:t>
            </w:r>
            <w:r w:rsidRPr="00B913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  <w:t>тис. грн. (+/- % до попереднього року)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F" w:rsidRPr="00B913D2" w:rsidRDefault="00DD14AF" w:rsidP="00DB10B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DD14AF" w:rsidRPr="00B913D2" w:rsidRDefault="00DD14AF" w:rsidP="00DD14AF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Подаючи цю заявку та документи до неї, засвідчую, що подані документи є достовірними.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>Додатки: на _____арк. у ____ примірнику.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13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Шляхом підписання цього документа надаю згоду Департаменту розвитку економіки та сільського господарства Чернігівської обласної державної адміністрації на обробку моїх особистих даних, </w:t>
      </w:r>
      <w:proofErr w:type="spellStart"/>
      <w:r w:rsidRPr="00B913D2">
        <w:rPr>
          <w:rFonts w:ascii="Times New Roman" w:eastAsia="Times New Roman" w:hAnsi="Times New Roman"/>
          <w:sz w:val="24"/>
          <w:szCs w:val="24"/>
          <w:lang w:val="uk-UA" w:eastAsia="ru-RU"/>
        </w:rPr>
        <w:t>даних</w:t>
      </w:r>
      <w:proofErr w:type="spellEnd"/>
      <w:r w:rsidRPr="00B913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щодо суб’єкта господарювання відповідно до Закону України «Про захист персональних даних».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24"/>
          <w:szCs w:val="24"/>
          <w:lang w:val="uk-UA" w:eastAsia="ru-RU"/>
        </w:rPr>
        <w:t>___________                                           _________                                                  _________</w:t>
      </w:r>
      <w:r w:rsidRPr="00B913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(Посада керівника)                                                                     (Підпис)                                                                                            (ПІБ)           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М.П.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B913D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«   »                        20    р.                                    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913D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(число, місяць, рік)</w:t>
      </w: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14AF" w:rsidRPr="00B913D2" w:rsidRDefault="00DD14AF" w:rsidP="00DD14AF">
      <w:pPr>
        <w:tabs>
          <w:tab w:val="left" w:pos="7938"/>
          <w:tab w:val="left" w:pos="1148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D14AF" w:rsidRPr="00B913D2" w:rsidRDefault="00DD14AF" w:rsidP="00DD14AF">
      <w:pPr>
        <w:tabs>
          <w:tab w:val="left" w:pos="7938"/>
          <w:tab w:val="left" w:pos="1148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14AF" w:rsidRDefault="00DD14AF" w:rsidP="00DD14A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4A6616" w:rsidRDefault="004A6616"/>
    <w:sectPr w:rsidR="004A6616" w:rsidSect="00DF7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7AD"/>
    <w:multiLevelType w:val="hybridMultilevel"/>
    <w:tmpl w:val="B9C663F4"/>
    <w:lvl w:ilvl="0" w:tplc="F898A6FC">
      <w:start w:val="3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>
    <w:nsid w:val="3B3051E0"/>
    <w:multiLevelType w:val="hybridMultilevel"/>
    <w:tmpl w:val="9FB214FC"/>
    <w:lvl w:ilvl="0" w:tplc="F898A6FC">
      <w:start w:val="2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>
    <w:nsid w:val="62302536"/>
    <w:multiLevelType w:val="hybridMultilevel"/>
    <w:tmpl w:val="940408F6"/>
    <w:lvl w:ilvl="0" w:tplc="019068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AF"/>
    <w:rsid w:val="004658D1"/>
    <w:rsid w:val="004A6616"/>
    <w:rsid w:val="00582573"/>
    <w:rsid w:val="005B0DF1"/>
    <w:rsid w:val="00825647"/>
    <w:rsid w:val="00AE2DAB"/>
    <w:rsid w:val="00B2072C"/>
    <w:rsid w:val="00BB7EDE"/>
    <w:rsid w:val="00C30043"/>
    <w:rsid w:val="00C569A0"/>
    <w:rsid w:val="00C825DF"/>
    <w:rsid w:val="00CE75D3"/>
    <w:rsid w:val="00DD14AF"/>
    <w:rsid w:val="00DF7696"/>
    <w:rsid w:val="00E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97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Bild2</dc:creator>
  <cp:lastModifiedBy>Bild2</cp:lastModifiedBy>
  <cp:revision>2</cp:revision>
  <dcterms:created xsi:type="dcterms:W3CDTF">2021-04-26T09:00:00Z</dcterms:created>
  <dcterms:modified xsi:type="dcterms:W3CDTF">2021-04-26T09:08:00Z</dcterms:modified>
</cp:coreProperties>
</file>