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4B" w:rsidRDefault="00975C4B" w:rsidP="00975C4B">
      <w:pPr>
        <w:pStyle w:val="a6"/>
        <w:jc w:val="center"/>
      </w:pPr>
      <w:r>
        <w:rPr>
          <w:noProof/>
          <w:color w:val="333333"/>
          <w:szCs w:val="28"/>
          <w:lang w:eastAsia="uk-UA"/>
        </w:rPr>
        <w:drawing>
          <wp:inline distT="0" distB="0" distL="0" distR="0">
            <wp:extent cx="428625" cy="571500"/>
            <wp:effectExtent l="0" t="0" r="9525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C4B" w:rsidRDefault="00975C4B" w:rsidP="00975C4B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975C4B" w:rsidRDefault="00975C4B" w:rsidP="00975C4B">
      <w:pPr>
        <w:spacing w:before="240" w:after="2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АДМ</w:t>
      </w:r>
      <w:proofErr w:type="gramEnd"/>
      <w:r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ІНІСТРАЦІЯ</w:t>
      </w:r>
    </w:p>
    <w:p w:rsidR="00975C4B" w:rsidRDefault="00975C4B" w:rsidP="00975C4B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РОЗПОРЯДЖЕННЯ</w:t>
      </w:r>
    </w:p>
    <w:p w:rsidR="00975C4B" w:rsidRDefault="00975C4B" w:rsidP="00975C4B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19"/>
        <w:gridCol w:w="2756"/>
        <w:gridCol w:w="3195"/>
      </w:tblGrid>
      <w:tr w:rsidR="00975C4B" w:rsidTr="00975C4B">
        <w:trPr>
          <w:trHeight w:val="620"/>
        </w:trPr>
        <w:tc>
          <w:tcPr>
            <w:tcW w:w="3622" w:type="dxa"/>
            <w:hideMark/>
          </w:tcPr>
          <w:p w:rsidR="00975C4B" w:rsidRDefault="00975C4B" w:rsidP="001B568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1B5685">
              <w:rPr>
                <w:rFonts w:ascii="Times New Roman" w:hAnsi="Times New Roman" w:cs="Times New Roman"/>
                <w:sz w:val="28"/>
                <w:szCs w:val="28"/>
              </w:rPr>
              <w:t>03 грудня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14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80808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:rsidR="00975C4B" w:rsidRDefault="00975C4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3197" w:type="dxa"/>
            <w:hideMark/>
          </w:tcPr>
          <w:p w:rsidR="00975C4B" w:rsidRDefault="00975C4B" w:rsidP="001B5685">
            <w:pPr>
              <w:spacing w:before="12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6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1B5685" w:rsidRPr="001B56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1073</w:t>
            </w:r>
          </w:p>
        </w:tc>
      </w:tr>
    </w:tbl>
    <w:p w:rsidR="00975C4B" w:rsidRPr="00C14B81" w:rsidRDefault="00975C4B" w:rsidP="00C14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070" w:rsidRDefault="000C5070" w:rsidP="00C6598A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 внесення змін до розпорядження </w:t>
      </w:r>
    </w:p>
    <w:p w:rsidR="000C5070" w:rsidRDefault="000C5070" w:rsidP="00C6598A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голови обласної державної адміністрації </w:t>
      </w:r>
    </w:p>
    <w:p w:rsidR="00C6598A" w:rsidRDefault="000C5070" w:rsidP="00C6598A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від 02 червня 2020 року № 271 </w:t>
      </w:r>
    </w:p>
    <w:p w:rsidR="00975C4B" w:rsidRDefault="00975C4B" w:rsidP="00975C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uk-UA"/>
        </w:rPr>
      </w:pPr>
    </w:p>
    <w:p w:rsidR="000C5070" w:rsidRDefault="0025597A" w:rsidP="00975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6A3E1C">
        <w:rPr>
          <w:rFonts w:ascii="Times New Roman" w:hAnsi="Times New Roman" w:cs="Times New Roman"/>
          <w:sz w:val="28"/>
          <w:szCs w:val="28"/>
        </w:rPr>
        <w:t>Закону Ук</w:t>
      </w:r>
      <w:r w:rsidR="00C14B81">
        <w:rPr>
          <w:rFonts w:ascii="Times New Roman" w:hAnsi="Times New Roman" w:cs="Times New Roman"/>
          <w:sz w:val="28"/>
          <w:szCs w:val="28"/>
        </w:rPr>
        <w:t>раїни від 19 грудня 2019 року № </w:t>
      </w:r>
      <w:r w:rsidR="006A3E1C">
        <w:rPr>
          <w:rFonts w:ascii="Times New Roman" w:hAnsi="Times New Roman" w:cs="Times New Roman"/>
          <w:sz w:val="28"/>
          <w:szCs w:val="28"/>
        </w:rPr>
        <w:t>394-</w:t>
      </w:r>
      <w:r w:rsidR="006A3E1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A3E1C">
        <w:rPr>
          <w:rFonts w:ascii="Times New Roman" w:hAnsi="Times New Roman" w:cs="Times New Roman"/>
          <w:sz w:val="28"/>
          <w:szCs w:val="28"/>
        </w:rPr>
        <w:t xml:space="preserve"> «Про внесення змін до деяких законодавчих актів України щодо забезпечення конституційних принципів у сферах ене</w:t>
      </w:r>
      <w:r w:rsidR="00606A61">
        <w:rPr>
          <w:rFonts w:ascii="Times New Roman" w:hAnsi="Times New Roman" w:cs="Times New Roman"/>
          <w:sz w:val="28"/>
          <w:szCs w:val="28"/>
        </w:rPr>
        <w:t>ргетики та комунальних послуг»,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4E">
        <w:rPr>
          <w:rFonts w:ascii="Times New Roman" w:hAnsi="Times New Roman" w:cs="Times New Roman"/>
          <w:sz w:val="28"/>
          <w:szCs w:val="28"/>
        </w:rPr>
        <w:t>постанов</w:t>
      </w:r>
      <w:r w:rsidR="009D7014">
        <w:rPr>
          <w:rFonts w:ascii="Times New Roman" w:hAnsi="Times New Roman" w:cs="Times New Roman"/>
          <w:sz w:val="28"/>
          <w:szCs w:val="28"/>
        </w:rPr>
        <w:t xml:space="preserve"> Національної комісії, що здійснює державне регулювання у сферах енергетики та комунальних послуг </w:t>
      </w:r>
      <w:r w:rsidR="00C14B81">
        <w:rPr>
          <w:rFonts w:ascii="Times New Roman" w:hAnsi="Times New Roman" w:cs="Times New Roman"/>
          <w:sz w:val="28"/>
          <w:szCs w:val="28"/>
        </w:rPr>
        <w:t>від 22 березня 2017 року № </w:t>
      </w:r>
      <w:r w:rsidR="00607FBB">
        <w:rPr>
          <w:rFonts w:ascii="Times New Roman" w:hAnsi="Times New Roman" w:cs="Times New Roman"/>
          <w:sz w:val="28"/>
          <w:szCs w:val="28"/>
        </w:rPr>
        <w:t>307 «Про затвердження Ліцензійних умов провадження господарської діяльності з централізованого водопостачання та центрального водовідведення»</w:t>
      </w:r>
      <w:r w:rsidR="00C4483B">
        <w:rPr>
          <w:rFonts w:ascii="Times New Roman" w:hAnsi="Times New Roman" w:cs="Times New Roman"/>
          <w:sz w:val="28"/>
          <w:szCs w:val="28"/>
        </w:rPr>
        <w:t xml:space="preserve"> </w:t>
      </w:r>
      <w:r w:rsidR="00C4483B" w:rsidRPr="00606A61">
        <w:rPr>
          <w:rFonts w:ascii="Times New Roman" w:hAnsi="Times New Roman" w:cs="Times New Roman"/>
          <w:sz w:val="28"/>
          <w:szCs w:val="28"/>
        </w:rPr>
        <w:t>(зі змінами)</w:t>
      </w:r>
      <w:r w:rsidR="00607FBB" w:rsidRPr="00606A61">
        <w:rPr>
          <w:rFonts w:ascii="Times New Roman" w:hAnsi="Times New Roman" w:cs="Times New Roman"/>
          <w:sz w:val="28"/>
          <w:szCs w:val="28"/>
        </w:rPr>
        <w:t>,</w:t>
      </w:r>
      <w:r w:rsidR="00607FBB">
        <w:rPr>
          <w:rFonts w:ascii="Times New Roman" w:hAnsi="Times New Roman" w:cs="Times New Roman"/>
          <w:sz w:val="28"/>
          <w:szCs w:val="28"/>
        </w:rPr>
        <w:t xml:space="preserve"> </w:t>
      </w:r>
      <w:r w:rsidR="00C14B81">
        <w:rPr>
          <w:rFonts w:ascii="Times New Roman" w:hAnsi="Times New Roman" w:cs="Times New Roman"/>
          <w:sz w:val="28"/>
          <w:szCs w:val="28"/>
        </w:rPr>
        <w:t>№ </w:t>
      </w:r>
      <w:r w:rsidR="0051781A">
        <w:rPr>
          <w:rFonts w:ascii="Times New Roman" w:hAnsi="Times New Roman" w:cs="Times New Roman"/>
          <w:sz w:val="28"/>
          <w:szCs w:val="28"/>
        </w:rPr>
        <w:t xml:space="preserve">308 </w:t>
      </w:r>
      <w:r w:rsidR="000C5070" w:rsidRPr="000C5070">
        <w:rPr>
          <w:rFonts w:ascii="Times New Roman" w:hAnsi="Times New Roman" w:cs="Times New Roman"/>
          <w:sz w:val="28"/>
          <w:szCs w:val="28"/>
        </w:rPr>
        <w:t>«Про затвердження Ліцензійних умов провадження господарської діяльності у сфері</w:t>
      </w:r>
      <w:r w:rsidR="000C5070" w:rsidRPr="000C5070">
        <w:t xml:space="preserve"> </w:t>
      </w:r>
      <w:r w:rsidR="000C5070" w:rsidRPr="000C5070">
        <w:rPr>
          <w:rFonts w:ascii="Times New Roman" w:hAnsi="Times New Roman" w:cs="Times New Roman"/>
          <w:sz w:val="28"/>
          <w:szCs w:val="28"/>
        </w:rPr>
        <w:t>теплопостачання»</w:t>
      </w:r>
      <w:r w:rsidR="00C4483B">
        <w:rPr>
          <w:rFonts w:ascii="Times New Roman" w:hAnsi="Times New Roman" w:cs="Times New Roman"/>
          <w:sz w:val="28"/>
          <w:szCs w:val="28"/>
        </w:rPr>
        <w:t xml:space="preserve"> </w:t>
      </w:r>
      <w:r w:rsidR="00C4483B" w:rsidRPr="00606A61">
        <w:rPr>
          <w:rFonts w:ascii="Times New Roman" w:hAnsi="Times New Roman" w:cs="Times New Roman"/>
          <w:sz w:val="28"/>
          <w:szCs w:val="28"/>
        </w:rPr>
        <w:t>(зі змінами)</w:t>
      </w:r>
    </w:p>
    <w:p w:rsidR="00975C4B" w:rsidRDefault="00975C4B" w:rsidP="00975C4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зобов’язую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73DC" w:rsidRDefault="00C14B81" w:rsidP="001D62F2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D22A4">
        <w:rPr>
          <w:sz w:val="28"/>
          <w:szCs w:val="28"/>
        </w:rPr>
        <w:t xml:space="preserve">. Внести </w:t>
      </w:r>
      <w:r w:rsidR="00C4483B">
        <w:rPr>
          <w:sz w:val="28"/>
          <w:szCs w:val="28"/>
        </w:rPr>
        <w:t xml:space="preserve">зміни </w:t>
      </w:r>
      <w:r w:rsidRPr="004D22A4">
        <w:rPr>
          <w:sz w:val="28"/>
          <w:szCs w:val="28"/>
        </w:rPr>
        <w:t>до р</w:t>
      </w:r>
      <w:r w:rsidR="007F73DC" w:rsidRPr="004D22A4">
        <w:rPr>
          <w:sz w:val="28"/>
          <w:szCs w:val="28"/>
        </w:rPr>
        <w:t>озпорядження голови обласної державної адміністраці</w:t>
      </w:r>
      <w:r w:rsidR="00015A65" w:rsidRPr="004D22A4">
        <w:rPr>
          <w:sz w:val="28"/>
          <w:szCs w:val="28"/>
        </w:rPr>
        <w:t>ї</w:t>
      </w:r>
      <w:r w:rsidR="00015A65">
        <w:rPr>
          <w:sz w:val="28"/>
          <w:szCs w:val="28"/>
        </w:rPr>
        <w:t xml:space="preserve"> від 02 червня 2020 року №</w:t>
      </w:r>
      <w:r>
        <w:rPr>
          <w:sz w:val="28"/>
          <w:szCs w:val="28"/>
        </w:rPr>
        <w:t> </w:t>
      </w:r>
      <w:r w:rsidR="00015A65">
        <w:rPr>
          <w:sz w:val="28"/>
          <w:szCs w:val="28"/>
        </w:rPr>
        <w:t>271 «Про організацію ліцензування видів господарської діяльності»</w:t>
      </w:r>
      <w:r w:rsidR="00164375">
        <w:rPr>
          <w:sz w:val="28"/>
          <w:szCs w:val="28"/>
        </w:rPr>
        <w:t xml:space="preserve">, </w:t>
      </w:r>
      <w:r w:rsidR="001D62F2">
        <w:rPr>
          <w:sz w:val="28"/>
          <w:szCs w:val="28"/>
        </w:rPr>
        <w:t xml:space="preserve">виключивши </w:t>
      </w:r>
      <w:r w:rsidR="007F73DC">
        <w:rPr>
          <w:sz w:val="28"/>
          <w:szCs w:val="28"/>
        </w:rPr>
        <w:t>у преамбулі слова «крім централізованого водопостачання та централізованого водовідведення за нерегульованим тарифом»</w:t>
      </w:r>
      <w:r w:rsidR="00FC59E1">
        <w:rPr>
          <w:sz w:val="28"/>
          <w:szCs w:val="28"/>
        </w:rPr>
        <w:t xml:space="preserve"> та «крім виробництва транспортування та постачання теплової енер</w:t>
      </w:r>
      <w:r w:rsidR="001D62F2">
        <w:rPr>
          <w:sz w:val="28"/>
          <w:szCs w:val="28"/>
        </w:rPr>
        <w:t>гії за нерегульованим тарифом».</w:t>
      </w:r>
    </w:p>
    <w:p w:rsidR="00164375" w:rsidRDefault="00164375" w:rsidP="001D62F2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Затвердити:</w:t>
      </w:r>
    </w:p>
    <w:p w:rsidR="00164375" w:rsidRDefault="00164375" w:rsidP="001D62F2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1) інформаційну та технологічну картки адміністративної послуги щодо видачі ліцензій на право провадження господарської діяльності з централізованого водопостачання та централізованого водовідведення, що додаються;</w:t>
      </w:r>
    </w:p>
    <w:p w:rsidR="00164375" w:rsidRDefault="00164375" w:rsidP="00164375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64375">
        <w:rPr>
          <w:sz w:val="28"/>
          <w:szCs w:val="28"/>
        </w:rPr>
        <w:t xml:space="preserve"> </w:t>
      </w:r>
      <w:r>
        <w:rPr>
          <w:sz w:val="28"/>
          <w:szCs w:val="28"/>
        </w:rPr>
        <w:t>інформаційну та технологічну картки адміністративної послуги щодо видачі ліцензій на право провадження господарської діяльності з виробництва теплової енергії, що додаються;</w:t>
      </w:r>
    </w:p>
    <w:p w:rsidR="00164375" w:rsidRDefault="00164375" w:rsidP="00D26C37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6C37">
        <w:rPr>
          <w:sz w:val="28"/>
          <w:szCs w:val="28"/>
        </w:rPr>
        <w:t>інформаційну та технологічну картки адміністративної послуги щодо видачі ліцензій на право провадження господарської діяльності з транспортування теплової енергії магістральними і місцевими (розподільчими) тепловими мережами, що додаються;</w:t>
      </w:r>
    </w:p>
    <w:p w:rsidR="00D26C37" w:rsidRDefault="00D26C37" w:rsidP="00D26C37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інформаційну та технологічну картки адміністративної послуги щодо видачі ліцензій на право провадження господарської діяльності з постачання теплової енергії, що додаються.</w:t>
      </w:r>
    </w:p>
    <w:p w:rsidR="00D26C37" w:rsidRDefault="00D26C37" w:rsidP="001541E8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такими,</w:t>
      </w:r>
      <w:r w:rsidR="00BB6C15">
        <w:rPr>
          <w:sz w:val="28"/>
          <w:szCs w:val="28"/>
        </w:rPr>
        <w:t xml:space="preserve"> що втратив</w:t>
      </w:r>
      <w:r w:rsidR="001541E8">
        <w:rPr>
          <w:sz w:val="28"/>
          <w:szCs w:val="28"/>
        </w:rPr>
        <w:t xml:space="preserve"> чинність</w:t>
      </w:r>
      <w:r w:rsidR="002274DB">
        <w:rPr>
          <w:sz w:val="28"/>
          <w:szCs w:val="28"/>
        </w:rPr>
        <w:t>,</w:t>
      </w:r>
      <w:r w:rsidR="001541E8">
        <w:rPr>
          <w:sz w:val="28"/>
          <w:szCs w:val="28"/>
        </w:rPr>
        <w:t xml:space="preserve"> пункт 3 </w:t>
      </w:r>
      <w:r w:rsidR="001541E8" w:rsidRPr="004D22A4">
        <w:rPr>
          <w:sz w:val="28"/>
          <w:szCs w:val="28"/>
        </w:rPr>
        <w:t>розпорядження голови обласної державної адміністрації</w:t>
      </w:r>
      <w:r w:rsidR="001541E8">
        <w:rPr>
          <w:sz w:val="28"/>
          <w:szCs w:val="28"/>
        </w:rPr>
        <w:t xml:space="preserve"> від 02 червня 2020 року № 271 «Про організацію ліцензування видів господарської діяльності»</w:t>
      </w:r>
      <w:r w:rsidR="00BB6C15">
        <w:rPr>
          <w:sz w:val="28"/>
          <w:szCs w:val="28"/>
        </w:rPr>
        <w:t>.</w:t>
      </w:r>
    </w:p>
    <w:p w:rsidR="00BB6C15" w:rsidRDefault="00BB6C15" w:rsidP="001541E8">
      <w:pPr>
        <w:pStyle w:val="a9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</w:t>
      </w:r>
      <w:r w:rsidR="002274DB">
        <w:rPr>
          <w:sz w:val="28"/>
          <w:szCs w:val="28"/>
        </w:rPr>
        <w:t xml:space="preserve">цього </w:t>
      </w:r>
      <w:r>
        <w:rPr>
          <w:sz w:val="28"/>
          <w:szCs w:val="28"/>
        </w:rPr>
        <w:t xml:space="preserve">розпорядження покласти на заступника голови обласної державної адміністрації згідно з розподілом обов’язків. </w:t>
      </w:r>
    </w:p>
    <w:p w:rsidR="00D26C37" w:rsidRDefault="00D26C37" w:rsidP="00975C4B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C4B" w:rsidRDefault="00975C4B" w:rsidP="00C14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C4B" w:rsidRDefault="00975C4B" w:rsidP="00C14B81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C14B81">
        <w:rPr>
          <w:rFonts w:ascii="Times New Roman" w:hAnsi="Times New Roman" w:cs="Times New Roman"/>
          <w:sz w:val="28"/>
          <w:szCs w:val="28"/>
        </w:rPr>
        <w:tab/>
      </w:r>
      <w:r w:rsidR="00B113E5">
        <w:rPr>
          <w:rFonts w:ascii="Times New Roman" w:hAnsi="Times New Roman" w:cs="Times New Roman"/>
          <w:sz w:val="28"/>
          <w:szCs w:val="28"/>
        </w:rPr>
        <w:t>В’ячеслав ЧАУС</w:t>
      </w:r>
    </w:p>
    <w:p w:rsidR="00712D65" w:rsidRPr="0051781A" w:rsidRDefault="00712D65" w:rsidP="00712D65">
      <w:pPr>
        <w:pStyle w:val="a3"/>
        <w:spacing w:before="0" w:beforeAutospacing="0" w:after="160" w:afterAutospacing="0"/>
        <w:rPr>
          <w:color w:val="000000"/>
          <w:lang w:val="uk-UA"/>
        </w:rPr>
      </w:pPr>
    </w:p>
    <w:p w:rsidR="00712D65" w:rsidRDefault="00712D65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D84FE9" w:rsidRDefault="00D84FE9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FC59E1" w:rsidRDefault="00FC59E1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FC59E1" w:rsidRDefault="00FC59E1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FC59E1" w:rsidRDefault="00FC59E1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FC59E1" w:rsidRDefault="00FC59E1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FC59E1" w:rsidRDefault="00FC59E1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</w:p>
    <w:p w:rsidR="00FC59E1" w:rsidRDefault="00FC59E1" w:rsidP="00712D65">
      <w:pPr>
        <w:pStyle w:val="a3"/>
        <w:spacing w:before="0" w:beforeAutospacing="0" w:after="160" w:afterAutospacing="0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FC59E1" w:rsidSect="00915F25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2C" w:rsidRDefault="00D44A2C" w:rsidP="00C023D2">
      <w:pPr>
        <w:spacing w:after="0" w:line="240" w:lineRule="auto"/>
      </w:pPr>
      <w:r>
        <w:separator/>
      </w:r>
    </w:p>
  </w:endnote>
  <w:endnote w:type="continuationSeparator" w:id="0">
    <w:p w:rsidR="00D44A2C" w:rsidRDefault="00D44A2C" w:rsidP="00C0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2C" w:rsidRDefault="00D44A2C" w:rsidP="00C023D2">
      <w:pPr>
        <w:spacing w:after="0" w:line="240" w:lineRule="auto"/>
      </w:pPr>
      <w:r>
        <w:separator/>
      </w:r>
    </w:p>
  </w:footnote>
  <w:footnote w:type="continuationSeparator" w:id="0">
    <w:p w:rsidR="00D44A2C" w:rsidRDefault="00D44A2C" w:rsidP="00C0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724038"/>
      <w:docPartObj>
        <w:docPartGallery w:val="Page Numbers (Top of Page)"/>
        <w:docPartUnique/>
      </w:docPartObj>
    </w:sdtPr>
    <w:sdtEndPr/>
    <w:sdtContent>
      <w:p w:rsidR="00C023D2" w:rsidRDefault="00C023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685" w:rsidRPr="001B5685">
          <w:rPr>
            <w:noProof/>
            <w:lang w:val="ru-RU"/>
          </w:rPr>
          <w:t>2</w:t>
        </w:r>
        <w:r>
          <w:fldChar w:fldCharType="end"/>
        </w:r>
      </w:p>
    </w:sdtContent>
  </w:sdt>
  <w:p w:rsidR="00C023D2" w:rsidRDefault="00C023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3520DE7"/>
    <w:multiLevelType w:val="hybridMultilevel"/>
    <w:tmpl w:val="3DD6C60E"/>
    <w:lvl w:ilvl="0" w:tplc="C1207FE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5CC1AC6"/>
    <w:multiLevelType w:val="hybridMultilevel"/>
    <w:tmpl w:val="E2A430CA"/>
    <w:lvl w:ilvl="0" w:tplc="59E4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B64EE"/>
    <w:multiLevelType w:val="multilevel"/>
    <w:tmpl w:val="35D0B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71C96DF6"/>
    <w:multiLevelType w:val="hybridMultilevel"/>
    <w:tmpl w:val="7402D440"/>
    <w:lvl w:ilvl="0" w:tplc="3126EAE8">
      <w:start w:val="1"/>
      <w:numFmt w:val="decimal"/>
      <w:lvlText w:val="%1)"/>
      <w:lvlJc w:val="left"/>
      <w:pPr>
        <w:ind w:left="136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1F33DA3"/>
    <w:multiLevelType w:val="multilevel"/>
    <w:tmpl w:val="A656A8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35"/>
    <w:rsid w:val="00015A65"/>
    <w:rsid w:val="000316B2"/>
    <w:rsid w:val="0003435B"/>
    <w:rsid w:val="00052459"/>
    <w:rsid w:val="000545D4"/>
    <w:rsid w:val="00070E76"/>
    <w:rsid w:val="00097E3D"/>
    <w:rsid w:val="000A407C"/>
    <w:rsid w:val="000B5216"/>
    <w:rsid w:val="000C5070"/>
    <w:rsid w:val="000E1792"/>
    <w:rsid w:val="00127C3F"/>
    <w:rsid w:val="001541E8"/>
    <w:rsid w:val="001636DE"/>
    <w:rsid w:val="00164375"/>
    <w:rsid w:val="00180430"/>
    <w:rsid w:val="001B2A97"/>
    <w:rsid w:val="001B3802"/>
    <w:rsid w:val="001B4F88"/>
    <w:rsid w:val="001B5685"/>
    <w:rsid w:val="001B5B4E"/>
    <w:rsid w:val="001C117D"/>
    <w:rsid w:val="001C31BB"/>
    <w:rsid w:val="001D3C09"/>
    <w:rsid w:val="001D62F2"/>
    <w:rsid w:val="00202590"/>
    <w:rsid w:val="002126A2"/>
    <w:rsid w:val="002274DB"/>
    <w:rsid w:val="00235FCB"/>
    <w:rsid w:val="00242747"/>
    <w:rsid w:val="002558D5"/>
    <w:rsid w:val="0025597A"/>
    <w:rsid w:val="002679F2"/>
    <w:rsid w:val="00271FEE"/>
    <w:rsid w:val="00276CE4"/>
    <w:rsid w:val="00291588"/>
    <w:rsid w:val="002B1332"/>
    <w:rsid w:val="002E31E5"/>
    <w:rsid w:val="003077BF"/>
    <w:rsid w:val="00315F65"/>
    <w:rsid w:val="00345DC7"/>
    <w:rsid w:val="00350643"/>
    <w:rsid w:val="00385AC0"/>
    <w:rsid w:val="003C163C"/>
    <w:rsid w:val="003D08A0"/>
    <w:rsid w:val="003D477E"/>
    <w:rsid w:val="003F5143"/>
    <w:rsid w:val="003F51D7"/>
    <w:rsid w:val="004023B1"/>
    <w:rsid w:val="00465F35"/>
    <w:rsid w:val="00480B59"/>
    <w:rsid w:val="0049384B"/>
    <w:rsid w:val="004940F3"/>
    <w:rsid w:val="004A0032"/>
    <w:rsid w:val="004A2A27"/>
    <w:rsid w:val="004A5AB9"/>
    <w:rsid w:val="004A5E2D"/>
    <w:rsid w:val="004C19B1"/>
    <w:rsid w:val="004D22A4"/>
    <w:rsid w:val="004D2ED3"/>
    <w:rsid w:val="004D5D31"/>
    <w:rsid w:val="004E111D"/>
    <w:rsid w:val="004E71E8"/>
    <w:rsid w:val="004F3826"/>
    <w:rsid w:val="005146A5"/>
    <w:rsid w:val="0051781A"/>
    <w:rsid w:val="0052516F"/>
    <w:rsid w:val="005617C9"/>
    <w:rsid w:val="005643A3"/>
    <w:rsid w:val="005867BF"/>
    <w:rsid w:val="00590EDB"/>
    <w:rsid w:val="005D06C7"/>
    <w:rsid w:val="005D2E9C"/>
    <w:rsid w:val="005D7930"/>
    <w:rsid w:val="005E1FD2"/>
    <w:rsid w:val="005F6CCC"/>
    <w:rsid w:val="00603B20"/>
    <w:rsid w:val="00605CFE"/>
    <w:rsid w:val="00606A61"/>
    <w:rsid w:val="00607FBB"/>
    <w:rsid w:val="00633676"/>
    <w:rsid w:val="00642F94"/>
    <w:rsid w:val="006466E4"/>
    <w:rsid w:val="00651A3E"/>
    <w:rsid w:val="00676F81"/>
    <w:rsid w:val="00684CD9"/>
    <w:rsid w:val="0068787F"/>
    <w:rsid w:val="006A3E1C"/>
    <w:rsid w:val="006B4776"/>
    <w:rsid w:val="006C1E50"/>
    <w:rsid w:val="006D344F"/>
    <w:rsid w:val="006E052B"/>
    <w:rsid w:val="006E170D"/>
    <w:rsid w:val="006E682D"/>
    <w:rsid w:val="006F0478"/>
    <w:rsid w:val="006F7F0F"/>
    <w:rsid w:val="00700C26"/>
    <w:rsid w:val="00702F51"/>
    <w:rsid w:val="00712D65"/>
    <w:rsid w:val="0071599D"/>
    <w:rsid w:val="00733168"/>
    <w:rsid w:val="0074056B"/>
    <w:rsid w:val="0075119A"/>
    <w:rsid w:val="00754E55"/>
    <w:rsid w:val="007678EC"/>
    <w:rsid w:val="00767F9B"/>
    <w:rsid w:val="007723F1"/>
    <w:rsid w:val="00785C6D"/>
    <w:rsid w:val="00794AB8"/>
    <w:rsid w:val="007A5DDC"/>
    <w:rsid w:val="007B1E1F"/>
    <w:rsid w:val="007E3FA6"/>
    <w:rsid w:val="007F73DC"/>
    <w:rsid w:val="00804046"/>
    <w:rsid w:val="00810448"/>
    <w:rsid w:val="00812510"/>
    <w:rsid w:val="00816C72"/>
    <w:rsid w:val="00821A31"/>
    <w:rsid w:val="00864797"/>
    <w:rsid w:val="0087679F"/>
    <w:rsid w:val="008A4F76"/>
    <w:rsid w:val="008D1722"/>
    <w:rsid w:val="00915F25"/>
    <w:rsid w:val="00923932"/>
    <w:rsid w:val="00926F3C"/>
    <w:rsid w:val="009649B4"/>
    <w:rsid w:val="00972307"/>
    <w:rsid w:val="00975C4B"/>
    <w:rsid w:val="00975D88"/>
    <w:rsid w:val="00982E8B"/>
    <w:rsid w:val="00984E76"/>
    <w:rsid w:val="009B43CD"/>
    <w:rsid w:val="009B6982"/>
    <w:rsid w:val="009D668D"/>
    <w:rsid w:val="009D7014"/>
    <w:rsid w:val="009E7B75"/>
    <w:rsid w:val="00A33F3C"/>
    <w:rsid w:val="00A44666"/>
    <w:rsid w:val="00A56B7D"/>
    <w:rsid w:val="00A720EF"/>
    <w:rsid w:val="00A7589A"/>
    <w:rsid w:val="00AA2350"/>
    <w:rsid w:val="00AB6D8A"/>
    <w:rsid w:val="00AD51F6"/>
    <w:rsid w:val="00AD6E5B"/>
    <w:rsid w:val="00AF3939"/>
    <w:rsid w:val="00AF59D0"/>
    <w:rsid w:val="00B113E5"/>
    <w:rsid w:val="00B14E73"/>
    <w:rsid w:val="00B21143"/>
    <w:rsid w:val="00B54E61"/>
    <w:rsid w:val="00B55B03"/>
    <w:rsid w:val="00B76F44"/>
    <w:rsid w:val="00B83D54"/>
    <w:rsid w:val="00B93326"/>
    <w:rsid w:val="00B96C62"/>
    <w:rsid w:val="00BA1DC8"/>
    <w:rsid w:val="00BB254E"/>
    <w:rsid w:val="00BB6C15"/>
    <w:rsid w:val="00BB75E5"/>
    <w:rsid w:val="00BC25A0"/>
    <w:rsid w:val="00BF2FC7"/>
    <w:rsid w:val="00BF487B"/>
    <w:rsid w:val="00C023D2"/>
    <w:rsid w:val="00C14B81"/>
    <w:rsid w:val="00C41A2C"/>
    <w:rsid w:val="00C43FE7"/>
    <w:rsid w:val="00C4483B"/>
    <w:rsid w:val="00C467BD"/>
    <w:rsid w:val="00C6257F"/>
    <w:rsid w:val="00C6598A"/>
    <w:rsid w:val="00C75917"/>
    <w:rsid w:val="00C80918"/>
    <w:rsid w:val="00C83AA4"/>
    <w:rsid w:val="00C93F11"/>
    <w:rsid w:val="00CA2030"/>
    <w:rsid w:val="00CA3136"/>
    <w:rsid w:val="00CA337E"/>
    <w:rsid w:val="00CC201B"/>
    <w:rsid w:val="00CE23DE"/>
    <w:rsid w:val="00D046AC"/>
    <w:rsid w:val="00D056C8"/>
    <w:rsid w:val="00D1365A"/>
    <w:rsid w:val="00D26C37"/>
    <w:rsid w:val="00D37297"/>
    <w:rsid w:val="00D4254F"/>
    <w:rsid w:val="00D44A2C"/>
    <w:rsid w:val="00D46C00"/>
    <w:rsid w:val="00D66437"/>
    <w:rsid w:val="00D84FE9"/>
    <w:rsid w:val="00D863A3"/>
    <w:rsid w:val="00D868D1"/>
    <w:rsid w:val="00D926E0"/>
    <w:rsid w:val="00D96CA9"/>
    <w:rsid w:val="00DA3CA1"/>
    <w:rsid w:val="00DD2EFB"/>
    <w:rsid w:val="00E1553A"/>
    <w:rsid w:val="00E20F7A"/>
    <w:rsid w:val="00E662DD"/>
    <w:rsid w:val="00E70FD1"/>
    <w:rsid w:val="00E8395A"/>
    <w:rsid w:val="00E86C5B"/>
    <w:rsid w:val="00E90A9D"/>
    <w:rsid w:val="00E924D1"/>
    <w:rsid w:val="00E97371"/>
    <w:rsid w:val="00EA3D47"/>
    <w:rsid w:val="00EA51B6"/>
    <w:rsid w:val="00EB0D69"/>
    <w:rsid w:val="00EC7DDB"/>
    <w:rsid w:val="00ED20E0"/>
    <w:rsid w:val="00EF4413"/>
    <w:rsid w:val="00F02906"/>
    <w:rsid w:val="00F034E6"/>
    <w:rsid w:val="00F144FB"/>
    <w:rsid w:val="00F3050F"/>
    <w:rsid w:val="00F3348D"/>
    <w:rsid w:val="00F3759B"/>
    <w:rsid w:val="00F531A6"/>
    <w:rsid w:val="00F55045"/>
    <w:rsid w:val="00F77FD4"/>
    <w:rsid w:val="00F93859"/>
    <w:rsid w:val="00F95137"/>
    <w:rsid w:val="00F9577C"/>
    <w:rsid w:val="00F97393"/>
    <w:rsid w:val="00FA4B80"/>
    <w:rsid w:val="00FC59E1"/>
    <w:rsid w:val="00FC74FD"/>
    <w:rsid w:val="00FD165C"/>
    <w:rsid w:val="00FD1882"/>
    <w:rsid w:val="00FD4660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29pt">
    <w:name w:val="Основной текст (2) + 9 pt"/>
    <w:basedOn w:val="a0"/>
    <w:rsid w:val="00255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255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ий текст_ Знак Знак"/>
    <w:link w:val="ad"/>
    <w:locked/>
    <w:rsid w:val="009E7B75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E7B75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C0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23D2"/>
    <w:rPr>
      <w:lang w:val="uk-UA"/>
    </w:rPr>
  </w:style>
  <w:style w:type="paragraph" w:customStyle="1" w:styleId="docdata">
    <w:name w:val="docdata"/>
    <w:aliases w:val="docy,v5,6909,bqiaagaaeyqcaaagiaiaaanogaaabxyyaaaaaaaaaaaaaaaaaaaaaaaaaaaaaaaaaaaaaaaaaaaaaaaaaaaaaaaaaaaaaaaaaaaaaaaaaaaaaaaaaaaaaaaaaaaaaaaaaaaaaaaaaaaaaaaaaaaaaaaaaaaaaaaaaaaaaaaaaaaaaaaaaaaaaaaaaaaaaaaaaaaaaaaaaaaaaaaaaaaaaaaaaaaaaaaaaaaaaaaa"/>
    <w:basedOn w:val="a"/>
    <w:rsid w:val="00B9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29pt">
    <w:name w:val="Основной текст (2) + 9 pt"/>
    <w:basedOn w:val="a0"/>
    <w:rsid w:val="00255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255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ий текст_ Знак Знак"/>
    <w:link w:val="ad"/>
    <w:locked/>
    <w:rsid w:val="009E7B75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E7B75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C0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23D2"/>
    <w:rPr>
      <w:lang w:val="uk-UA"/>
    </w:rPr>
  </w:style>
  <w:style w:type="paragraph" w:customStyle="1" w:styleId="docdata">
    <w:name w:val="docdata"/>
    <w:aliases w:val="docy,v5,6909,bqiaagaaeyqcaaagiaiaaanogaaabxyyaaaaaaaaaaaaaaaaaaaaaaaaaaaaaaaaaaaaaaaaaaaaaaaaaaaaaaaaaaaaaaaaaaaaaaaaaaaaaaaaaaaaaaaaaaaaaaaaaaaaaaaaaaaaaaaaaaaaaaaaaaaaaaaaaaaaaaaaaaaaaaaaaaaaaaaaaaaaaaaaaaaaaaaaaaaaaaaaaaaaaaaaaaaaaaaaaaaaaaaa"/>
    <w:basedOn w:val="a"/>
    <w:rsid w:val="00B9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</dc:creator>
  <cp:lastModifiedBy>Протокольна Частина</cp:lastModifiedBy>
  <cp:revision>2</cp:revision>
  <cp:lastPrinted>2021-10-05T11:58:00Z</cp:lastPrinted>
  <dcterms:created xsi:type="dcterms:W3CDTF">2021-12-03T07:42:00Z</dcterms:created>
  <dcterms:modified xsi:type="dcterms:W3CDTF">2021-12-03T07:42:00Z</dcterms:modified>
</cp:coreProperties>
</file>