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E8" w:rsidRPr="00833729" w:rsidRDefault="00D141E8" w:rsidP="00D141E8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Додаток </w:t>
      </w:r>
      <w:r w:rsidR="00885349" w:rsidRPr="00833729">
        <w:rPr>
          <w:sz w:val="28"/>
          <w:szCs w:val="28"/>
        </w:rPr>
        <w:t>8</w:t>
      </w:r>
    </w:p>
    <w:p w:rsidR="00D141E8" w:rsidRPr="00833729" w:rsidRDefault="00D141E8" w:rsidP="00D141E8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</w:p>
    <w:p w:rsidR="00D141E8" w:rsidRPr="00833729" w:rsidRDefault="00D141E8" w:rsidP="00D141E8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</w:p>
    <w:p w:rsidR="00D141E8" w:rsidRPr="00833729" w:rsidRDefault="004B6E3B" w:rsidP="00D141E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17 листопада</w:t>
      </w:r>
      <w:r w:rsidR="005A7149">
        <w:rPr>
          <w:sz w:val="28"/>
          <w:szCs w:val="28"/>
        </w:rPr>
        <w:t xml:space="preserve"> </w:t>
      </w:r>
      <w:r w:rsidR="005A7149" w:rsidRPr="00833729">
        <w:rPr>
          <w:sz w:val="28"/>
          <w:szCs w:val="28"/>
        </w:rPr>
        <w:t>2021</w:t>
      </w:r>
      <w:r>
        <w:rPr>
          <w:sz w:val="28"/>
          <w:szCs w:val="28"/>
        </w:rPr>
        <w:t xml:space="preserve"> року № 1046</w:t>
      </w:r>
      <w:bookmarkStart w:id="0" w:name="_GoBack"/>
      <w:bookmarkEnd w:id="0"/>
    </w:p>
    <w:p w:rsidR="00D141E8" w:rsidRPr="00833729" w:rsidRDefault="00D141E8" w:rsidP="00D141E8">
      <w:pPr>
        <w:widowControl w:val="0"/>
        <w:adjustRightInd w:val="0"/>
        <w:jc w:val="center"/>
        <w:rPr>
          <w:rFonts w:eastAsia="Calibri"/>
          <w:sz w:val="16"/>
          <w:szCs w:val="16"/>
        </w:rPr>
      </w:pPr>
    </w:p>
    <w:p w:rsidR="00D141E8" w:rsidRPr="00833729" w:rsidRDefault="00D141E8" w:rsidP="00D141E8">
      <w:pPr>
        <w:widowControl w:val="0"/>
        <w:adjustRightInd w:val="0"/>
        <w:jc w:val="center"/>
        <w:rPr>
          <w:rFonts w:eastAsia="Calibri"/>
          <w:sz w:val="28"/>
          <w:szCs w:val="28"/>
        </w:rPr>
      </w:pPr>
      <w:r w:rsidRPr="00833729">
        <w:rPr>
          <w:rFonts w:eastAsia="Calibri"/>
          <w:sz w:val="28"/>
          <w:szCs w:val="28"/>
        </w:rPr>
        <w:t>СКЛАД</w:t>
      </w:r>
      <w:r w:rsidRPr="00833729">
        <w:rPr>
          <w:rFonts w:eastAsia="Calibri"/>
          <w:sz w:val="28"/>
          <w:szCs w:val="28"/>
        </w:rPr>
        <w:br/>
        <w:t>обласної комісії з питань захисту прав інвесторів, протидії незаконному поглинанню та захопленню підприємств</w:t>
      </w:r>
    </w:p>
    <w:p w:rsidR="00D141E8" w:rsidRPr="00833729" w:rsidRDefault="00D141E8" w:rsidP="00D141E8">
      <w:pPr>
        <w:autoSpaceDE w:val="0"/>
        <w:autoSpaceDN w:val="0"/>
        <w:jc w:val="center"/>
        <w:outlineLvl w:val="5"/>
        <w:rPr>
          <w:rFonts w:eastAsia="Calibri"/>
          <w:i/>
          <w:sz w:val="24"/>
          <w:szCs w:val="24"/>
        </w:rPr>
      </w:pPr>
      <w:r w:rsidRPr="00833729">
        <w:rPr>
          <w:rFonts w:eastAsia="Calibri"/>
          <w:i/>
          <w:sz w:val="24"/>
          <w:szCs w:val="24"/>
        </w:rPr>
        <w:t>(утворена розпорядженням голови обласної державної адміністрації від 10.04.2018 №194)</w:t>
      </w:r>
    </w:p>
    <w:p w:rsidR="00D141E8" w:rsidRPr="00833729" w:rsidRDefault="00D141E8" w:rsidP="00D141E8">
      <w:pPr>
        <w:autoSpaceDE w:val="0"/>
        <w:autoSpaceDN w:val="0"/>
        <w:jc w:val="center"/>
        <w:outlineLvl w:val="5"/>
        <w:rPr>
          <w:rFonts w:eastAsia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227"/>
        <w:gridCol w:w="6696"/>
      </w:tblGrid>
      <w:tr w:rsidR="00D141E8" w:rsidRPr="00833729" w:rsidTr="00D141E8">
        <w:trPr>
          <w:trHeight w:val="704"/>
        </w:trPr>
        <w:tc>
          <w:tcPr>
            <w:tcW w:w="3227" w:type="dxa"/>
            <w:hideMark/>
          </w:tcPr>
          <w:p w:rsidR="00D141E8" w:rsidRPr="00833729" w:rsidRDefault="00D141E8" w:rsidP="000075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ІВАНОВ</w:t>
            </w:r>
          </w:p>
          <w:p w:rsidR="00D141E8" w:rsidRPr="00833729" w:rsidRDefault="00D141E8" w:rsidP="000075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Дмитро Валерійович</w:t>
            </w:r>
          </w:p>
        </w:tc>
        <w:tc>
          <w:tcPr>
            <w:tcW w:w="6696" w:type="dxa"/>
            <w:hideMark/>
          </w:tcPr>
          <w:p w:rsidR="00D141E8" w:rsidRPr="00833729" w:rsidRDefault="00D141E8" w:rsidP="0000759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заступник голови обласної державної адміністрації, </w:t>
            </w:r>
            <w:r w:rsidRPr="00833729">
              <w:rPr>
                <w:rFonts w:eastAsia="Calibri"/>
                <w:i/>
                <w:sz w:val="28"/>
                <w:szCs w:val="28"/>
                <w:lang w:eastAsia="en-US"/>
              </w:rPr>
              <w:t>голова комісії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833729">
              <w:rPr>
                <w:rFonts w:eastAsia="Calibri"/>
                <w:i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D141E8" w:rsidRPr="00833729" w:rsidTr="00D141E8">
        <w:trPr>
          <w:trHeight w:val="1356"/>
        </w:trPr>
        <w:tc>
          <w:tcPr>
            <w:tcW w:w="3227" w:type="dxa"/>
            <w:hideMark/>
          </w:tcPr>
          <w:p w:rsidR="00D141E8" w:rsidRPr="00833729" w:rsidRDefault="00D141E8" w:rsidP="000075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СУХОМЛИН </w:t>
            </w:r>
          </w:p>
          <w:p w:rsidR="00D141E8" w:rsidRPr="00833729" w:rsidRDefault="00D141E8" w:rsidP="000075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Юрій Петрович</w:t>
            </w:r>
          </w:p>
        </w:tc>
        <w:tc>
          <w:tcPr>
            <w:tcW w:w="6696" w:type="dxa"/>
            <w:hideMark/>
          </w:tcPr>
          <w:p w:rsidR="00D141E8" w:rsidRPr="00833729" w:rsidRDefault="00D141E8" w:rsidP="0000759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заступник директора Департаменту економічного розвитку обласної державної адміністрації – начальник управління реального сектора економіки, </w:t>
            </w:r>
            <w:r w:rsidRPr="00833729">
              <w:rPr>
                <w:rFonts w:eastAsia="Calibri"/>
                <w:i/>
                <w:sz w:val="28"/>
                <w:szCs w:val="28"/>
                <w:lang w:eastAsia="en-US"/>
              </w:rPr>
              <w:t>заступник голови комісії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833729">
              <w:rPr>
                <w:rFonts w:eastAsia="Calibri"/>
                <w:i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D141E8" w:rsidRPr="00833729" w:rsidTr="00D141E8">
        <w:tc>
          <w:tcPr>
            <w:tcW w:w="3227" w:type="dxa"/>
            <w:hideMark/>
          </w:tcPr>
          <w:p w:rsidR="00D141E8" w:rsidRPr="00833729" w:rsidRDefault="00D141E8" w:rsidP="000075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АНОШЕНКО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  <w:t>Юрій Михайлович</w:t>
            </w:r>
          </w:p>
        </w:tc>
        <w:tc>
          <w:tcPr>
            <w:tcW w:w="6696" w:type="dxa"/>
            <w:hideMark/>
          </w:tcPr>
          <w:p w:rsidR="00D141E8" w:rsidRPr="00833729" w:rsidRDefault="00D141E8" w:rsidP="0000759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заступник начальника управління реального сектора економіки – начальник відділу промислового розвитку Департаменту економічного розвитку обласної державної адміністрації, </w:t>
            </w:r>
            <w:r w:rsidRPr="00833729">
              <w:rPr>
                <w:rFonts w:eastAsia="Calibri"/>
                <w:i/>
                <w:sz w:val="28"/>
                <w:szCs w:val="28"/>
                <w:lang w:eastAsia="en-US"/>
              </w:rPr>
              <w:t>секретар комісії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21044C" w:rsidRPr="00833729" w:rsidTr="00D141E8">
        <w:tc>
          <w:tcPr>
            <w:tcW w:w="3227" w:type="dxa"/>
          </w:tcPr>
          <w:p w:rsidR="0021044C" w:rsidRPr="00833729" w:rsidRDefault="0021044C" w:rsidP="00007592">
            <w:pPr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АВЕР’ЯНОВ</w:t>
            </w:r>
          </w:p>
          <w:p w:rsidR="0021044C" w:rsidRPr="00833729" w:rsidRDefault="0021044C" w:rsidP="00007592">
            <w:pPr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Олег В’ячеславович</w:t>
            </w:r>
          </w:p>
        </w:tc>
        <w:tc>
          <w:tcPr>
            <w:tcW w:w="6696" w:type="dxa"/>
          </w:tcPr>
          <w:p w:rsidR="0021044C" w:rsidRPr="00833729" w:rsidRDefault="0021044C" w:rsidP="00007592">
            <w:pPr>
              <w:tabs>
                <w:tab w:val="left" w:pos="5926"/>
              </w:tabs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голова Федерації роботодавців Чернігівщини </w:t>
            </w:r>
            <w:r w:rsidRPr="00833729">
              <w:rPr>
                <w:color w:val="000000"/>
                <w:sz w:val="28"/>
                <w:szCs w:val="28"/>
              </w:rPr>
              <w:br/>
              <w:t>(за згодою);</w:t>
            </w:r>
          </w:p>
        </w:tc>
      </w:tr>
      <w:tr w:rsidR="00D141E8" w:rsidRPr="00833729" w:rsidTr="00D141E8">
        <w:trPr>
          <w:trHeight w:val="766"/>
        </w:trPr>
        <w:tc>
          <w:tcPr>
            <w:tcW w:w="3227" w:type="dxa"/>
            <w:hideMark/>
          </w:tcPr>
          <w:p w:rsidR="00D141E8" w:rsidRPr="00833729" w:rsidRDefault="00D141E8" w:rsidP="00007592">
            <w:pPr>
              <w:rPr>
                <w:rFonts w:eastAsia="Calibri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833729">
              <w:rPr>
                <w:rFonts w:eastAsia="Calibri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БЛАУШ </w:t>
            </w:r>
          </w:p>
          <w:p w:rsidR="00D141E8" w:rsidRPr="00833729" w:rsidRDefault="00D141E8" w:rsidP="000075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Дмитро Ярославович</w:t>
            </w:r>
          </w:p>
        </w:tc>
        <w:tc>
          <w:tcPr>
            <w:tcW w:w="6696" w:type="dxa"/>
            <w:hideMark/>
          </w:tcPr>
          <w:p w:rsidR="00D141E8" w:rsidRPr="00833729" w:rsidRDefault="00D141E8" w:rsidP="0000759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заступник голови Чернігівської обласної ради </w:t>
            </w:r>
            <w:r w:rsidR="00007592" w:rsidRPr="00833729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(за згодою);</w:t>
            </w:r>
          </w:p>
        </w:tc>
      </w:tr>
      <w:tr w:rsidR="00D141E8" w:rsidRPr="00833729" w:rsidTr="00D141E8">
        <w:trPr>
          <w:trHeight w:val="766"/>
        </w:trPr>
        <w:tc>
          <w:tcPr>
            <w:tcW w:w="3227" w:type="dxa"/>
            <w:hideMark/>
          </w:tcPr>
          <w:p w:rsidR="00D141E8" w:rsidRPr="00833729" w:rsidRDefault="00D141E8" w:rsidP="000075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БОЙПРАВ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  <w:t>Борис Степанович</w:t>
            </w:r>
          </w:p>
        </w:tc>
        <w:tc>
          <w:tcPr>
            <w:tcW w:w="6696" w:type="dxa"/>
            <w:hideMark/>
          </w:tcPr>
          <w:p w:rsidR="00D141E8" w:rsidRPr="00833729" w:rsidRDefault="00D141E8" w:rsidP="00007592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голова обласної профспілкової організації «Чернігівщина» (за згодою);</w:t>
            </w:r>
          </w:p>
        </w:tc>
      </w:tr>
      <w:tr w:rsidR="00D141E8" w:rsidRPr="00833729" w:rsidTr="00D141E8">
        <w:trPr>
          <w:trHeight w:val="766"/>
        </w:trPr>
        <w:tc>
          <w:tcPr>
            <w:tcW w:w="3227" w:type="dxa"/>
            <w:hideMark/>
          </w:tcPr>
          <w:p w:rsidR="00D141E8" w:rsidRPr="00833729" w:rsidRDefault="00D141E8" w:rsidP="000075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БОЛОТНА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  <w:t>Людмила Олександрівна</w:t>
            </w:r>
          </w:p>
        </w:tc>
        <w:tc>
          <w:tcPr>
            <w:tcW w:w="6696" w:type="dxa"/>
            <w:hideMark/>
          </w:tcPr>
          <w:p w:rsidR="00D141E8" w:rsidRPr="00833729" w:rsidRDefault="00D141E8" w:rsidP="0000759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віце-президент Чернігівської регіональної торгово-промислової палати (за згодою);</w:t>
            </w:r>
          </w:p>
        </w:tc>
      </w:tr>
      <w:tr w:rsidR="00D141E8" w:rsidRPr="00833729" w:rsidTr="00D141E8">
        <w:trPr>
          <w:trHeight w:val="706"/>
        </w:trPr>
        <w:tc>
          <w:tcPr>
            <w:tcW w:w="3227" w:type="dxa"/>
            <w:hideMark/>
          </w:tcPr>
          <w:p w:rsidR="00D141E8" w:rsidRPr="00833729" w:rsidRDefault="00D141E8" w:rsidP="000075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БОРОВКО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  <w:t>Денис Олександрович</w:t>
            </w:r>
          </w:p>
        </w:tc>
        <w:tc>
          <w:tcPr>
            <w:tcW w:w="6696" w:type="dxa"/>
            <w:hideMark/>
          </w:tcPr>
          <w:p w:rsidR="00D141E8" w:rsidRPr="00833729" w:rsidRDefault="00D141E8" w:rsidP="0000759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начальник сектора управління Служби безпеки України в Чернігівській області (за згодою);</w:t>
            </w:r>
          </w:p>
        </w:tc>
      </w:tr>
      <w:tr w:rsidR="00D141E8" w:rsidRPr="00833729" w:rsidTr="00D141E8">
        <w:trPr>
          <w:trHeight w:val="1181"/>
        </w:trPr>
        <w:tc>
          <w:tcPr>
            <w:tcW w:w="3227" w:type="dxa"/>
            <w:hideMark/>
          </w:tcPr>
          <w:p w:rsidR="00D141E8" w:rsidRPr="00833729" w:rsidRDefault="00D141E8" w:rsidP="000075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ЙОВЕНКО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  <w:t>Валерій Іванович</w:t>
            </w:r>
          </w:p>
        </w:tc>
        <w:tc>
          <w:tcPr>
            <w:tcW w:w="6696" w:type="dxa"/>
            <w:hideMark/>
          </w:tcPr>
          <w:p w:rsidR="00D141E8" w:rsidRPr="00833729" w:rsidRDefault="00D141E8" w:rsidP="00007592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заступник начальника Регіонального відділення </w:t>
            </w:r>
            <w:r w:rsidRPr="00833729">
              <w:rPr>
                <w:rFonts w:eastAsia="Calibri"/>
                <w:color w:val="000000"/>
                <w:sz w:val="28"/>
                <w:szCs w:val="28"/>
                <w:lang w:eastAsia="en-US"/>
              </w:rPr>
              <w:t>Фонду державного майна України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 по Київській, Черкаській і Чернігівській областях - начальник Управління </w:t>
            </w:r>
            <w:r w:rsidRPr="0083372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забезпечення реалізації повноважень у 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Чернігівській області</w:t>
            </w:r>
            <w:r w:rsidRPr="0083372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(за згодою);</w:t>
            </w:r>
          </w:p>
        </w:tc>
      </w:tr>
      <w:tr w:rsidR="00D141E8" w:rsidRPr="00833729" w:rsidTr="00D141E8">
        <w:trPr>
          <w:trHeight w:val="708"/>
        </w:trPr>
        <w:tc>
          <w:tcPr>
            <w:tcW w:w="3227" w:type="dxa"/>
            <w:hideMark/>
          </w:tcPr>
          <w:p w:rsidR="00D141E8" w:rsidRPr="00833729" w:rsidRDefault="00D141E8" w:rsidP="000075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КИРИЄНКО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  <w:t>Юрій Іванович</w:t>
            </w:r>
          </w:p>
        </w:tc>
        <w:tc>
          <w:tcPr>
            <w:tcW w:w="6696" w:type="dxa"/>
            <w:hideMark/>
          </w:tcPr>
          <w:p w:rsidR="00D141E8" w:rsidRPr="00833729" w:rsidRDefault="00D141E8" w:rsidP="009504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заступник начальника відділу </w:t>
            </w:r>
            <w:r w:rsidR="0095048C" w:rsidRPr="00833729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правління стратегічних розслідувань в Чернігівській області </w:t>
            </w:r>
            <w:r w:rsidR="00007592" w:rsidRPr="00833729">
              <w:rPr>
                <w:sz w:val="28"/>
                <w:szCs w:val="28"/>
                <w:shd w:val="clear" w:color="auto" w:fill="FFFFFF"/>
              </w:rPr>
              <w:t xml:space="preserve">Департаменту </w:t>
            </w:r>
            <w:r w:rsidR="00007592" w:rsidRPr="00833729">
              <w:rPr>
                <w:rStyle w:val="aa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стратегічних розслідувань</w:t>
            </w:r>
            <w:r w:rsidR="00007592" w:rsidRPr="00833729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="00007592" w:rsidRPr="00833729">
              <w:rPr>
                <w:sz w:val="28"/>
                <w:szCs w:val="28"/>
                <w:shd w:val="clear" w:color="auto" w:fill="FFFFFF"/>
              </w:rPr>
              <w:t xml:space="preserve">Національної поліції України 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(за згодою);</w:t>
            </w:r>
          </w:p>
        </w:tc>
      </w:tr>
      <w:tr w:rsidR="00D141E8" w:rsidRPr="00833729" w:rsidTr="00D141E8">
        <w:trPr>
          <w:trHeight w:val="416"/>
        </w:trPr>
        <w:tc>
          <w:tcPr>
            <w:tcW w:w="3227" w:type="dxa"/>
            <w:hideMark/>
          </w:tcPr>
          <w:p w:rsidR="00D141E8" w:rsidRPr="00833729" w:rsidRDefault="00D141E8" w:rsidP="000075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КРАПИВНИЙ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  <w:t>Олег Вікторович</w:t>
            </w:r>
          </w:p>
        </w:tc>
        <w:tc>
          <w:tcPr>
            <w:tcW w:w="6696" w:type="dxa"/>
            <w:hideMark/>
          </w:tcPr>
          <w:p w:rsidR="00D141E8" w:rsidRPr="00833729" w:rsidRDefault="00217BDC" w:rsidP="00217BD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sz w:val="28"/>
                <w:szCs w:val="28"/>
              </w:rPr>
              <w:t>директор Департаменту агропромислового розвитку обласної державної адміністрації</w:t>
            </w:r>
            <w:r w:rsidR="00D141E8" w:rsidRPr="0083372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217BDC" w:rsidRPr="00833729" w:rsidRDefault="00217BDC" w:rsidP="00D141E8">
      <w:pPr>
        <w:autoSpaceDE w:val="0"/>
        <w:autoSpaceDN w:val="0"/>
        <w:ind w:left="-284"/>
        <w:jc w:val="both"/>
        <w:rPr>
          <w:sz w:val="28"/>
          <w:szCs w:val="28"/>
          <w:lang w:val="ru-RU"/>
        </w:rPr>
      </w:pPr>
    </w:p>
    <w:p w:rsidR="00D141E8" w:rsidRPr="00833729" w:rsidRDefault="00D141E8" w:rsidP="00D141E8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Директор Департаменту</w:t>
      </w:r>
    </w:p>
    <w:p w:rsidR="00D141E8" w:rsidRPr="00833729" w:rsidRDefault="00D141E8" w:rsidP="00D141E8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економічного розвитку </w:t>
      </w:r>
    </w:p>
    <w:p w:rsidR="00484AD7" w:rsidRPr="001C1C81" w:rsidRDefault="00D141E8" w:rsidP="001145D1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обласної державної адміністрації        </w:t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sz w:val="28"/>
          <w:szCs w:val="28"/>
        </w:rPr>
        <w:t>Олександра ХОМИК</w:t>
      </w:r>
    </w:p>
    <w:sectPr w:rsidR="00484AD7" w:rsidRPr="001C1C81" w:rsidSect="001145D1">
      <w:headerReference w:type="even" r:id="rId8"/>
      <w:headerReference w:type="default" r:id="rId9"/>
      <w:headerReference w:type="first" r:id="rId10"/>
      <w:pgSz w:w="11907" w:h="16840" w:code="9"/>
      <w:pgMar w:top="1134" w:right="567" w:bottom="993" w:left="1701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64" w:rsidRDefault="00EC3D64" w:rsidP="00AB7280">
      <w:r>
        <w:separator/>
      </w:r>
    </w:p>
  </w:endnote>
  <w:endnote w:type="continuationSeparator" w:id="0">
    <w:p w:rsidR="00EC3D64" w:rsidRDefault="00EC3D64" w:rsidP="00A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64" w:rsidRDefault="00EC3D64" w:rsidP="00AB7280">
      <w:r>
        <w:separator/>
      </w:r>
    </w:p>
  </w:footnote>
  <w:footnote w:type="continuationSeparator" w:id="0">
    <w:p w:rsidR="00EC3D64" w:rsidRDefault="00EC3D64" w:rsidP="00AB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365A57" w:rsidRDefault="005A7149" w:rsidP="002F339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5A57">
      <w:rPr>
        <w:rStyle w:val="a5"/>
        <w:sz w:val="24"/>
        <w:szCs w:val="24"/>
      </w:rPr>
      <w:fldChar w:fldCharType="begin"/>
    </w:r>
    <w:r w:rsidRPr="00365A57">
      <w:rPr>
        <w:rStyle w:val="a5"/>
        <w:sz w:val="24"/>
        <w:szCs w:val="24"/>
      </w:rPr>
      <w:instrText xml:space="preserve">PAGE  </w:instrText>
    </w:r>
    <w:r w:rsidRPr="00365A5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365A57">
      <w:rPr>
        <w:rStyle w:val="a5"/>
        <w:sz w:val="24"/>
        <w:szCs w:val="24"/>
      </w:rPr>
      <w:fldChar w:fldCharType="end"/>
    </w:r>
  </w:p>
  <w:p w:rsidR="005A7149" w:rsidRDefault="005A7149">
    <w:pPr>
      <w:pStyle w:val="a3"/>
    </w:pPr>
  </w:p>
  <w:p w:rsidR="005A7149" w:rsidRDefault="005A71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A60D6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86F13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80"/>
    <w:rsid w:val="00007592"/>
    <w:rsid w:val="00054F31"/>
    <w:rsid w:val="000579F4"/>
    <w:rsid w:val="00070570"/>
    <w:rsid w:val="00071715"/>
    <w:rsid w:val="00083FA6"/>
    <w:rsid w:val="000B33EF"/>
    <w:rsid w:val="000C159E"/>
    <w:rsid w:val="000D31DE"/>
    <w:rsid w:val="000D58F3"/>
    <w:rsid w:val="000F7BC0"/>
    <w:rsid w:val="001145D1"/>
    <w:rsid w:val="0013475A"/>
    <w:rsid w:val="00193482"/>
    <w:rsid w:val="001C1C81"/>
    <w:rsid w:val="001C3F1B"/>
    <w:rsid w:val="001C7758"/>
    <w:rsid w:val="001D239A"/>
    <w:rsid w:val="001E13E8"/>
    <w:rsid w:val="001F3D8B"/>
    <w:rsid w:val="0021044C"/>
    <w:rsid w:val="00214D4E"/>
    <w:rsid w:val="00217BDC"/>
    <w:rsid w:val="002225B5"/>
    <w:rsid w:val="00227A8E"/>
    <w:rsid w:val="00231765"/>
    <w:rsid w:val="00234501"/>
    <w:rsid w:val="002465EB"/>
    <w:rsid w:val="00246ECF"/>
    <w:rsid w:val="00282F37"/>
    <w:rsid w:val="002A6880"/>
    <w:rsid w:val="002B5F03"/>
    <w:rsid w:val="002F294A"/>
    <w:rsid w:val="002F3397"/>
    <w:rsid w:val="0031701A"/>
    <w:rsid w:val="0031720A"/>
    <w:rsid w:val="0035385C"/>
    <w:rsid w:val="003546DC"/>
    <w:rsid w:val="00401CBC"/>
    <w:rsid w:val="004426B3"/>
    <w:rsid w:val="00454CC2"/>
    <w:rsid w:val="00471433"/>
    <w:rsid w:val="00483F95"/>
    <w:rsid w:val="00484AD7"/>
    <w:rsid w:val="004A05B5"/>
    <w:rsid w:val="004A1545"/>
    <w:rsid w:val="004A2964"/>
    <w:rsid w:val="004A2F37"/>
    <w:rsid w:val="004B6E3B"/>
    <w:rsid w:val="004F1F61"/>
    <w:rsid w:val="004F6A61"/>
    <w:rsid w:val="00507B13"/>
    <w:rsid w:val="00515840"/>
    <w:rsid w:val="005306A9"/>
    <w:rsid w:val="00537227"/>
    <w:rsid w:val="005920A2"/>
    <w:rsid w:val="00597D49"/>
    <w:rsid w:val="005A3DAF"/>
    <w:rsid w:val="005A7149"/>
    <w:rsid w:val="005C5202"/>
    <w:rsid w:val="005D1863"/>
    <w:rsid w:val="005D2338"/>
    <w:rsid w:val="005F09CC"/>
    <w:rsid w:val="005F0E2B"/>
    <w:rsid w:val="006802D4"/>
    <w:rsid w:val="00686F13"/>
    <w:rsid w:val="00697FCC"/>
    <w:rsid w:val="006A60D6"/>
    <w:rsid w:val="00770C35"/>
    <w:rsid w:val="00774A16"/>
    <w:rsid w:val="00783A70"/>
    <w:rsid w:val="007A0965"/>
    <w:rsid w:val="007D498E"/>
    <w:rsid w:val="008123DE"/>
    <w:rsid w:val="00833729"/>
    <w:rsid w:val="00885349"/>
    <w:rsid w:val="00886C5E"/>
    <w:rsid w:val="008910A1"/>
    <w:rsid w:val="008C6098"/>
    <w:rsid w:val="008D7F55"/>
    <w:rsid w:val="008E2B49"/>
    <w:rsid w:val="00943D4D"/>
    <w:rsid w:val="0095048C"/>
    <w:rsid w:val="00952E69"/>
    <w:rsid w:val="009676CF"/>
    <w:rsid w:val="009708C7"/>
    <w:rsid w:val="009B1DB7"/>
    <w:rsid w:val="009B2F8F"/>
    <w:rsid w:val="009F7518"/>
    <w:rsid w:val="00A10EF8"/>
    <w:rsid w:val="00A12167"/>
    <w:rsid w:val="00A122D4"/>
    <w:rsid w:val="00A20623"/>
    <w:rsid w:val="00A63BDD"/>
    <w:rsid w:val="00A82A1D"/>
    <w:rsid w:val="00A846E4"/>
    <w:rsid w:val="00A847A3"/>
    <w:rsid w:val="00AB7280"/>
    <w:rsid w:val="00AE3038"/>
    <w:rsid w:val="00B05800"/>
    <w:rsid w:val="00B77D50"/>
    <w:rsid w:val="00BE2994"/>
    <w:rsid w:val="00C417C3"/>
    <w:rsid w:val="00C51D21"/>
    <w:rsid w:val="00C52866"/>
    <w:rsid w:val="00C73DFA"/>
    <w:rsid w:val="00CA33C2"/>
    <w:rsid w:val="00CA7EDE"/>
    <w:rsid w:val="00CB539C"/>
    <w:rsid w:val="00CB7F7B"/>
    <w:rsid w:val="00CD58BE"/>
    <w:rsid w:val="00CD6727"/>
    <w:rsid w:val="00D00672"/>
    <w:rsid w:val="00D141E8"/>
    <w:rsid w:val="00D23AF0"/>
    <w:rsid w:val="00D707CD"/>
    <w:rsid w:val="00D8042E"/>
    <w:rsid w:val="00D94E5E"/>
    <w:rsid w:val="00D94F40"/>
    <w:rsid w:val="00DA2766"/>
    <w:rsid w:val="00DD18F4"/>
    <w:rsid w:val="00E543C8"/>
    <w:rsid w:val="00E57E1E"/>
    <w:rsid w:val="00E860FF"/>
    <w:rsid w:val="00E93F6F"/>
    <w:rsid w:val="00E95DEC"/>
    <w:rsid w:val="00E96270"/>
    <w:rsid w:val="00EC3D64"/>
    <w:rsid w:val="00EC6CE2"/>
    <w:rsid w:val="00EF278A"/>
    <w:rsid w:val="00F03A09"/>
    <w:rsid w:val="00F068E3"/>
    <w:rsid w:val="00F26C19"/>
    <w:rsid w:val="00F7240D"/>
    <w:rsid w:val="00F978C6"/>
    <w:rsid w:val="00FB1F29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BBF3-3963-49A0-9B7C-A4D33A35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Протокольна Частина</cp:lastModifiedBy>
  <cp:revision>2</cp:revision>
  <cp:lastPrinted>2021-11-15T12:50:00Z</cp:lastPrinted>
  <dcterms:created xsi:type="dcterms:W3CDTF">2021-11-18T08:11:00Z</dcterms:created>
  <dcterms:modified xsi:type="dcterms:W3CDTF">2021-11-18T08:11:00Z</dcterms:modified>
</cp:coreProperties>
</file>