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DEB" w:rsidRDefault="00333DEB" w:rsidP="00333DEB">
      <w:pPr>
        <w:pStyle w:val="a3"/>
        <w:jc w:val="center"/>
      </w:pPr>
      <w:r w:rsidRPr="000D24D2">
        <w:rPr>
          <w:noProof/>
          <w:color w:val="333333"/>
          <w:szCs w:val="28"/>
          <w:lang w:eastAsia="uk-UA"/>
        </w:rPr>
        <w:drawing>
          <wp:inline distT="0" distB="0" distL="0" distR="0">
            <wp:extent cx="436245" cy="574040"/>
            <wp:effectExtent l="0" t="0" r="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436245" cy="574040"/>
                    </a:xfrm>
                    <a:prstGeom prst="rect">
                      <a:avLst/>
                    </a:prstGeom>
                    <a:noFill/>
                    <a:ln>
                      <a:noFill/>
                    </a:ln>
                  </pic:spPr>
                </pic:pic>
              </a:graphicData>
            </a:graphic>
          </wp:inline>
        </w:drawing>
      </w:r>
    </w:p>
    <w:p w:rsidR="00333DEB" w:rsidRPr="00333DEB" w:rsidRDefault="00333DEB" w:rsidP="00333DEB">
      <w:pPr>
        <w:spacing w:before="60"/>
        <w:jc w:val="center"/>
        <w:rPr>
          <w:b/>
          <w:color w:val="auto"/>
          <w:w w:val="100"/>
          <w:sz w:val="24"/>
          <w:szCs w:val="24"/>
          <w:lang w:val="en-US"/>
        </w:rPr>
      </w:pPr>
    </w:p>
    <w:p w:rsidR="00333DEB" w:rsidRPr="00333DEB" w:rsidRDefault="00333DEB" w:rsidP="00333DEB">
      <w:pPr>
        <w:spacing w:before="60"/>
        <w:jc w:val="center"/>
        <w:rPr>
          <w:b/>
          <w:color w:val="auto"/>
          <w:w w:val="100"/>
          <w:sz w:val="24"/>
          <w:szCs w:val="24"/>
          <w:lang w:val="ru-RU"/>
        </w:rPr>
      </w:pPr>
      <w:r w:rsidRPr="00333DEB">
        <w:rPr>
          <w:b/>
          <w:color w:val="auto"/>
          <w:w w:val="100"/>
          <w:sz w:val="24"/>
          <w:szCs w:val="24"/>
          <w:lang w:val="ru-RU"/>
        </w:rPr>
        <w:t>УКРАЇНА</w:t>
      </w:r>
    </w:p>
    <w:p w:rsidR="00333DEB" w:rsidRPr="00333DEB" w:rsidRDefault="00333DEB" w:rsidP="00333DEB">
      <w:pPr>
        <w:spacing w:before="240" w:after="240"/>
        <w:jc w:val="center"/>
        <w:rPr>
          <w:b/>
          <w:color w:val="auto"/>
          <w:spacing w:val="20"/>
          <w:w w:val="100"/>
          <w:szCs w:val="28"/>
        </w:rPr>
      </w:pPr>
      <w:r w:rsidRPr="00333DEB">
        <w:rPr>
          <w:b/>
          <w:color w:val="auto"/>
          <w:spacing w:val="20"/>
          <w:w w:val="100"/>
          <w:szCs w:val="28"/>
          <w:lang w:val="ru-RU"/>
        </w:rPr>
        <w:t xml:space="preserve">ЧЕРНІГІВСЬКА ОБЛАСНА ДЕРЖАВНА </w:t>
      </w:r>
      <w:proofErr w:type="gramStart"/>
      <w:r w:rsidRPr="00333DEB">
        <w:rPr>
          <w:b/>
          <w:color w:val="auto"/>
          <w:spacing w:val="20"/>
          <w:w w:val="100"/>
          <w:szCs w:val="28"/>
          <w:lang w:val="ru-RU"/>
        </w:rPr>
        <w:t>АДМ</w:t>
      </w:r>
      <w:proofErr w:type="gramEnd"/>
      <w:r w:rsidRPr="00333DEB">
        <w:rPr>
          <w:b/>
          <w:color w:val="auto"/>
          <w:spacing w:val="20"/>
          <w:w w:val="100"/>
          <w:szCs w:val="28"/>
          <w:lang w:val="ru-RU"/>
        </w:rPr>
        <w:t>ІНІСТРАЦІЯ</w:t>
      </w:r>
    </w:p>
    <w:p w:rsidR="00333DEB" w:rsidRPr="00333DEB" w:rsidRDefault="00333DEB" w:rsidP="00333DEB">
      <w:pPr>
        <w:spacing w:before="120"/>
        <w:jc w:val="center"/>
        <w:rPr>
          <w:b/>
          <w:color w:val="auto"/>
          <w:spacing w:val="100"/>
          <w:w w:val="100"/>
          <w:szCs w:val="28"/>
        </w:rPr>
      </w:pPr>
      <w:r w:rsidRPr="00333DEB">
        <w:rPr>
          <w:b/>
          <w:color w:val="auto"/>
          <w:spacing w:val="100"/>
          <w:w w:val="100"/>
          <w:szCs w:val="28"/>
        </w:rPr>
        <w:t>РОЗПОРЯДЖЕННЯ</w:t>
      </w:r>
    </w:p>
    <w:p w:rsidR="00333DEB" w:rsidRPr="00333DEB" w:rsidRDefault="00333DEB" w:rsidP="00333DEB">
      <w:pPr>
        <w:spacing w:before="60"/>
        <w:jc w:val="center"/>
        <w:rPr>
          <w:b/>
          <w:color w:val="auto"/>
          <w:spacing w:val="200"/>
          <w:w w:val="100"/>
          <w:szCs w:val="28"/>
        </w:rPr>
      </w:pPr>
    </w:p>
    <w:tbl>
      <w:tblPr>
        <w:tblW w:w="9570" w:type="dxa"/>
        <w:tblInd w:w="170" w:type="dxa"/>
        <w:tblLayout w:type="fixed"/>
        <w:tblLook w:val="04A0" w:firstRow="1" w:lastRow="0" w:firstColumn="1" w:lastColumn="0" w:noHBand="0" w:noVBand="1"/>
      </w:tblPr>
      <w:tblGrid>
        <w:gridCol w:w="3907"/>
        <w:gridCol w:w="2473"/>
        <w:gridCol w:w="3190"/>
      </w:tblGrid>
      <w:tr w:rsidR="00333DEB" w:rsidRPr="00333DEB" w:rsidTr="00101ED9">
        <w:trPr>
          <w:trHeight w:val="620"/>
        </w:trPr>
        <w:tc>
          <w:tcPr>
            <w:tcW w:w="3907" w:type="dxa"/>
          </w:tcPr>
          <w:p w:rsidR="00333DEB" w:rsidRPr="00333DEB" w:rsidRDefault="0088697F" w:rsidP="00101ED9">
            <w:pPr>
              <w:spacing w:before="120"/>
              <w:rPr>
                <w:b/>
                <w:w w:val="100"/>
                <w:szCs w:val="28"/>
              </w:rPr>
            </w:pPr>
            <w:r>
              <w:rPr>
                <w:w w:val="100"/>
                <w:szCs w:val="28"/>
              </w:rPr>
              <w:t>від 08 жовтня</w:t>
            </w:r>
            <w:r w:rsidR="00101ED9">
              <w:rPr>
                <w:w w:val="100"/>
                <w:szCs w:val="28"/>
              </w:rPr>
              <w:t xml:space="preserve"> 2021 р.</w:t>
            </w:r>
          </w:p>
        </w:tc>
        <w:tc>
          <w:tcPr>
            <w:tcW w:w="2473" w:type="dxa"/>
          </w:tcPr>
          <w:p w:rsidR="00333DEB" w:rsidRPr="00333DEB" w:rsidRDefault="00333DEB" w:rsidP="00101ED9">
            <w:pPr>
              <w:spacing w:before="120"/>
              <w:ind w:left="-108"/>
              <w:jc w:val="center"/>
              <w:rPr>
                <w:w w:val="100"/>
                <w:szCs w:val="28"/>
              </w:rPr>
            </w:pPr>
            <w:r w:rsidRPr="00333DEB">
              <w:rPr>
                <w:w w:val="100"/>
                <w:szCs w:val="28"/>
              </w:rPr>
              <w:t>Чернігів</w:t>
            </w:r>
          </w:p>
        </w:tc>
        <w:tc>
          <w:tcPr>
            <w:tcW w:w="3190" w:type="dxa"/>
          </w:tcPr>
          <w:p w:rsidR="00333DEB" w:rsidRPr="00333DEB" w:rsidRDefault="00333DEB" w:rsidP="00333DEB">
            <w:pPr>
              <w:spacing w:before="120"/>
              <w:ind w:firstLine="567"/>
              <w:rPr>
                <w:b/>
                <w:w w:val="100"/>
                <w:szCs w:val="28"/>
              </w:rPr>
            </w:pPr>
            <w:r w:rsidRPr="00333DEB">
              <w:rPr>
                <w:w w:val="100"/>
                <w:szCs w:val="28"/>
              </w:rPr>
              <w:t xml:space="preserve">№ </w:t>
            </w:r>
            <w:r w:rsidR="0088697F">
              <w:rPr>
                <w:w w:val="100"/>
                <w:szCs w:val="28"/>
              </w:rPr>
              <w:t>968</w:t>
            </w:r>
          </w:p>
        </w:tc>
      </w:tr>
    </w:tbl>
    <w:p w:rsidR="002F0B41" w:rsidRDefault="002F0B41" w:rsidP="0061150F">
      <w:pPr>
        <w:rPr>
          <w:b/>
          <w:i/>
          <w:w w:val="100"/>
          <w:szCs w:val="28"/>
        </w:rPr>
      </w:pPr>
    </w:p>
    <w:p w:rsidR="00CB38F0" w:rsidRPr="00F829FC" w:rsidRDefault="00C66314" w:rsidP="00F829FC">
      <w:pPr>
        <w:shd w:val="clear" w:color="auto" w:fill="FFFFFF" w:themeFill="background1"/>
        <w:rPr>
          <w:b/>
          <w:i/>
          <w:w w:val="100"/>
          <w:szCs w:val="28"/>
        </w:rPr>
      </w:pPr>
      <w:r w:rsidRPr="00435D4B">
        <w:rPr>
          <w:b/>
          <w:i/>
          <w:w w:val="100"/>
          <w:szCs w:val="28"/>
        </w:rPr>
        <w:t xml:space="preserve">Про </w:t>
      </w:r>
      <w:r w:rsidR="00CB38F0" w:rsidRPr="00F829FC">
        <w:rPr>
          <w:b/>
          <w:i/>
          <w:w w:val="100"/>
          <w:szCs w:val="28"/>
        </w:rPr>
        <w:t>госпітальн</w:t>
      </w:r>
      <w:r w:rsidR="00F46F95" w:rsidRPr="00F829FC">
        <w:rPr>
          <w:b/>
          <w:i/>
          <w:w w:val="100"/>
          <w:szCs w:val="28"/>
        </w:rPr>
        <w:t>у</w:t>
      </w:r>
      <w:r w:rsidR="00CB38F0" w:rsidRPr="00F829FC">
        <w:rPr>
          <w:b/>
          <w:i/>
          <w:w w:val="100"/>
          <w:szCs w:val="28"/>
        </w:rPr>
        <w:t xml:space="preserve"> рад</w:t>
      </w:r>
      <w:r w:rsidR="00F46F95" w:rsidRPr="00F829FC">
        <w:rPr>
          <w:b/>
          <w:i/>
          <w:w w:val="100"/>
          <w:szCs w:val="28"/>
        </w:rPr>
        <w:t>у</w:t>
      </w:r>
    </w:p>
    <w:p w:rsidR="0061150F" w:rsidRPr="00F829FC" w:rsidRDefault="00CB38F0" w:rsidP="00F829FC">
      <w:pPr>
        <w:shd w:val="clear" w:color="auto" w:fill="FFFFFF" w:themeFill="background1"/>
        <w:rPr>
          <w:b/>
          <w:i/>
          <w:w w:val="100"/>
          <w:szCs w:val="28"/>
        </w:rPr>
      </w:pPr>
      <w:r w:rsidRPr="00F829FC">
        <w:rPr>
          <w:b/>
          <w:i/>
          <w:w w:val="100"/>
          <w:szCs w:val="28"/>
        </w:rPr>
        <w:t>Чернігівського госпітального округу</w:t>
      </w:r>
    </w:p>
    <w:p w:rsidR="002F0B41" w:rsidRPr="00F829FC" w:rsidRDefault="002F0B41" w:rsidP="00F829FC">
      <w:pPr>
        <w:shd w:val="clear" w:color="auto" w:fill="FFFFFF" w:themeFill="background1"/>
        <w:rPr>
          <w:b/>
          <w:i/>
          <w:w w:val="100"/>
          <w:szCs w:val="28"/>
        </w:rPr>
      </w:pPr>
    </w:p>
    <w:p w:rsidR="003E6171" w:rsidRPr="00F829FC" w:rsidRDefault="00F46F95" w:rsidP="00F829FC">
      <w:pPr>
        <w:shd w:val="clear" w:color="auto" w:fill="FFFFFF" w:themeFill="background1"/>
        <w:spacing w:before="240"/>
        <w:ind w:firstLine="567"/>
        <w:jc w:val="both"/>
        <w:rPr>
          <w:color w:val="auto"/>
          <w:w w:val="100"/>
          <w:szCs w:val="28"/>
        </w:rPr>
      </w:pPr>
      <w:r w:rsidRPr="00F829FC">
        <w:rPr>
          <w:color w:val="auto"/>
          <w:w w:val="100"/>
          <w:szCs w:val="28"/>
        </w:rPr>
        <w:t>Відповідно до</w:t>
      </w:r>
      <w:r w:rsidR="0061150F" w:rsidRPr="00F829FC">
        <w:rPr>
          <w:color w:val="auto"/>
          <w:w w:val="100"/>
          <w:szCs w:val="28"/>
        </w:rPr>
        <w:t xml:space="preserve"> постанови Кабінету </w:t>
      </w:r>
      <w:r w:rsidR="00CF546C" w:rsidRPr="00F829FC">
        <w:rPr>
          <w:color w:val="auto"/>
          <w:w w:val="100"/>
          <w:szCs w:val="28"/>
        </w:rPr>
        <w:t>Міністрів України від </w:t>
      </w:r>
      <w:r w:rsidR="0061150F" w:rsidRPr="00F829FC">
        <w:rPr>
          <w:color w:val="auto"/>
          <w:w w:val="100"/>
          <w:szCs w:val="28"/>
        </w:rPr>
        <w:t>27</w:t>
      </w:r>
      <w:r w:rsidR="000E1452" w:rsidRPr="00F829FC">
        <w:rPr>
          <w:color w:val="auto"/>
          <w:w w:val="100"/>
          <w:szCs w:val="28"/>
        </w:rPr>
        <w:t>.11.</w:t>
      </w:r>
      <w:r w:rsidR="0061150F" w:rsidRPr="00F829FC">
        <w:rPr>
          <w:color w:val="auto"/>
          <w:w w:val="100"/>
          <w:szCs w:val="28"/>
        </w:rPr>
        <w:t xml:space="preserve">2019 </w:t>
      </w:r>
      <w:r w:rsidR="00101ED9" w:rsidRPr="00F829FC">
        <w:rPr>
          <w:color w:val="auto"/>
          <w:w w:val="100"/>
          <w:szCs w:val="28"/>
        </w:rPr>
        <w:br/>
      </w:r>
      <w:r w:rsidR="0061150F" w:rsidRPr="00F829FC">
        <w:rPr>
          <w:color w:val="auto"/>
          <w:w w:val="100"/>
          <w:szCs w:val="28"/>
        </w:rPr>
        <w:t>№</w:t>
      </w:r>
      <w:r w:rsidR="00101ED9" w:rsidRPr="00F829FC">
        <w:rPr>
          <w:color w:val="auto"/>
          <w:w w:val="100"/>
          <w:szCs w:val="28"/>
        </w:rPr>
        <w:t> </w:t>
      </w:r>
      <w:r w:rsidR="0061150F" w:rsidRPr="00F829FC">
        <w:rPr>
          <w:color w:val="auto"/>
          <w:w w:val="100"/>
          <w:szCs w:val="28"/>
        </w:rPr>
        <w:t>1074 «Деякі питання створення госпітальних округів»</w:t>
      </w:r>
      <w:r w:rsidR="00D02898" w:rsidRPr="00F829FC">
        <w:rPr>
          <w:color w:val="auto"/>
          <w:w w:val="100"/>
          <w:szCs w:val="28"/>
        </w:rPr>
        <w:t xml:space="preserve"> (в редакції постанови </w:t>
      </w:r>
      <w:r w:rsidR="00101ED9" w:rsidRPr="00F829FC">
        <w:rPr>
          <w:color w:val="auto"/>
          <w:w w:val="100"/>
          <w:szCs w:val="28"/>
        </w:rPr>
        <w:t xml:space="preserve">Кабінету Міністрів України </w:t>
      </w:r>
      <w:r w:rsidR="000E1452" w:rsidRPr="00F829FC">
        <w:rPr>
          <w:color w:val="auto"/>
          <w:w w:val="100"/>
          <w:szCs w:val="28"/>
        </w:rPr>
        <w:t xml:space="preserve">від 19.06.2020 </w:t>
      </w:r>
      <w:r w:rsidR="00D02898" w:rsidRPr="00F829FC">
        <w:rPr>
          <w:color w:val="auto"/>
          <w:w w:val="100"/>
          <w:szCs w:val="28"/>
        </w:rPr>
        <w:t>№</w:t>
      </w:r>
      <w:r w:rsidR="000E1452" w:rsidRPr="00F829FC">
        <w:rPr>
          <w:color w:val="auto"/>
          <w:w w:val="100"/>
          <w:szCs w:val="28"/>
          <w:lang w:val="en-US"/>
        </w:rPr>
        <w:t> </w:t>
      </w:r>
      <w:r w:rsidR="00D02898" w:rsidRPr="00F829FC">
        <w:rPr>
          <w:color w:val="auto"/>
          <w:w w:val="100"/>
          <w:szCs w:val="28"/>
        </w:rPr>
        <w:t>589</w:t>
      </w:r>
      <w:r w:rsidR="00A32224" w:rsidRPr="00F829FC">
        <w:rPr>
          <w:color w:val="auto"/>
          <w:w w:val="100"/>
          <w:szCs w:val="28"/>
        </w:rPr>
        <w:t>)</w:t>
      </w:r>
      <w:r w:rsidR="002F6CFB" w:rsidRPr="00F829FC">
        <w:rPr>
          <w:color w:val="auto"/>
          <w:w w:val="100"/>
          <w:szCs w:val="28"/>
        </w:rPr>
        <w:t xml:space="preserve">, </w:t>
      </w:r>
      <w:r w:rsidR="00D02898" w:rsidRPr="00F829FC">
        <w:rPr>
          <w:color w:val="auto"/>
          <w:w w:val="100"/>
          <w:szCs w:val="28"/>
        </w:rPr>
        <w:t xml:space="preserve">наказу Міністерства охорони здоров’я України </w:t>
      </w:r>
      <w:r w:rsidR="00E578F9" w:rsidRPr="00F829FC">
        <w:rPr>
          <w:color w:val="auto"/>
          <w:w w:val="100"/>
          <w:szCs w:val="28"/>
        </w:rPr>
        <w:t xml:space="preserve">від 28.10.2020 </w:t>
      </w:r>
      <w:r w:rsidR="00D02898" w:rsidRPr="00F829FC">
        <w:rPr>
          <w:color w:val="auto"/>
          <w:w w:val="100"/>
          <w:szCs w:val="28"/>
        </w:rPr>
        <w:t>№</w:t>
      </w:r>
      <w:r w:rsidR="000E1452" w:rsidRPr="00F829FC">
        <w:rPr>
          <w:color w:val="auto"/>
          <w:w w:val="100"/>
          <w:szCs w:val="28"/>
          <w:lang w:val="en-US"/>
        </w:rPr>
        <w:t> </w:t>
      </w:r>
      <w:r w:rsidR="00D02898" w:rsidRPr="00F829FC">
        <w:rPr>
          <w:color w:val="auto"/>
          <w:w w:val="100"/>
          <w:szCs w:val="28"/>
        </w:rPr>
        <w:t>2439</w:t>
      </w:r>
      <w:r w:rsidR="003913C8">
        <w:rPr>
          <w:color w:val="auto"/>
          <w:w w:val="100"/>
          <w:szCs w:val="28"/>
        </w:rPr>
        <w:t xml:space="preserve"> </w:t>
      </w:r>
      <w:r w:rsidR="003913C8" w:rsidRPr="003913C8">
        <w:rPr>
          <w:color w:val="auto"/>
          <w:w w:val="100"/>
          <w:szCs w:val="28"/>
        </w:rPr>
        <w:t>«Про затвердження Типового положення про госпітальну раду»</w:t>
      </w:r>
      <w:r w:rsidR="00D02898" w:rsidRPr="00F829FC">
        <w:rPr>
          <w:color w:val="auto"/>
          <w:w w:val="100"/>
          <w:szCs w:val="28"/>
        </w:rPr>
        <w:t>,</w:t>
      </w:r>
      <w:r w:rsidR="000F631A">
        <w:rPr>
          <w:color w:val="auto"/>
          <w:w w:val="100"/>
          <w:szCs w:val="28"/>
        </w:rPr>
        <w:t xml:space="preserve"> </w:t>
      </w:r>
      <w:r w:rsidR="00D02898" w:rsidRPr="00F829FC">
        <w:rPr>
          <w:color w:val="auto"/>
          <w:w w:val="100"/>
          <w:szCs w:val="28"/>
        </w:rPr>
        <w:t>зареєстрованого в Міністерстві юстиції України 09.12.2020 за №</w:t>
      </w:r>
      <w:r w:rsidR="00EC188C" w:rsidRPr="00F829FC">
        <w:rPr>
          <w:color w:val="auto"/>
          <w:w w:val="100"/>
          <w:szCs w:val="28"/>
        </w:rPr>
        <w:t> </w:t>
      </w:r>
      <w:r w:rsidR="00D02898" w:rsidRPr="00F829FC">
        <w:rPr>
          <w:color w:val="auto"/>
          <w:w w:val="100"/>
          <w:szCs w:val="28"/>
        </w:rPr>
        <w:t xml:space="preserve">1227/35510, </w:t>
      </w:r>
      <w:r w:rsidRPr="00F829FC">
        <w:rPr>
          <w:color w:val="auto"/>
          <w:w w:val="100"/>
          <w:szCs w:val="28"/>
        </w:rPr>
        <w:t xml:space="preserve">з метою створення спроможної мережі закладів охорони здоров’я та належних умов надання медичної допомоги населенню області та </w:t>
      </w:r>
      <w:r w:rsidR="00A32224" w:rsidRPr="00F829FC">
        <w:rPr>
          <w:color w:val="auto"/>
          <w:w w:val="100"/>
          <w:szCs w:val="28"/>
        </w:rPr>
        <w:t>у</w:t>
      </w:r>
      <w:r w:rsidR="000F631A">
        <w:rPr>
          <w:color w:val="auto"/>
          <w:w w:val="100"/>
          <w:szCs w:val="28"/>
        </w:rPr>
        <w:t xml:space="preserve"> </w:t>
      </w:r>
      <w:r w:rsidR="00333DEB" w:rsidRPr="00F829FC">
        <w:rPr>
          <w:color w:val="auto"/>
          <w:w w:val="100"/>
          <w:szCs w:val="28"/>
        </w:rPr>
        <w:t>зв’язку</w:t>
      </w:r>
      <w:r w:rsidR="00D02898" w:rsidRPr="00F829FC">
        <w:rPr>
          <w:color w:val="auto"/>
          <w:w w:val="100"/>
          <w:szCs w:val="28"/>
        </w:rPr>
        <w:t xml:space="preserve"> з кадровими змінами  </w:t>
      </w:r>
    </w:p>
    <w:p w:rsidR="008527E0" w:rsidRPr="00F829FC" w:rsidRDefault="008527E0" w:rsidP="00F829FC">
      <w:pPr>
        <w:shd w:val="clear" w:color="auto" w:fill="FFFFFF" w:themeFill="background1"/>
        <w:spacing w:before="120" w:after="120"/>
        <w:jc w:val="both"/>
        <w:rPr>
          <w:b/>
          <w:color w:val="auto"/>
          <w:spacing w:val="40"/>
          <w:w w:val="100"/>
          <w:szCs w:val="28"/>
        </w:rPr>
      </w:pPr>
      <w:r w:rsidRPr="00F829FC">
        <w:rPr>
          <w:b/>
          <w:color w:val="auto"/>
          <w:spacing w:val="40"/>
          <w:w w:val="100"/>
          <w:szCs w:val="28"/>
        </w:rPr>
        <w:t>зобов’язую</w:t>
      </w:r>
      <w:r w:rsidRPr="00F829FC">
        <w:rPr>
          <w:color w:val="auto"/>
          <w:spacing w:val="40"/>
          <w:w w:val="100"/>
          <w:szCs w:val="28"/>
        </w:rPr>
        <w:t>:</w:t>
      </w:r>
    </w:p>
    <w:p w:rsidR="002F6CFB" w:rsidRPr="00F829FC" w:rsidRDefault="002F6CFB" w:rsidP="00F829FC">
      <w:pPr>
        <w:pStyle w:val="af3"/>
        <w:numPr>
          <w:ilvl w:val="0"/>
          <w:numId w:val="1"/>
        </w:numPr>
        <w:shd w:val="clear" w:color="auto" w:fill="FFFFFF" w:themeFill="background1"/>
        <w:tabs>
          <w:tab w:val="left" w:pos="1134"/>
        </w:tabs>
        <w:spacing w:after="120"/>
        <w:ind w:left="0" w:firstLine="709"/>
        <w:contextualSpacing w:val="0"/>
        <w:jc w:val="both"/>
        <w:rPr>
          <w:color w:val="auto"/>
          <w:w w:val="100"/>
          <w:szCs w:val="28"/>
        </w:rPr>
      </w:pPr>
      <w:r w:rsidRPr="00F829FC">
        <w:rPr>
          <w:color w:val="auto"/>
          <w:w w:val="100"/>
          <w:szCs w:val="28"/>
        </w:rPr>
        <w:t xml:space="preserve">Затвердити </w:t>
      </w:r>
      <w:r w:rsidR="009D53B8" w:rsidRPr="00F829FC">
        <w:rPr>
          <w:color w:val="auto"/>
          <w:w w:val="100"/>
          <w:szCs w:val="28"/>
        </w:rPr>
        <w:t>п</w:t>
      </w:r>
      <w:r w:rsidR="00966F1A" w:rsidRPr="00F829FC">
        <w:rPr>
          <w:color w:val="auto"/>
          <w:w w:val="100"/>
          <w:szCs w:val="28"/>
        </w:rPr>
        <w:t xml:space="preserve">ерсональний склад </w:t>
      </w:r>
      <w:r w:rsidR="00512F89" w:rsidRPr="00F829FC">
        <w:rPr>
          <w:color w:val="auto"/>
          <w:w w:val="100"/>
          <w:szCs w:val="28"/>
        </w:rPr>
        <w:t>госпітальної ради</w:t>
      </w:r>
      <w:r w:rsidR="00755C96">
        <w:rPr>
          <w:color w:val="auto"/>
          <w:w w:val="100"/>
          <w:szCs w:val="28"/>
        </w:rPr>
        <w:t xml:space="preserve"> </w:t>
      </w:r>
      <w:r w:rsidR="00CB38F0" w:rsidRPr="00F829FC">
        <w:rPr>
          <w:color w:val="auto"/>
          <w:w w:val="100"/>
          <w:szCs w:val="28"/>
        </w:rPr>
        <w:t>Чернігівського</w:t>
      </w:r>
      <w:r w:rsidR="00755C96">
        <w:rPr>
          <w:color w:val="auto"/>
          <w:w w:val="100"/>
          <w:szCs w:val="28"/>
        </w:rPr>
        <w:t xml:space="preserve"> </w:t>
      </w:r>
      <w:r w:rsidRPr="00F829FC">
        <w:rPr>
          <w:color w:val="auto"/>
          <w:w w:val="100"/>
          <w:szCs w:val="28"/>
        </w:rPr>
        <w:t>госпіта</w:t>
      </w:r>
      <w:r w:rsidR="00F46F95" w:rsidRPr="00F829FC">
        <w:rPr>
          <w:color w:val="auto"/>
          <w:w w:val="100"/>
          <w:szCs w:val="28"/>
        </w:rPr>
        <w:t>льного округу згідно з додатком</w:t>
      </w:r>
      <w:r w:rsidRPr="00F829FC">
        <w:rPr>
          <w:color w:val="auto"/>
          <w:w w:val="100"/>
          <w:szCs w:val="28"/>
        </w:rPr>
        <w:t>.</w:t>
      </w:r>
    </w:p>
    <w:p w:rsidR="00A677A8" w:rsidRPr="00F829FC" w:rsidRDefault="002F6CFB" w:rsidP="00F829FC">
      <w:pPr>
        <w:pStyle w:val="af3"/>
        <w:numPr>
          <w:ilvl w:val="0"/>
          <w:numId w:val="1"/>
        </w:numPr>
        <w:shd w:val="clear" w:color="auto" w:fill="FFFFFF" w:themeFill="background1"/>
        <w:tabs>
          <w:tab w:val="left" w:pos="1134"/>
        </w:tabs>
        <w:spacing w:after="120"/>
        <w:ind w:left="0" w:firstLine="709"/>
        <w:contextualSpacing w:val="0"/>
        <w:jc w:val="both"/>
        <w:rPr>
          <w:color w:val="auto"/>
          <w:w w:val="100"/>
          <w:szCs w:val="28"/>
        </w:rPr>
      </w:pPr>
      <w:r w:rsidRPr="00F829FC">
        <w:rPr>
          <w:color w:val="auto"/>
          <w:w w:val="100"/>
          <w:szCs w:val="28"/>
        </w:rPr>
        <w:t xml:space="preserve">Затвердити </w:t>
      </w:r>
      <w:r w:rsidR="00A677A8" w:rsidRPr="00F829FC">
        <w:rPr>
          <w:color w:val="auto"/>
          <w:w w:val="100"/>
          <w:szCs w:val="28"/>
        </w:rPr>
        <w:t xml:space="preserve">Положення </w:t>
      </w:r>
      <w:r w:rsidR="00512F89" w:rsidRPr="00F829FC">
        <w:rPr>
          <w:color w:val="auto"/>
          <w:w w:val="100"/>
          <w:szCs w:val="28"/>
        </w:rPr>
        <w:t xml:space="preserve">про госпітальну раду </w:t>
      </w:r>
      <w:r w:rsidR="00354169" w:rsidRPr="00F829FC">
        <w:rPr>
          <w:color w:val="auto"/>
          <w:w w:val="100"/>
          <w:szCs w:val="28"/>
        </w:rPr>
        <w:t>Чернігівського</w:t>
      </w:r>
      <w:r w:rsidR="000F631A">
        <w:rPr>
          <w:color w:val="auto"/>
          <w:w w:val="100"/>
          <w:szCs w:val="28"/>
        </w:rPr>
        <w:t xml:space="preserve"> </w:t>
      </w:r>
      <w:r w:rsidRPr="00F829FC">
        <w:rPr>
          <w:color w:val="auto"/>
          <w:w w:val="100"/>
          <w:szCs w:val="28"/>
        </w:rPr>
        <w:t xml:space="preserve">госпітального округу </w:t>
      </w:r>
      <w:r w:rsidR="004729FF" w:rsidRPr="00F829FC">
        <w:rPr>
          <w:color w:val="auto"/>
          <w:w w:val="100"/>
          <w:szCs w:val="28"/>
        </w:rPr>
        <w:t>(додається)</w:t>
      </w:r>
      <w:r w:rsidR="00A677A8" w:rsidRPr="00F829FC">
        <w:rPr>
          <w:color w:val="auto"/>
          <w:w w:val="100"/>
          <w:szCs w:val="28"/>
        </w:rPr>
        <w:t xml:space="preserve">. </w:t>
      </w:r>
    </w:p>
    <w:p w:rsidR="00756327" w:rsidRPr="00721F9C" w:rsidRDefault="00756327" w:rsidP="00F829FC">
      <w:pPr>
        <w:pStyle w:val="af3"/>
        <w:numPr>
          <w:ilvl w:val="0"/>
          <w:numId w:val="1"/>
        </w:numPr>
        <w:shd w:val="clear" w:color="auto" w:fill="FFFFFF" w:themeFill="background1"/>
        <w:tabs>
          <w:tab w:val="left" w:pos="1134"/>
        </w:tabs>
        <w:spacing w:after="120"/>
        <w:ind w:left="0" w:firstLine="709"/>
        <w:contextualSpacing w:val="0"/>
        <w:jc w:val="both"/>
        <w:rPr>
          <w:color w:val="auto"/>
          <w:w w:val="100"/>
          <w:szCs w:val="28"/>
        </w:rPr>
      </w:pPr>
      <w:r w:rsidRPr="00F829FC">
        <w:rPr>
          <w:color w:val="auto"/>
          <w:w w:val="100"/>
          <w:szCs w:val="28"/>
        </w:rPr>
        <w:t>Визнати таким, що втрати</w:t>
      </w:r>
      <w:r w:rsidR="00F46F95" w:rsidRPr="00F829FC">
        <w:rPr>
          <w:color w:val="auto"/>
          <w:w w:val="100"/>
          <w:szCs w:val="28"/>
        </w:rPr>
        <w:t>в</w:t>
      </w:r>
      <w:r w:rsidRPr="00F829FC">
        <w:rPr>
          <w:color w:val="auto"/>
          <w:w w:val="100"/>
          <w:szCs w:val="28"/>
        </w:rPr>
        <w:t xml:space="preserve"> чинність</w:t>
      </w:r>
      <w:r w:rsidR="00F46F95" w:rsidRPr="00F829FC">
        <w:rPr>
          <w:color w:val="auto"/>
          <w:w w:val="100"/>
          <w:szCs w:val="28"/>
        </w:rPr>
        <w:t>, п. 2</w:t>
      </w:r>
      <w:r w:rsidRPr="00F829FC">
        <w:rPr>
          <w:color w:val="auto"/>
          <w:w w:val="100"/>
          <w:szCs w:val="28"/>
        </w:rPr>
        <w:t xml:space="preserve"> розпорядження голови обласної державної адміністрації від 21.01.2020 № 39 «Про утворення</w:t>
      </w:r>
      <w:r w:rsidRPr="00721F9C">
        <w:rPr>
          <w:color w:val="auto"/>
          <w:w w:val="100"/>
          <w:szCs w:val="28"/>
        </w:rPr>
        <w:t xml:space="preserve"> госпітальної ради Чернігівського госпітального округу».</w:t>
      </w:r>
    </w:p>
    <w:p w:rsidR="00C66314" w:rsidRPr="00721F9C" w:rsidRDefault="00C66314" w:rsidP="00101ED9">
      <w:pPr>
        <w:pStyle w:val="af3"/>
        <w:numPr>
          <w:ilvl w:val="0"/>
          <w:numId w:val="1"/>
        </w:numPr>
        <w:tabs>
          <w:tab w:val="left" w:pos="709"/>
          <w:tab w:val="left" w:pos="1134"/>
        </w:tabs>
        <w:ind w:left="0" w:firstLine="709"/>
        <w:contextualSpacing w:val="0"/>
        <w:jc w:val="both"/>
        <w:rPr>
          <w:color w:val="auto"/>
          <w:w w:val="100"/>
          <w:szCs w:val="28"/>
        </w:rPr>
      </w:pPr>
      <w:r w:rsidRPr="00721F9C">
        <w:rPr>
          <w:color w:val="auto"/>
          <w:w w:val="100"/>
          <w:szCs w:val="28"/>
        </w:rPr>
        <w:t xml:space="preserve">Контроль за виконанням </w:t>
      </w:r>
      <w:r w:rsidR="00F46F95" w:rsidRPr="00721F9C">
        <w:rPr>
          <w:color w:val="auto"/>
          <w:w w:val="100"/>
          <w:szCs w:val="28"/>
        </w:rPr>
        <w:t xml:space="preserve">цього </w:t>
      </w:r>
      <w:r w:rsidRPr="00721F9C">
        <w:rPr>
          <w:color w:val="auto"/>
          <w:w w:val="100"/>
          <w:szCs w:val="28"/>
        </w:rPr>
        <w:t>розпорядження покласти на заступника голови обласної державної адміністрації згідно з розподілом обов’язків.</w:t>
      </w:r>
    </w:p>
    <w:p w:rsidR="00333DEB" w:rsidRPr="00721F9C" w:rsidRDefault="00333DEB" w:rsidP="00756327">
      <w:pPr>
        <w:tabs>
          <w:tab w:val="left" w:pos="851"/>
          <w:tab w:val="left" w:pos="1134"/>
        </w:tabs>
        <w:jc w:val="both"/>
        <w:rPr>
          <w:color w:val="auto"/>
          <w:w w:val="100"/>
          <w:szCs w:val="28"/>
        </w:rPr>
      </w:pPr>
    </w:p>
    <w:p w:rsidR="00333DEB" w:rsidRPr="00721F9C" w:rsidRDefault="00333DEB" w:rsidP="00756327">
      <w:pPr>
        <w:jc w:val="both"/>
        <w:rPr>
          <w:color w:val="auto"/>
          <w:w w:val="100"/>
          <w:szCs w:val="28"/>
        </w:rPr>
      </w:pPr>
    </w:p>
    <w:p w:rsidR="00756327" w:rsidRPr="00721F9C" w:rsidRDefault="00756327" w:rsidP="00333DEB">
      <w:pPr>
        <w:jc w:val="both"/>
        <w:rPr>
          <w:color w:val="auto"/>
          <w:w w:val="100"/>
          <w:szCs w:val="28"/>
        </w:rPr>
      </w:pPr>
    </w:p>
    <w:p w:rsidR="00333DEB" w:rsidRPr="00721F9C" w:rsidRDefault="00333DEB" w:rsidP="00756327">
      <w:pPr>
        <w:rPr>
          <w:bCs/>
          <w:iCs/>
          <w:color w:val="auto"/>
          <w:w w:val="100"/>
          <w:szCs w:val="28"/>
        </w:rPr>
      </w:pPr>
      <w:r w:rsidRPr="00721F9C">
        <w:rPr>
          <w:bCs/>
          <w:iCs/>
          <w:color w:val="auto"/>
          <w:w w:val="100"/>
          <w:szCs w:val="28"/>
        </w:rPr>
        <w:t>Голова</w:t>
      </w:r>
      <w:r w:rsidR="00756327" w:rsidRPr="00721F9C">
        <w:rPr>
          <w:bCs/>
          <w:iCs/>
          <w:color w:val="auto"/>
          <w:w w:val="100"/>
          <w:szCs w:val="28"/>
        </w:rPr>
        <w:tab/>
      </w:r>
      <w:r w:rsidR="00756327" w:rsidRPr="00721F9C">
        <w:rPr>
          <w:bCs/>
          <w:iCs/>
          <w:color w:val="auto"/>
          <w:w w:val="100"/>
          <w:szCs w:val="28"/>
        </w:rPr>
        <w:tab/>
      </w:r>
      <w:r w:rsidR="00756327" w:rsidRPr="00721F9C">
        <w:rPr>
          <w:bCs/>
          <w:iCs/>
          <w:color w:val="auto"/>
          <w:w w:val="100"/>
          <w:szCs w:val="28"/>
        </w:rPr>
        <w:tab/>
      </w:r>
      <w:r w:rsidR="00756327" w:rsidRPr="00721F9C">
        <w:rPr>
          <w:bCs/>
          <w:iCs/>
          <w:color w:val="auto"/>
          <w:w w:val="100"/>
          <w:szCs w:val="28"/>
        </w:rPr>
        <w:tab/>
      </w:r>
      <w:r w:rsidR="00756327" w:rsidRPr="00721F9C">
        <w:rPr>
          <w:bCs/>
          <w:iCs/>
          <w:color w:val="auto"/>
          <w:w w:val="100"/>
          <w:szCs w:val="28"/>
        </w:rPr>
        <w:tab/>
      </w:r>
      <w:r w:rsidR="00756327" w:rsidRPr="00721F9C">
        <w:rPr>
          <w:bCs/>
          <w:iCs/>
          <w:color w:val="auto"/>
          <w:w w:val="100"/>
          <w:szCs w:val="28"/>
        </w:rPr>
        <w:tab/>
      </w:r>
      <w:r w:rsidR="00756327" w:rsidRPr="00721F9C">
        <w:rPr>
          <w:bCs/>
          <w:iCs/>
          <w:color w:val="auto"/>
          <w:w w:val="100"/>
          <w:szCs w:val="28"/>
        </w:rPr>
        <w:tab/>
      </w:r>
      <w:r w:rsidR="00756327" w:rsidRPr="00721F9C">
        <w:rPr>
          <w:bCs/>
          <w:iCs/>
          <w:color w:val="auto"/>
          <w:w w:val="100"/>
          <w:szCs w:val="28"/>
        </w:rPr>
        <w:tab/>
      </w:r>
      <w:r w:rsidR="00756327" w:rsidRPr="00721F9C">
        <w:rPr>
          <w:bCs/>
          <w:iCs/>
          <w:color w:val="auto"/>
          <w:w w:val="100"/>
          <w:szCs w:val="28"/>
        </w:rPr>
        <w:tab/>
      </w:r>
      <w:r w:rsidR="00CE6CFB" w:rsidRPr="00721F9C">
        <w:rPr>
          <w:bCs/>
          <w:iCs/>
          <w:color w:val="auto"/>
          <w:w w:val="100"/>
          <w:szCs w:val="28"/>
        </w:rPr>
        <w:t>В’ячеслав ЧАУС</w:t>
      </w:r>
    </w:p>
    <w:p w:rsidR="00C66314" w:rsidRPr="00721F9C" w:rsidRDefault="00C66314"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A0601" w:rsidRPr="00721F9C" w:rsidRDefault="003A0601" w:rsidP="00A20223">
      <w:pPr>
        <w:pStyle w:val="HTML"/>
        <w:shd w:val="clear" w:color="auto" w:fill="FFFFFF"/>
        <w:spacing w:after="120"/>
        <w:jc w:val="both"/>
        <w:textAlignment w:val="baseline"/>
        <w:rPr>
          <w:rFonts w:ascii="Times New Roman" w:hAnsi="Times New Roman" w:cs="Times New Roman"/>
          <w:b/>
          <w:spacing w:val="40"/>
          <w:sz w:val="28"/>
          <w:szCs w:val="28"/>
          <w:lang w:val="uk-UA"/>
        </w:rPr>
      </w:pPr>
    </w:p>
    <w:p w:rsidR="00F46F95" w:rsidRPr="00721F9C" w:rsidRDefault="00F46F95" w:rsidP="00A20223">
      <w:pPr>
        <w:pStyle w:val="HTML"/>
        <w:shd w:val="clear" w:color="auto" w:fill="FFFFFF"/>
        <w:spacing w:after="120"/>
        <w:jc w:val="both"/>
        <w:textAlignment w:val="baseline"/>
        <w:rPr>
          <w:rFonts w:ascii="Times New Roman" w:hAnsi="Times New Roman" w:cs="Times New Roman"/>
          <w:b/>
          <w:spacing w:val="40"/>
          <w:sz w:val="28"/>
          <w:szCs w:val="28"/>
          <w:lang w:val="uk-UA"/>
        </w:rPr>
      </w:pPr>
    </w:p>
    <w:p w:rsidR="00F46F95" w:rsidRPr="00721F9C" w:rsidRDefault="00F46F95" w:rsidP="00A20223">
      <w:pPr>
        <w:pStyle w:val="HTML"/>
        <w:shd w:val="clear" w:color="auto" w:fill="FFFFFF"/>
        <w:spacing w:after="120"/>
        <w:jc w:val="both"/>
        <w:textAlignment w:val="baseline"/>
        <w:rPr>
          <w:rFonts w:ascii="Times New Roman" w:hAnsi="Times New Roman" w:cs="Times New Roman"/>
          <w:b/>
          <w:spacing w:val="40"/>
          <w:sz w:val="28"/>
          <w:szCs w:val="28"/>
          <w:lang w:val="uk-UA"/>
        </w:rPr>
      </w:pPr>
      <w:bookmarkStart w:id="0" w:name="_GoBack"/>
      <w:bookmarkEnd w:id="0"/>
    </w:p>
    <w:sectPr w:rsidR="00F46F95" w:rsidRPr="00721F9C" w:rsidSect="008062BF">
      <w:headerReference w:type="even" r:id="rId9"/>
      <w:headerReference w:type="default" r:id="rId10"/>
      <w:pgSz w:w="11906" w:h="16838" w:code="9"/>
      <w:pgMar w:top="284" w:right="567" w:bottom="1134" w:left="1701" w:header="284"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9A2" w:rsidRDefault="001859A2">
      <w:r>
        <w:separator/>
      </w:r>
    </w:p>
  </w:endnote>
  <w:endnote w:type="continuationSeparator" w:id="0">
    <w:p w:rsidR="001859A2" w:rsidRDefault="0018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9A2" w:rsidRDefault="001859A2">
      <w:r>
        <w:separator/>
      </w:r>
    </w:p>
  </w:footnote>
  <w:footnote w:type="continuationSeparator" w:id="0">
    <w:p w:rsidR="001859A2" w:rsidRDefault="00185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16" w:rsidRDefault="00BE1F90">
    <w:pPr>
      <w:pStyle w:val="a3"/>
      <w:framePr w:wrap="around" w:vAnchor="text" w:hAnchor="margin" w:xAlign="center" w:y="1"/>
      <w:rPr>
        <w:rStyle w:val="a5"/>
      </w:rPr>
    </w:pPr>
    <w:r>
      <w:rPr>
        <w:rStyle w:val="a5"/>
      </w:rPr>
      <w:fldChar w:fldCharType="begin"/>
    </w:r>
    <w:r w:rsidR="00FC4316">
      <w:rPr>
        <w:rStyle w:val="a5"/>
      </w:rPr>
      <w:instrText xml:space="preserve">PAGE  </w:instrText>
    </w:r>
    <w:r>
      <w:rPr>
        <w:rStyle w:val="a5"/>
      </w:rPr>
      <w:fldChar w:fldCharType="end"/>
    </w:r>
  </w:p>
  <w:p w:rsidR="00FC4316" w:rsidRDefault="00FC43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16" w:rsidRPr="00436AE6" w:rsidRDefault="00BE1F90" w:rsidP="008062BF">
    <w:pPr>
      <w:pStyle w:val="a3"/>
      <w:spacing w:before="120" w:after="240"/>
      <w:jc w:val="center"/>
      <w:rPr>
        <w:w w:val="100"/>
        <w:szCs w:val="28"/>
      </w:rPr>
    </w:pPr>
    <w:r w:rsidRPr="00436AE6">
      <w:rPr>
        <w:rStyle w:val="a5"/>
        <w:w w:val="100"/>
        <w:szCs w:val="28"/>
      </w:rPr>
      <w:fldChar w:fldCharType="begin"/>
    </w:r>
    <w:r w:rsidR="00FC4316" w:rsidRPr="00436AE6">
      <w:rPr>
        <w:rStyle w:val="a5"/>
        <w:w w:val="100"/>
        <w:szCs w:val="28"/>
      </w:rPr>
      <w:instrText xml:space="preserve"> PAGE </w:instrText>
    </w:r>
    <w:r w:rsidRPr="00436AE6">
      <w:rPr>
        <w:rStyle w:val="a5"/>
        <w:w w:val="100"/>
        <w:szCs w:val="28"/>
      </w:rPr>
      <w:fldChar w:fldCharType="separate"/>
    </w:r>
    <w:r w:rsidR="0088697F">
      <w:rPr>
        <w:rStyle w:val="a5"/>
        <w:noProof/>
        <w:w w:val="100"/>
        <w:szCs w:val="28"/>
      </w:rPr>
      <w:t>2</w:t>
    </w:r>
    <w:r w:rsidRPr="00436AE6">
      <w:rPr>
        <w:rStyle w:val="a5"/>
        <w:w w:val="100"/>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A5410"/>
    <w:multiLevelType w:val="hybridMultilevel"/>
    <w:tmpl w:val="474A5F7A"/>
    <w:lvl w:ilvl="0" w:tplc="0422000F">
      <w:start w:val="1"/>
      <w:numFmt w:val="decimal"/>
      <w:lvlText w:val="%1."/>
      <w:lvlJc w:val="left"/>
      <w:pPr>
        <w:ind w:left="1353" w:hanging="360"/>
      </w:p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31"/>
    <w:rsid w:val="000153C5"/>
    <w:rsid w:val="000343D6"/>
    <w:rsid w:val="000412B3"/>
    <w:rsid w:val="000602CF"/>
    <w:rsid w:val="000945F1"/>
    <w:rsid w:val="0009569B"/>
    <w:rsid w:val="000B6205"/>
    <w:rsid w:val="000B636F"/>
    <w:rsid w:val="000C68FF"/>
    <w:rsid w:val="000D6F90"/>
    <w:rsid w:val="000D7D4E"/>
    <w:rsid w:val="000E1452"/>
    <w:rsid w:val="000F631A"/>
    <w:rsid w:val="00101ED9"/>
    <w:rsid w:val="001045BA"/>
    <w:rsid w:val="0010522F"/>
    <w:rsid w:val="00112C14"/>
    <w:rsid w:val="0012512A"/>
    <w:rsid w:val="001350DA"/>
    <w:rsid w:val="00144D5B"/>
    <w:rsid w:val="00177BCE"/>
    <w:rsid w:val="00184C89"/>
    <w:rsid w:val="001859A2"/>
    <w:rsid w:val="001A1C2F"/>
    <w:rsid w:val="001B1BB0"/>
    <w:rsid w:val="001B7B4A"/>
    <w:rsid w:val="001D092C"/>
    <w:rsid w:val="0020654F"/>
    <w:rsid w:val="002560BD"/>
    <w:rsid w:val="00265F09"/>
    <w:rsid w:val="00266BF6"/>
    <w:rsid w:val="002B2C53"/>
    <w:rsid w:val="002E4A03"/>
    <w:rsid w:val="002E63D5"/>
    <w:rsid w:val="002F0B41"/>
    <w:rsid w:val="002F2D22"/>
    <w:rsid w:val="002F6CFB"/>
    <w:rsid w:val="00307C6A"/>
    <w:rsid w:val="0032150D"/>
    <w:rsid w:val="00331D0C"/>
    <w:rsid w:val="00333DEB"/>
    <w:rsid w:val="00337387"/>
    <w:rsid w:val="0034670B"/>
    <w:rsid w:val="00354169"/>
    <w:rsid w:val="00356928"/>
    <w:rsid w:val="003573ED"/>
    <w:rsid w:val="00363CBD"/>
    <w:rsid w:val="00366C2D"/>
    <w:rsid w:val="003913C8"/>
    <w:rsid w:val="00397EE5"/>
    <w:rsid w:val="003A0601"/>
    <w:rsid w:val="003B3A4A"/>
    <w:rsid w:val="003C71AD"/>
    <w:rsid w:val="003D1A0A"/>
    <w:rsid w:val="003D50B6"/>
    <w:rsid w:val="003E1121"/>
    <w:rsid w:val="003E1B4F"/>
    <w:rsid w:val="003E5DF1"/>
    <w:rsid w:val="003E6171"/>
    <w:rsid w:val="00415BD4"/>
    <w:rsid w:val="00416921"/>
    <w:rsid w:val="00424312"/>
    <w:rsid w:val="00435D4B"/>
    <w:rsid w:val="0043698F"/>
    <w:rsid w:val="00436AE6"/>
    <w:rsid w:val="00446B61"/>
    <w:rsid w:val="004729FF"/>
    <w:rsid w:val="004906C3"/>
    <w:rsid w:val="00492701"/>
    <w:rsid w:val="00497D58"/>
    <w:rsid w:val="004A63E1"/>
    <w:rsid w:val="004A64DF"/>
    <w:rsid w:val="004B4A80"/>
    <w:rsid w:val="00502A61"/>
    <w:rsid w:val="00512D44"/>
    <w:rsid w:val="00512F89"/>
    <w:rsid w:val="00523617"/>
    <w:rsid w:val="00524D40"/>
    <w:rsid w:val="005268F9"/>
    <w:rsid w:val="00531BB4"/>
    <w:rsid w:val="005410EE"/>
    <w:rsid w:val="00541499"/>
    <w:rsid w:val="0054166B"/>
    <w:rsid w:val="005433D4"/>
    <w:rsid w:val="00547B3F"/>
    <w:rsid w:val="005542FC"/>
    <w:rsid w:val="00557A02"/>
    <w:rsid w:val="00563506"/>
    <w:rsid w:val="005712C7"/>
    <w:rsid w:val="00571D00"/>
    <w:rsid w:val="00581DA9"/>
    <w:rsid w:val="00597E76"/>
    <w:rsid w:val="005C1A55"/>
    <w:rsid w:val="005C5248"/>
    <w:rsid w:val="005D42A4"/>
    <w:rsid w:val="005D6C46"/>
    <w:rsid w:val="005F285C"/>
    <w:rsid w:val="005F5586"/>
    <w:rsid w:val="006061C8"/>
    <w:rsid w:val="00610B7B"/>
    <w:rsid w:val="0061150F"/>
    <w:rsid w:val="00613A4B"/>
    <w:rsid w:val="00625F86"/>
    <w:rsid w:val="006372BF"/>
    <w:rsid w:val="00646CF1"/>
    <w:rsid w:val="00647997"/>
    <w:rsid w:val="00654D4E"/>
    <w:rsid w:val="00656B83"/>
    <w:rsid w:val="00657AD9"/>
    <w:rsid w:val="00661646"/>
    <w:rsid w:val="00665E38"/>
    <w:rsid w:val="00695C64"/>
    <w:rsid w:val="00696317"/>
    <w:rsid w:val="006A2CD7"/>
    <w:rsid w:val="006C1889"/>
    <w:rsid w:val="006C6EFF"/>
    <w:rsid w:val="006C7BCC"/>
    <w:rsid w:val="006D4DFE"/>
    <w:rsid w:val="00700F62"/>
    <w:rsid w:val="0070134C"/>
    <w:rsid w:val="007063E2"/>
    <w:rsid w:val="00707E3A"/>
    <w:rsid w:val="00721F9C"/>
    <w:rsid w:val="0073139A"/>
    <w:rsid w:val="00741923"/>
    <w:rsid w:val="00743D09"/>
    <w:rsid w:val="00745902"/>
    <w:rsid w:val="00755C96"/>
    <w:rsid w:val="00756327"/>
    <w:rsid w:val="007574B6"/>
    <w:rsid w:val="0076599E"/>
    <w:rsid w:val="00773BE5"/>
    <w:rsid w:val="00795B1D"/>
    <w:rsid w:val="007A19CC"/>
    <w:rsid w:val="007B1E05"/>
    <w:rsid w:val="007D19C0"/>
    <w:rsid w:val="007D75EE"/>
    <w:rsid w:val="007E3075"/>
    <w:rsid w:val="008062BF"/>
    <w:rsid w:val="00814122"/>
    <w:rsid w:val="008270AC"/>
    <w:rsid w:val="0084025E"/>
    <w:rsid w:val="008527E0"/>
    <w:rsid w:val="00854978"/>
    <w:rsid w:val="00856BE8"/>
    <w:rsid w:val="00875DC6"/>
    <w:rsid w:val="008841BE"/>
    <w:rsid w:val="0088697F"/>
    <w:rsid w:val="00886A4F"/>
    <w:rsid w:val="008955BF"/>
    <w:rsid w:val="008C0837"/>
    <w:rsid w:val="008D1F18"/>
    <w:rsid w:val="008D71C8"/>
    <w:rsid w:val="008D73C0"/>
    <w:rsid w:val="008E216A"/>
    <w:rsid w:val="008F24CD"/>
    <w:rsid w:val="009244D0"/>
    <w:rsid w:val="009569CF"/>
    <w:rsid w:val="00966F1A"/>
    <w:rsid w:val="0096744A"/>
    <w:rsid w:val="009850C5"/>
    <w:rsid w:val="009A4515"/>
    <w:rsid w:val="009A7FB4"/>
    <w:rsid w:val="009C139F"/>
    <w:rsid w:val="009C5852"/>
    <w:rsid w:val="009D53B8"/>
    <w:rsid w:val="009D5C95"/>
    <w:rsid w:val="009D6478"/>
    <w:rsid w:val="009E1071"/>
    <w:rsid w:val="009F6521"/>
    <w:rsid w:val="00A17077"/>
    <w:rsid w:val="00A20223"/>
    <w:rsid w:val="00A225B7"/>
    <w:rsid w:val="00A32224"/>
    <w:rsid w:val="00A43F80"/>
    <w:rsid w:val="00A62270"/>
    <w:rsid w:val="00A677A8"/>
    <w:rsid w:val="00A83DE2"/>
    <w:rsid w:val="00A97643"/>
    <w:rsid w:val="00AA7B40"/>
    <w:rsid w:val="00AD02A3"/>
    <w:rsid w:val="00AD4C15"/>
    <w:rsid w:val="00AE47CB"/>
    <w:rsid w:val="00AE752F"/>
    <w:rsid w:val="00AF6853"/>
    <w:rsid w:val="00B15C49"/>
    <w:rsid w:val="00B40C60"/>
    <w:rsid w:val="00B41B6C"/>
    <w:rsid w:val="00B43F39"/>
    <w:rsid w:val="00B44B6E"/>
    <w:rsid w:val="00B46B80"/>
    <w:rsid w:val="00B62B89"/>
    <w:rsid w:val="00B7556B"/>
    <w:rsid w:val="00B764EA"/>
    <w:rsid w:val="00BA10DC"/>
    <w:rsid w:val="00BA324E"/>
    <w:rsid w:val="00BB4AB4"/>
    <w:rsid w:val="00BB6BF7"/>
    <w:rsid w:val="00BE1F90"/>
    <w:rsid w:val="00C12204"/>
    <w:rsid w:val="00C15450"/>
    <w:rsid w:val="00C30CB2"/>
    <w:rsid w:val="00C330A4"/>
    <w:rsid w:val="00C56424"/>
    <w:rsid w:val="00C60873"/>
    <w:rsid w:val="00C66314"/>
    <w:rsid w:val="00C70624"/>
    <w:rsid w:val="00CA0070"/>
    <w:rsid w:val="00CB38F0"/>
    <w:rsid w:val="00CC33A1"/>
    <w:rsid w:val="00CC54FF"/>
    <w:rsid w:val="00CD0680"/>
    <w:rsid w:val="00CD0CDE"/>
    <w:rsid w:val="00CD12D3"/>
    <w:rsid w:val="00CD4E78"/>
    <w:rsid w:val="00CE5DA7"/>
    <w:rsid w:val="00CE6CFB"/>
    <w:rsid w:val="00CE7858"/>
    <w:rsid w:val="00CE7F58"/>
    <w:rsid w:val="00CF546C"/>
    <w:rsid w:val="00CF6FDB"/>
    <w:rsid w:val="00D02898"/>
    <w:rsid w:val="00D24F13"/>
    <w:rsid w:val="00D4284E"/>
    <w:rsid w:val="00D825D4"/>
    <w:rsid w:val="00D96081"/>
    <w:rsid w:val="00D96B8C"/>
    <w:rsid w:val="00DA6931"/>
    <w:rsid w:val="00DB7A33"/>
    <w:rsid w:val="00DC39F4"/>
    <w:rsid w:val="00DE2EEB"/>
    <w:rsid w:val="00DE6A3F"/>
    <w:rsid w:val="00DF1AB2"/>
    <w:rsid w:val="00E02DE1"/>
    <w:rsid w:val="00E03CB2"/>
    <w:rsid w:val="00E2637B"/>
    <w:rsid w:val="00E33D6F"/>
    <w:rsid w:val="00E578F9"/>
    <w:rsid w:val="00E71786"/>
    <w:rsid w:val="00E943D7"/>
    <w:rsid w:val="00EA4F1E"/>
    <w:rsid w:val="00EB321C"/>
    <w:rsid w:val="00EC1300"/>
    <w:rsid w:val="00EC188C"/>
    <w:rsid w:val="00ED4A06"/>
    <w:rsid w:val="00ED50AA"/>
    <w:rsid w:val="00EE4956"/>
    <w:rsid w:val="00F0264E"/>
    <w:rsid w:val="00F0644D"/>
    <w:rsid w:val="00F116C7"/>
    <w:rsid w:val="00F258C9"/>
    <w:rsid w:val="00F306BB"/>
    <w:rsid w:val="00F3129B"/>
    <w:rsid w:val="00F44374"/>
    <w:rsid w:val="00F46F95"/>
    <w:rsid w:val="00F51DFE"/>
    <w:rsid w:val="00F5496C"/>
    <w:rsid w:val="00F62713"/>
    <w:rsid w:val="00F739F8"/>
    <w:rsid w:val="00F74E87"/>
    <w:rsid w:val="00F778F8"/>
    <w:rsid w:val="00F8074E"/>
    <w:rsid w:val="00F829FC"/>
    <w:rsid w:val="00F83B24"/>
    <w:rsid w:val="00F901CD"/>
    <w:rsid w:val="00FC1F61"/>
    <w:rsid w:val="00FC383B"/>
    <w:rsid w:val="00FC4316"/>
    <w:rsid w:val="00FE7492"/>
    <w:rsid w:val="00FE7E69"/>
    <w:rsid w:val="00FF46B4"/>
    <w:rsid w:val="00FF57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83B"/>
    <w:rPr>
      <w:color w:val="000000"/>
      <w:w w:val="87"/>
      <w:sz w:val="28"/>
      <w:lang w:val="uk-UA"/>
    </w:rPr>
  </w:style>
  <w:style w:type="paragraph" w:styleId="1">
    <w:name w:val="heading 1"/>
    <w:basedOn w:val="a"/>
    <w:next w:val="a"/>
    <w:link w:val="10"/>
    <w:qFormat/>
    <w:rsid w:val="00FC383B"/>
    <w:pPr>
      <w:keepNext/>
      <w:ind w:hanging="11"/>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6853"/>
    <w:pPr>
      <w:tabs>
        <w:tab w:val="center" w:pos="4153"/>
        <w:tab w:val="right" w:pos="8306"/>
      </w:tabs>
    </w:pPr>
  </w:style>
  <w:style w:type="paragraph" w:styleId="a4">
    <w:name w:val="footer"/>
    <w:basedOn w:val="a"/>
    <w:rsid w:val="00AF6853"/>
    <w:pPr>
      <w:tabs>
        <w:tab w:val="center" w:pos="4153"/>
        <w:tab w:val="right" w:pos="8306"/>
      </w:tabs>
    </w:pPr>
  </w:style>
  <w:style w:type="character" w:styleId="a5">
    <w:name w:val="page number"/>
    <w:basedOn w:val="a0"/>
    <w:rsid w:val="00AF6853"/>
  </w:style>
  <w:style w:type="character" w:customStyle="1" w:styleId="10">
    <w:name w:val="Заголовок 1 Знак"/>
    <w:link w:val="1"/>
    <w:rsid w:val="00FC383B"/>
    <w:rPr>
      <w:b/>
      <w:i/>
      <w:color w:val="000000"/>
      <w:w w:val="87"/>
      <w:sz w:val="28"/>
      <w:lang w:val="uk-UA" w:eastAsia="ru-RU" w:bidi="ar-SA"/>
    </w:rPr>
  </w:style>
  <w:style w:type="paragraph" w:styleId="a6">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7"/>
    <w:rsid w:val="002F2D22"/>
    <w:pPr>
      <w:spacing w:before="100" w:beforeAutospacing="1" w:after="100" w:afterAutospacing="1"/>
    </w:pPr>
    <w:rPr>
      <w:color w:val="auto"/>
      <w:w w:val="100"/>
      <w:sz w:val="24"/>
      <w:szCs w:val="24"/>
      <w:lang w:val="ru-RU"/>
    </w:rPr>
  </w:style>
  <w:style w:type="paragraph" w:styleId="HTML">
    <w:name w:val="HTML Preformatted"/>
    <w:basedOn w:val="a"/>
    <w:link w:val="HTML0"/>
    <w:rsid w:val="002F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w w:val="100"/>
      <w:sz w:val="20"/>
      <w:lang w:val="ru-RU"/>
    </w:rPr>
  </w:style>
  <w:style w:type="character" w:customStyle="1" w:styleId="HTML0">
    <w:name w:val="Стандартный HTML Знак"/>
    <w:link w:val="HTML"/>
    <w:rsid w:val="002F2D22"/>
    <w:rPr>
      <w:rFonts w:ascii="Courier New" w:hAnsi="Courier New" w:cs="Courier New"/>
    </w:rPr>
  </w:style>
  <w:style w:type="paragraph" w:customStyle="1" w:styleId="Style3">
    <w:name w:val="Style3"/>
    <w:basedOn w:val="a"/>
    <w:rsid w:val="002F2D22"/>
    <w:pPr>
      <w:widowControl w:val="0"/>
      <w:autoSpaceDE w:val="0"/>
      <w:autoSpaceDN w:val="0"/>
      <w:adjustRightInd w:val="0"/>
      <w:spacing w:line="232" w:lineRule="exact"/>
      <w:ind w:firstLine="504"/>
      <w:jc w:val="both"/>
    </w:pPr>
    <w:rPr>
      <w:rFonts w:ascii="Trebuchet MS" w:hAnsi="Trebuchet MS"/>
      <w:color w:val="auto"/>
      <w:w w:val="100"/>
      <w:sz w:val="24"/>
      <w:szCs w:val="24"/>
      <w:lang w:eastAsia="uk-UA"/>
    </w:rPr>
  </w:style>
  <w:style w:type="character" w:customStyle="1" w:styleId="a7">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6"/>
    <w:rsid w:val="00C66314"/>
    <w:rPr>
      <w:sz w:val="24"/>
      <w:szCs w:val="24"/>
      <w:lang w:val="ru-RU" w:eastAsia="ru-RU"/>
    </w:rPr>
  </w:style>
  <w:style w:type="paragraph" w:styleId="a8">
    <w:name w:val="Balloon Text"/>
    <w:basedOn w:val="a"/>
    <w:link w:val="a9"/>
    <w:rsid w:val="005C1A55"/>
    <w:rPr>
      <w:rFonts w:ascii="Tahoma" w:hAnsi="Tahoma" w:cs="Tahoma"/>
      <w:sz w:val="16"/>
      <w:szCs w:val="16"/>
    </w:rPr>
  </w:style>
  <w:style w:type="character" w:customStyle="1" w:styleId="a9">
    <w:name w:val="Текст выноски Знак"/>
    <w:basedOn w:val="a0"/>
    <w:link w:val="a8"/>
    <w:rsid w:val="005C1A55"/>
    <w:rPr>
      <w:rFonts w:ascii="Tahoma" w:hAnsi="Tahoma" w:cs="Tahoma"/>
      <w:color w:val="000000"/>
      <w:w w:val="87"/>
      <w:sz w:val="16"/>
      <w:szCs w:val="16"/>
      <w:lang w:val="uk-UA"/>
    </w:rPr>
  </w:style>
  <w:style w:type="paragraph" w:styleId="aa">
    <w:name w:val="No Spacing"/>
    <w:uiPriority w:val="1"/>
    <w:qFormat/>
    <w:rsid w:val="00BA324E"/>
    <w:rPr>
      <w:rFonts w:eastAsia="Calibri"/>
      <w:sz w:val="26"/>
      <w:szCs w:val="22"/>
      <w:lang w:eastAsia="en-US"/>
    </w:rPr>
  </w:style>
  <w:style w:type="paragraph" w:styleId="ab">
    <w:name w:val="Title"/>
    <w:basedOn w:val="a"/>
    <w:next w:val="a"/>
    <w:link w:val="ac"/>
    <w:qFormat/>
    <w:rsid w:val="008D1F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8D1F18"/>
    <w:rPr>
      <w:rFonts w:asciiTheme="majorHAnsi" w:eastAsiaTheme="majorEastAsia" w:hAnsiTheme="majorHAnsi" w:cstheme="majorBidi"/>
      <w:color w:val="17365D" w:themeColor="text2" w:themeShade="BF"/>
      <w:spacing w:val="5"/>
      <w:w w:val="87"/>
      <w:kern w:val="28"/>
      <w:sz w:val="52"/>
      <w:szCs w:val="52"/>
      <w:lang w:val="uk-UA"/>
    </w:rPr>
  </w:style>
  <w:style w:type="character" w:styleId="ad">
    <w:name w:val="Emphasis"/>
    <w:basedOn w:val="a0"/>
    <w:qFormat/>
    <w:rsid w:val="008D1F18"/>
    <w:rPr>
      <w:i/>
      <w:iCs/>
    </w:rPr>
  </w:style>
  <w:style w:type="paragraph" w:styleId="ae">
    <w:name w:val="Body Text Indent"/>
    <w:basedOn w:val="a"/>
    <w:link w:val="af"/>
    <w:rsid w:val="00BB4AB4"/>
    <w:pPr>
      <w:spacing w:after="120"/>
      <w:ind w:left="283"/>
    </w:pPr>
    <w:rPr>
      <w:color w:val="auto"/>
      <w:w w:val="100"/>
      <w:sz w:val="24"/>
      <w:szCs w:val="24"/>
      <w:lang w:val="ru-RU"/>
    </w:rPr>
  </w:style>
  <w:style w:type="character" w:customStyle="1" w:styleId="af">
    <w:name w:val="Основной текст с отступом Знак"/>
    <w:basedOn w:val="a0"/>
    <w:link w:val="ae"/>
    <w:rsid w:val="00BB4AB4"/>
    <w:rPr>
      <w:sz w:val="24"/>
      <w:szCs w:val="24"/>
    </w:rPr>
  </w:style>
  <w:style w:type="paragraph" w:styleId="2">
    <w:name w:val="Body Text Indent 2"/>
    <w:basedOn w:val="a"/>
    <w:link w:val="20"/>
    <w:rsid w:val="00BB4AB4"/>
    <w:pPr>
      <w:spacing w:after="120" w:line="480" w:lineRule="auto"/>
      <w:ind w:left="283"/>
    </w:pPr>
    <w:rPr>
      <w:rFonts w:ascii="Calibri" w:hAnsi="Calibri"/>
      <w:color w:val="auto"/>
      <w:w w:val="100"/>
      <w:sz w:val="22"/>
      <w:szCs w:val="22"/>
      <w:lang w:eastAsia="uk-UA"/>
    </w:rPr>
  </w:style>
  <w:style w:type="character" w:customStyle="1" w:styleId="20">
    <w:name w:val="Основной текст с отступом 2 Знак"/>
    <w:basedOn w:val="a0"/>
    <w:link w:val="2"/>
    <w:rsid w:val="00BB4AB4"/>
    <w:rPr>
      <w:rFonts w:ascii="Calibri" w:hAnsi="Calibri"/>
      <w:sz w:val="22"/>
      <w:szCs w:val="22"/>
      <w:lang w:val="uk-UA" w:eastAsia="uk-UA"/>
    </w:rPr>
  </w:style>
  <w:style w:type="character" w:styleId="af0">
    <w:name w:val="Hyperlink"/>
    <w:basedOn w:val="a0"/>
    <w:uiPriority w:val="99"/>
    <w:unhideWhenUsed/>
    <w:rsid w:val="00D02898"/>
    <w:rPr>
      <w:color w:val="0000FF"/>
      <w:u w:val="single"/>
    </w:rPr>
  </w:style>
  <w:style w:type="character" w:customStyle="1" w:styleId="rvts9">
    <w:name w:val="rvts9"/>
    <w:basedOn w:val="a0"/>
    <w:rsid w:val="00D02898"/>
  </w:style>
  <w:style w:type="paragraph" w:styleId="af1">
    <w:name w:val="Body Text"/>
    <w:basedOn w:val="a"/>
    <w:link w:val="af2"/>
    <w:semiHidden/>
    <w:unhideWhenUsed/>
    <w:rsid w:val="00333DEB"/>
    <w:pPr>
      <w:spacing w:after="120"/>
    </w:pPr>
  </w:style>
  <w:style w:type="character" w:customStyle="1" w:styleId="af2">
    <w:name w:val="Основной текст Знак"/>
    <w:basedOn w:val="a0"/>
    <w:link w:val="af1"/>
    <w:semiHidden/>
    <w:rsid w:val="00333DEB"/>
    <w:rPr>
      <w:color w:val="000000"/>
      <w:w w:val="87"/>
      <w:sz w:val="28"/>
      <w:lang w:val="uk-UA"/>
    </w:rPr>
  </w:style>
  <w:style w:type="paragraph" w:styleId="af3">
    <w:name w:val="List Paragraph"/>
    <w:basedOn w:val="a"/>
    <w:uiPriority w:val="34"/>
    <w:qFormat/>
    <w:rsid w:val="00756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83B"/>
    <w:rPr>
      <w:color w:val="000000"/>
      <w:w w:val="87"/>
      <w:sz w:val="28"/>
      <w:lang w:val="uk-UA"/>
    </w:rPr>
  </w:style>
  <w:style w:type="paragraph" w:styleId="1">
    <w:name w:val="heading 1"/>
    <w:basedOn w:val="a"/>
    <w:next w:val="a"/>
    <w:link w:val="10"/>
    <w:qFormat/>
    <w:rsid w:val="00FC383B"/>
    <w:pPr>
      <w:keepNext/>
      <w:ind w:hanging="11"/>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6853"/>
    <w:pPr>
      <w:tabs>
        <w:tab w:val="center" w:pos="4153"/>
        <w:tab w:val="right" w:pos="8306"/>
      </w:tabs>
    </w:pPr>
  </w:style>
  <w:style w:type="paragraph" w:styleId="a4">
    <w:name w:val="footer"/>
    <w:basedOn w:val="a"/>
    <w:rsid w:val="00AF6853"/>
    <w:pPr>
      <w:tabs>
        <w:tab w:val="center" w:pos="4153"/>
        <w:tab w:val="right" w:pos="8306"/>
      </w:tabs>
    </w:pPr>
  </w:style>
  <w:style w:type="character" w:styleId="a5">
    <w:name w:val="page number"/>
    <w:basedOn w:val="a0"/>
    <w:rsid w:val="00AF6853"/>
  </w:style>
  <w:style w:type="character" w:customStyle="1" w:styleId="10">
    <w:name w:val="Заголовок 1 Знак"/>
    <w:link w:val="1"/>
    <w:rsid w:val="00FC383B"/>
    <w:rPr>
      <w:b/>
      <w:i/>
      <w:color w:val="000000"/>
      <w:w w:val="87"/>
      <w:sz w:val="28"/>
      <w:lang w:val="uk-UA" w:eastAsia="ru-RU" w:bidi="ar-SA"/>
    </w:rPr>
  </w:style>
  <w:style w:type="paragraph" w:styleId="a6">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7"/>
    <w:rsid w:val="002F2D22"/>
    <w:pPr>
      <w:spacing w:before="100" w:beforeAutospacing="1" w:after="100" w:afterAutospacing="1"/>
    </w:pPr>
    <w:rPr>
      <w:color w:val="auto"/>
      <w:w w:val="100"/>
      <w:sz w:val="24"/>
      <w:szCs w:val="24"/>
      <w:lang w:val="ru-RU"/>
    </w:rPr>
  </w:style>
  <w:style w:type="paragraph" w:styleId="HTML">
    <w:name w:val="HTML Preformatted"/>
    <w:basedOn w:val="a"/>
    <w:link w:val="HTML0"/>
    <w:rsid w:val="002F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w w:val="100"/>
      <w:sz w:val="20"/>
      <w:lang w:val="ru-RU"/>
    </w:rPr>
  </w:style>
  <w:style w:type="character" w:customStyle="1" w:styleId="HTML0">
    <w:name w:val="Стандартный HTML Знак"/>
    <w:link w:val="HTML"/>
    <w:rsid w:val="002F2D22"/>
    <w:rPr>
      <w:rFonts w:ascii="Courier New" w:hAnsi="Courier New" w:cs="Courier New"/>
    </w:rPr>
  </w:style>
  <w:style w:type="paragraph" w:customStyle="1" w:styleId="Style3">
    <w:name w:val="Style3"/>
    <w:basedOn w:val="a"/>
    <w:rsid w:val="002F2D22"/>
    <w:pPr>
      <w:widowControl w:val="0"/>
      <w:autoSpaceDE w:val="0"/>
      <w:autoSpaceDN w:val="0"/>
      <w:adjustRightInd w:val="0"/>
      <w:spacing w:line="232" w:lineRule="exact"/>
      <w:ind w:firstLine="504"/>
      <w:jc w:val="both"/>
    </w:pPr>
    <w:rPr>
      <w:rFonts w:ascii="Trebuchet MS" w:hAnsi="Trebuchet MS"/>
      <w:color w:val="auto"/>
      <w:w w:val="100"/>
      <w:sz w:val="24"/>
      <w:szCs w:val="24"/>
      <w:lang w:eastAsia="uk-UA"/>
    </w:rPr>
  </w:style>
  <w:style w:type="character" w:customStyle="1" w:styleId="a7">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6"/>
    <w:rsid w:val="00C66314"/>
    <w:rPr>
      <w:sz w:val="24"/>
      <w:szCs w:val="24"/>
      <w:lang w:val="ru-RU" w:eastAsia="ru-RU"/>
    </w:rPr>
  </w:style>
  <w:style w:type="paragraph" w:styleId="a8">
    <w:name w:val="Balloon Text"/>
    <w:basedOn w:val="a"/>
    <w:link w:val="a9"/>
    <w:rsid w:val="005C1A55"/>
    <w:rPr>
      <w:rFonts w:ascii="Tahoma" w:hAnsi="Tahoma" w:cs="Tahoma"/>
      <w:sz w:val="16"/>
      <w:szCs w:val="16"/>
    </w:rPr>
  </w:style>
  <w:style w:type="character" w:customStyle="1" w:styleId="a9">
    <w:name w:val="Текст выноски Знак"/>
    <w:basedOn w:val="a0"/>
    <w:link w:val="a8"/>
    <w:rsid w:val="005C1A55"/>
    <w:rPr>
      <w:rFonts w:ascii="Tahoma" w:hAnsi="Tahoma" w:cs="Tahoma"/>
      <w:color w:val="000000"/>
      <w:w w:val="87"/>
      <w:sz w:val="16"/>
      <w:szCs w:val="16"/>
      <w:lang w:val="uk-UA"/>
    </w:rPr>
  </w:style>
  <w:style w:type="paragraph" w:styleId="aa">
    <w:name w:val="No Spacing"/>
    <w:uiPriority w:val="1"/>
    <w:qFormat/>
    <w:rsid w:val="00BA324E"/>
    <w:rPr>
      <w:rFonts w:eastAsia="Calibri"/>
      <w:sz w:val="26"/>
      <w:szCs w:val="22"/>
      <w:lang w:eastAsia="en-US"/>
    </w:rPr>
  </w:style>
  <w:style w:type="paragraph" w:styleId="ab">
    <w:name w:val="Title"/>
    <w:basedOn w:val="a"/>
    <w:next w:val="a"/>
    <w:link w:val="ac"/>
    <w:qFormat/>
    <w:rsid w:val="008D1F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8D1F18"/>
    <w:rPr>
      <w:rFonts w:asciiTheme="majorHAnsi" w:eastAsiaTheme="majorEastAsia" w:hAnsiTheme="majorHAnsi" w:cstheme="majorBidi"/>
      <w:color w:val="17365D" w:themeColor="text2" w:themeShade="BF"/>
      <w:spacing w:val="5"/>
      <w:w w:val="87"/>
      <w:kern w:val="28"/>
      <w:sz w:val="52"/>
      <w:szCs w:val="52"/>
      <w:lang w:val="uk-UA"/>
    </w:rPr>
  </w:style>
  <w:style w:type="character" w:styleId="ad">
    <w:name w:val="Emphasis"/>
    <w:basedOn w:val="a0"/>
    <w:qFormat/>
    <w:rsid w:val="008D1F18"/>
    <w:rPr>
      <w:i/>
      <w:iCs/>
    </w:rPr>
  </w:style>
  <w:style w:type="paragraph" w:styleId="ae">
    <w:name w:val="Body Text Indent"/>
    <w:basedOn w:val="a"/>
    <w:link w:val="af"/>
    <w:rsid w:val="00BB4AB4"/>
    <w:pPr>
      <w:spacing w:after="120"/>
      <w:ind w:left="283"/>
    </w:pPr>
    <w:rPr>
      <w:color w:val="auto"/>
      <w:w w:val="100"/>
      <w:sz w:val="24"/>
      <w:szCs w:val="24"/>
      <w:lang w:val="ru-RU"/>
    </w:rPr>
  </w:style>
  <w:style w:type="character" w:customStyle="1" w:styleId="af">
    <w:name w:val="Основной текст с отступом Знак"/>
    <w:basedOn w:val="a0"/>
    <w:link w:val="ae"/>
    <w:rsid w:val="00BB4AB4"/>
    <w:rPr>
      <w:sz w:val="24"/>
      <w:szCs w:val="24"/>
    </w:rPr>
  </w:style>
  <w:style w:type="paragraph" w:styleId="2">
    <w:name w:val="Body Text Indent 2"/>
    <w:basedOn w:val="a"/>
    <w:link w:val="20"/>
    <w:rsid w:val="00BB4AB4"/>
    <w:pPr>
      <w:spacing w:after="120" w:line="480" w:lineRule="auto"/>
      <w:ind w:left="283"/>
    </w:pPr>
    <w:rPr>
      <w:rFonts w:ascii="Calibri" w:hAnsi="Calibri"/>
      <w:color w:val="auto"/>
      <w:w w:val="100"/>
      <w:sz w:val="22"/>
      <w:szCs w:val="22"/>
      <w:lang w:eastAsia="uk-UA"/>
    </w:rPr>
  </w:style>
  <w:style w:type="character" w:customStyle="1" w:styleId="20">
    <w:name w:val="Основной текст с отступом 2 Знак"/>
    <w:basedOn w:val="a0"/>
    <w:link w:val="2"/>
    <w:rsid w:val="00BB4AB4"/>
    <w:rPr>
      <w:rFonts w:ascii="Calibri" w:hAnsi="Calibri"/>
      <w:sz w:val="22"/>
      <w:szCs w:val="22"/>
      <w:lang w:val="uk-UA" w:eastAsia="uk-UA"/>
    </w:rPr>
  </w:style>
  <w:style w:type="character" w:styleId="af0">
    <w:name w:val="Hyperlink"/>
    <w:basedOn w:val="a0"/>
    <w:uiPriority w:val="99"/>
    <w:unhideWhenUsed/>
    <w:rsid w:val="00D02898"/>
    <w:rPr>
      <w:color w:val="0000FF"/>
      <w:u w:val="single"/>
    </w:rPr>
  </w:style>
  <w:style w:type="character" w:customStyle="1" w:styleId="rvts9">
    <w:name w:val="rvts9"/>
    <w:basedOn w:val="a0"/>
    <w:rsid w:val="00D02898"/>
  </w:style>
  <w:style w:type="paragraph" w:styleId="af1">
    <w:name w:val="Body Text"/>
    <w:basedOn w:val="a"/>
    <w:link w:val="af2"/>
    <w:semiHidden/>
    <w:unhideWhenUsed/>
    <w:rsid w:val="00333DEB"/>
    <w:pPr>
      <w:spacing w:after="120"/>
    </w:pPr>
  </w:style>
  <w:style w:type="character" w:customStyle="1" w:styleId="af2">
    <w:name w:val="Основной текст Знак"/>
    <w:basedOn w:val="a0"/>
    <w:link w:val="af1"/>
    <w:semiHidden/>
    <w:rsid w:val="00333DEB"/>
    <w:rPr>
      <w:color w:val="000000"/>
      <w:w w:val="87"/>
      <w:sz w:val="28"/>
      <w:lang w:val="uk-UA"/>
    </w:rPr>
  </w:style>
  <w:style w:type="paragraph" w:styleId="af3">
    <w:name w:val="List Paragraph"/>
    <w:basedOn w:val="a"/>
    <w:uiPriority w:val="34"/>
    <w:qFormat/>
    <w:rsid w:val="00756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820</Words>
  <Characters>468</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УКРАЇНА</vt:lpstr>
      <vt:lpstr>УКРАЇНА</vt:lpstr>
    </vt:vector>
  </TitlesOfParts>
  <Company>oda</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marina</dc:creator>
  <cp:lastModifiedBy>Протокольна Частина</cp:lastModifiedBy>
  <cp:revision>2</cp:revision>
  <cp:lastPrinted>2021-08-17T09:55:00Z</cp:lastPrinted>
  <dcterms:created xsi:type="dcterms:W3CDTF">2021-10-08T07:36:00Z</dcterms:created>
  <dcterms:modified xsi:type="dcterms:W3CDTF">2021-10-08T07:36:00Z</dcterms:modified>
</cp:coreProperties>
</file>