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E9" w:rsidRPr="009D02E9" w:rsidRDefault="009D02E9" w:rsidP="00894388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</w:t>
      </w:r>
    </w:p>
    <w:p w:rsidR="009D02E9" w:rsidRPr="009D02E9" w:rsidRDefault="00067878" w:rsidP="00894388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9D02E9" w:rsidRPr="009D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озпорядження  голови</w:t>
      </w:r>
    </w:p>
    <w:p w:rsidR="009D02E9" w:rsidRDefault="009D02E9" w:rsidP="00894388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обласної державної адміністрації </w:t>
      </w:r>
    </w:p>
    <w:p w:rsidR="00067878" w:rsidRPr="009D02E9" w:rsidRDefault="00067878" w:rsidP="00894388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02E9" w:rsidRPr="009D02E9" w:rsidRDefault="004515FC" w:rsidP="00894388">
      <w:pPr>
        <w:autoSpaceDE w:val="0"/>
        <w:autoSpaceDN w:val="0"/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серпня</w:t>
      </w:r>
      <w:r w:rsidR="00AA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2E9" w:rsidRPr="009D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C82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A65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 823</w:t>
      </w:r>
      <w:bookmarkStart w:id="0" w:name="_GoBack"/>
      <w:bookmarkEnd w:id="0"/>
    </w:p>
    <w:p w:rsidR="001751D2" w:rsidRDefault="001751D2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D02E9" w:rsidRPr="00067878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Орієнтовна структура</w:t>
      </w:r>
    </w:p>
    <w:p w:rsidR="009D02E9" w:rsidRPr="00067878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0F58C8"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є</w:t>
      </w:r>
      <w:r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кту Програми економічного і соціального розвитку</w:t>
      </w:r>
    </w:p>
    <w:p w:rsidR="009D02E9" w:rsidRPr="00067878" w:rsidRDefault="009F730E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Чернігівської </w:t>
      </w:r>
      <w:r w:rsidR="009D02E9"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на </w:t>
      </w:r>
      <w:r w:rsidR="007D24D8"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 w:rsidR="008A6550"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9D02E9" w:rsidRPr="00067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 </w:t>
      </w:r>
    </w:p>
    <w:p w:rsidR="009D02E9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</w:pPr>
    </w:p>
    <w:p w:rsidR="005D7D13" w:rsidRPr="009867F1" w:rsidRDefault="005D7D13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</w:pPr>
    </w:p>
    <w:tbl>
      <w:tblPr>
        <w:tblW w:w="5445" w:type="pct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007"/>
        <w:gridCol w:w="5286"/>
      </w:tblGrid>
      <w:tr w:rsidR="009D02E9" w:rsidRPr="009D02E9" w:rsidTr="00E00C9B">
        <w:trPr>
          <w:trHeight w:val="560"/>
          <w:tblHeader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565E3A" w:rsidRDefault="009D02E9" w:rsidP="009D02E9">
            <w:pPr>
              <w:autoSpaceDE w:val="0"/>
              <w:autoSpaceDN w:val="0"/>
              <w:spacing w:before="60"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565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Зміст Програми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565E3A" w:rsidRDefault="009D02E9" w:rsidP="009D02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565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Відповідальні виконавці</w:t>
            </w:r>
          </w:p>
        </w:tc>
      </w:tr>
      <w:tr w:rsidR="009D02E9" w:rsidRPr="008A6550" w:rsidTr="00E00C9B">
        <w:trPr>
          <w:cantSplit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967AA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Вступ</w:t>
            </w:r>
          </w:p>
        </w:tc>
        <w:tc>
          <w:tcPr>
            <w:tcW w:w="25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Департамент </w:t>
            </w:r>
            <w:r w:rsidR="005677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</w:t>
            </w:r>
            <w:r w:rsidR="005677F4"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облдержадміністрації; </w:t>
            </w:r>
          </w:p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структурні підрозділи облдержадміністрації; </w:t>
            </w:r>
          </w:p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9D02E9" w:rsidRPr="009D02E9" w:rsidTr="00E00C9B">
        <w:trPr>
          <w:cantSplit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6C65A2" w:rsidRDefault="00193F5D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D02E9"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967AA" w:rsidRDefault="00384D56" w:rsidP="008A655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Аналіз</w:t>
            </w:r>
            <w:r w:rsidR="009D02E9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економічного і соціал</w:t>
            </w:r>
            <w:r w:rsidR="00880FAB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ьного розвитку </w:t>
            </w:r>
            <w:r w:rsidR="00037C36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Чернігівської </w:t>
            </w:r>
            <w:r w:rsidR="00880FAB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області </w:t>
            </w:r>
            <w:r w:rsidR="00037C36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</w:t>
            </w:r>
            <w:r w:rsidR="00880FAB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202</w:t>
            </w:r>
            <w:r w:rsidR="008A65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9D02E9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році</w:t>
            </w:r>
          </w:p>
        </w:tc>
        <w:tc>
          <w:tcPr>
            <w:tcW w:w="25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9D02E9" w:rsidRPr="009D02E9" w:rsidTr="00E00C9B">
        <w:trPr>
          <w:cantSplit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6C65A2" w:rsidRDefault="00193F5D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  <w:r w:rsidR="009D02E9"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967AA" w:rsidRDefault="0081214E" w:rsidP="008A655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Мета, завдання та заходи економічного і соціального розвитку </w:t>
            </w:r>
            <w:r w:rsidR="00037C36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Чернігівської </w:t>
            </w:r>
            <w:r w:rsidR="009C6AE0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області </w:t>
            </w:r>
            <w:r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 </w:t>
            </w:r>
            <w:r w:rsidR="007D24D8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202</w:t>
            </w:r>
            <w:r w:rsidR="008A65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9D02E9" w:rsidRPr="0099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році </w:t>
            </w:r>
          </w:p>
        </w:tc>
        <w:tc>
          <w:tcPr>
            <w:tcW w:w="25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2E9" w:rsidRPr="009D02E9" w:rsidRDefault="009D02E9" w:rsidP="009D0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E9" w:rsidRPr="009D02E9" w:rsidTr="00E00C9B">
        <w:trPr>
          <w:trHeight w:val="359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6C65A2" w:rsidRDefault="00384D56" w:rsidP="00384D5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F417E"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967AA" w:rsidRDefault="0081214E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людського потенціалу</w:t>
            </w:r>
            <w:r w:rsidR="009D02E9" w:rsidRPr="0099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D02E9" w:rsidRPr="009D02E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D02E9" w:rsidRDefault="008D7D9D" w:rsidP="00384D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D02E9" w:rsidRDefault="008D7D9D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умов для отримання якісної освіти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9D02E9" w:rsidRDefault="008D7D9D" w:rsidP="007152B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і науки облдержадміністрації</w:t>
            </w:r>
          </w:p>
        </w:tc>
      </w:tr>
      <w:tr w:rsidR="0081214E" w:rsidRPr="004515FC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Default="008D7D9D" w:rsidP="008D7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9D02E9" w:rsidRDefault="008D7D9D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умов для підтримки та формування здорового населення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9D02E9" w:rsidRDefault="008D7D9D" w:rsidP="00B44FC7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B44FC7"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охорони здоров’я </w:t>
            </w:r>
            <w:r w:rsidR="003E1BA3"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</w:t>
            </w:r>
            <w:r w:rsidR="00B44F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 w:rsidR="003E1BA3"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адміністрації</w:t>
            </w:r>
            <w:r w:rsidR="00B44F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сім’ї, молоді та спорту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81214E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Default="008D7D9D" w:rsidP="008D7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9D02E9" w:rsidRDefault="008D7D9D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сфери культури і мистецтв та збереження історико-культурної спадщи</w:t>
            </w:r>
            <w:r w:rsidR="00D410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52" w:rsidRPr="009D02E9" w:rsidRDefault="00D410ED" w:rsidP="003C62EA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D410ED" w:rsidRPr="0056509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0ED" w:rsidRDefault="00D410ED" w:rsidP="00D410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0ED" w:rsidRPr="009D02E9" w:rsidRDefault="006F73FB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соціального захисту населення та гендерної рівності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32" w:rsidRPr="009D02E9" w:rsidRDefault="006F73FB" w:rsidP="00B677A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6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Департаменти облдержадміністрації:</w:t>
            </w:r>
            <w:r w:rsidR="00654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соціального захисту населення; </w:t>
            </w:r>
            <w:r w:rsidRPr="003C6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сім’ї, молоді та спорту; </w:t>
            </w:r>
            <w:r w:rsidR="00B6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C6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Служба у спра</w:t>
            </w:r>
            <w:r w:rsidR="002300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вах дітей облдержадміні</w:t>
            </w:r>
            <w:r w:rsidR="00654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страції;</w:t>
            </w:r>
            <w:r w:rsidRPr="003C6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6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C6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центр соціальних служб</w:t>
            </w:r>
          </w:p>
        </w:tc>
      </w:tr>
      <w:tr w:rsidR="00D410ED" w:rsidRPr="004515FC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0ED" w:rsidRDefault="006F73FB" w:rsidP="006F73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EA" w:rsidRPr="009D02E9" w:rsidRDefault="006F73FB" w:rsidP="00193F5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якості та конкурентоспроможності людських ресурсів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9D02E9" w:rsidRDefault="006F73FB" w:rsidP="006F73F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="00193F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розвитку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облдержадміністрації;</w:t>
            </w:r>
          </w:p>
          <w:p w:rsidR="005D7D13" w:rsidRDefault="006F73FB" w:rsidP="00E75B7B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Чернігівський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центр зайнятості</w:t>
            </w:r>
            <w:r w:rsidR="00E75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Управління </w:t>
            </w:r>
            <w:proofErr w:type="spellStart"/>
            <w:r w:rsidR="00E75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</w:t>
            </w:r>
            <w:r w:rsidR="00EC5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E75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</w:t>
            </w:r>
            <w:proofErr w:type="spellEnd"/>
            <w:r w:rsidR="00E75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  <w:p w:rsidR="00B677A3" w:rsidRPr="009D02E9" w:rsidRDefault="00B677A3" w:rsidP="00E75B7B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73FB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6C65A2" w:rsidRDefault="006F73FB" w:rsidP="006F73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9967AA" w:rsidRDefault="006F73FB" w:rsidP="006F73FB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Комфортні та безпечні умови для життя</w:t>
            </w:r>
          </w:p>
        </w:tc>
      </w:tr>
      <w:tr w:rsidR="006F73FB" w:rsidRPr="00E75B7B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Default="005C6961" w:rsidP="00193F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Default="005C6961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транспортної інфраструктури</w:t>
            </w:r>
            <w:r w:rsidR="003D0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зв’язку</w:t>
            </w:r>
          </w:p>
          <w:p w:rsidR="000812E9" w:rsidRPr="009D02E9" w:rsidRDefault="00081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9D02E9" w:rsidRDefault="005C6961" w:rsidP="00E75B7B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C6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енергоефективності, транспорту, зв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C6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 та житлово-комунального господарства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  <w:r w:rsidR="00E156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156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капітального будівництва облдерж</w:t>
            </w:r>
            <w:r w:rsidR="00F203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адміністрації</w:t>
            </w:r>
          </w:p>
        </w:tc>
      </w:tr>
      <w:tr w:rsidR="000812E9" w:rsidRPr="00193F5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E9" w:rsidRDefault="000812E9" w:rsidP="005C69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E9" w:rsidRDefault="001A576D" w:rsidP="001A576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регіонального розвитку </w:t>
            </w:r>
            <w:r w:rsidR="00081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E9" w:rsidRDefault="000812E9" w:rsidP="00193F5D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322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економічного</w:t>
            </w:r>
            <w:r w:rsidR="004322D2"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облдержадміністрації;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193F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капітального будівництва облдержадміністрації</w:t>
            </w:r>
          </w:p>
        </w:tc>
      </w:tr>
      <w:tr w:rsidR="005C6961" w:rsidRPr="004515FC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A20DDE" w:rsidRDefault="005C6961" w:rsidP="005C69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="00A20DDE"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5C6961" w:rsidRDefault="005C6961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6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Ефективне планування територіального розвитку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9D02E9" w:rsidRDefault="005C6961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Управління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містобудування та архітектури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5C6961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A20DDE" w:rsidRDefault="005C6961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20DDE"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33" w:rsidRDefault="005C6961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6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якості надання населенню житлово-комунальних послуг. </w:t>
            </w:r>
          </w:p>
          <w:p w:rsidR="006B5A33" w:rsidRDefault="006B5A33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Житлова політика.</w:t>
            </w:r>
          </w:p>
          <w:p w:rsidR="005C6961" w:rsidRPr="005C6961" w:rsidRDefault="005C6961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6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Енергозбереження.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9D02E9" w:rsidRDefault="005C6961" w:rsidP="004322D2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41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="006B5A33" w:rsidRPr="00F141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141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B5A33" w:rsidRPr="00F141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облдержадміністрації:</w:t>
            </w:r>
            <w:r w:rsidR="006B5A33" w:rsidRPr="00F14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4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енергоефективності, транспорту, зв’язку </w:t>
            </w:r>
            <w:r w:rsidR="00654202" w:rsidRPr="00F14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14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житлово-комунального господарства</w:t>
            </w:r>
            <w:r w:rsidR="006B5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322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економічного розвитку</w:t>
            </w:r>
          </w:p>
        </w:tc>
      </w:tr>
      <w:tr w:rsidR="005C6961" w:rsidRPr="004515FC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A20DDE" w:rsidRDefault="005C6961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="00A20DDE"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5C6961" w:rsidRDefault="005C6961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6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екосистем і збереження довкілля на засадах сталого розвитку</w:t>
            </w:r>
            <w:r w:rsidR="00953A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Техногенна безпека.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C1" w:rsidRPr="009D02E9" w:rsidRDefault="003629C1" w:rsidP="00F14197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="00953A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3A7E"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  <w:r w:rsidR="00953A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953A7E" w:rsidRPr="00953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53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екології та природних ресурсів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953A7E"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цивільного захисту та оборонної</w:t>
            </w:r>
            <w:r w:rsidR="00953A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3A7E"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</w:t>
            </w:r>
            <w:r w:rsidR="00953A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Чернігівській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Чернігівське о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бласне управління лісового та ми</w:t>
            </w:r>
            <w:r w:rsidR="00F141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сливського господарства; Деснян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ське басейнове управління водних ресурсів</w:t>
            </w:r>
          </w:p>
        </w:tc>
      </w:tr>
      <w:tr w:rsidR="009B322D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6C65A2" w:rsidRDefault="009B322D" w:rsidP="003629C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9967AA" w:rsidRDefault="009B322D" w:rsidP="006D15F2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конкурентоспроможності регіональної економіки</w:t>
            </w:r>
          </w:p>
        </w:tc>
      </w:tr>
      <w:tr w:rsidR="009B322D" w:rsidRPr="00953A7E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Default="009B322D" w:rsidP="006D15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B" w:rsidRPr="00100BBB" w:rsidRDefault="009B322D" w:rsidP="00100BB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1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Реалізація регіональ</w:t>
            </w:r>
            <w:r w:rsidR="00100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інвестиційного потенціалу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9D02E9" w:rsidRDefault="00E72DE3" w:rsidP="00F14197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322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  <w:r w:rsidR="001352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;  Агенція регіо</w:t>
            </w:r>
            <w:r w:rsidR="00B62B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</w:r>
            <w:r w:rsidR="001352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наль</w:t>
            </w:r>
            <w:r w:rsidR="00B62B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</w:r>
            <w:r w:rsidR="001352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ного розвитку Чернігівської області</w:t>
            </w:r>
          </w:p>
        </w:tc>
      </w:tr>
      <w:tr w:rsidR="00D115B0" w:rsidRPr="00953A7E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Default="00D115B0" w:rsidP="00D115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Pr="006D15F2" w:rsidRDefault="00100BBB" w:rsidP="00D115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Активізація зовнішньоекономічної діяльності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Default="004322D2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 w:rsidR="00D115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D115B0" w:rsidRPr="00E00C9B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Default="00D115B0" w:rsidP="00D115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93" w:rsidRDefault="00D115B0" w:rsidP="00E00C9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1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високотехнологічного промислового виробництва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00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10D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Підтримка місцевих товаровиробників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Default="004322D2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 w:rsidR="00D115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A20DDE" w:rsidRPr="00B44FC7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6D15F2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Науково-технічний  та інноваційний розвиток. Технічне регулювання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21" w:rsidRDefault="004322D2" w:rsidP="00EC5AD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 w:rsidR="00A20D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облдержадміністрації;</w:t>
            </w:r>
            <w:r w:rsidR="00A20DDE"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Управл</w:t>
            </w:r>
            <w:r w:rsidR="00F141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іння освіти і науки облдержадмі</w:t>
            </w:r>
            <w:r w:rsidR="003D0A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ністрації</w:t>
            </w:r>
            <w:r w:rsidR="00A20DDE"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; </w:t>
            </w:r>
          </w:p>
          <w:p w:rsidR="00A20DDE" w:rsidRDefault="00F14197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ДП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Чернігівстандарт</w:t>
            </w:r>
            <w:r w:rsidR="00A20DDE"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метрологія</w:t>
            </w:r>
            <w:proofErr w:type="spellEnd"/>
            <w:r w:rsidR="00A20DDE"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»</w:t>
            </w:r>
            <w:r w:rsidR="008F59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;</w:t>
            </w:r>
          </w:p>
          <w:p w:rsidR="00F27E26" w:rsidRPr="00B62B3A" w:rsidRDefault="008F5918" w:rsidP="0056509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lastRenderedPageBreak/>
              <w:t>Агенція регіонального розвитку Чернігівської області</w:t>
            </w:r>
          </w:p>
        </w:tc>
      </w:tr>
      <w:tr w:rsidR="00A20DDE" w:rsidRPr="00953A7E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D115B0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6D15F2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1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Сталий розвиток агропромислового комплексу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9D02E9" w:rsidRDefault="004322D2" w:rsidP="000360F8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3A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="000360F8" w:rsidRPr="00793A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агропромислового розвитку</w:t>
            </w:r>
            <w:r w:rsidRPr="00793A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="00A20DDE" w:rsidRPr="00793A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A20DDE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1A6888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споживчого</w:t>
            </w:r>
            <w:r w:rsidR="00F10D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  <w:p w:rsidR="00A20DDE" w:rsidRPr="006D15F2" w:rsidRDefault="00A20DDE" w:rsidP="00F10D9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9D02E9" w:rsidRDefault="004322D2" w:rsidP="002C75FA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 w:rsidR="00A20D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  <w:r w:rsidR="00A20DDE" w:rsidRPr="000C2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Головне управління </w:t>
            </w:r>
            <w:proofErr w:type="spellStart"/>
            <w:r w:rsidR="00A20DDE" w:rsidRPr="000C2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="00A20DDE" w:rsidRPr="000C2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C75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A20DDE" w:rsidRPr="000C2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</w:p>
        </w:tc>
      </w:tr>
      <w:tr w:rsidR="00A20DDE" w:rsidRPr="004515FC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6D15F2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1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Стимулювання розвитку малого і середнього підприємництва 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9D02E9" w:rsidRDefault="004322D2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 w:rsidR="00A20D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облдержадміністрації; </w:t>
            </w:r>
            <w:r w:rsidR="00A20DDE" w:rsidRPr="000C26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«Регіональний фонд підтримки підприємництва по Чернігівській області»</w:t>
            </w:r>
            <w:r w:rsidR="00A20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A20D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Агенція регіонального розвитку Чернігівської області</w:t>
            </w:r>
          </w:p>
        </w:tc>
      </w:tr>
      <w:tr w:rsidR="00A20DDE" w:rsidRPr="00D115B0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6D15F2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системи надання адміністративних послуг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4322D2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економічного  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A20DDE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6D15F2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1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ефективності використання рекреаційних ресурсів області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9D02E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A20DDE" w:rsidRPr="008D7D9D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F5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9D02E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Податково-бюджетна політика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9D02E9" w:rsidRDefault="00A20DDE" w:rsidP="00F14197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Державної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податкової служби</w:t>
            </w:r>
            <w:r w:rsidR="004F6D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Чернігівській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області;  Департамент фінансів </w:t>
            </w:r>
            <w:r w:rsidR="004F6D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блдержадміні</w:t>
            </w:r>
            <w:r w:rsidR="004F6D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страції</w:t>
            </w:r>
          </w:p>
        </w:tc>
      </w:tr>
      <w:tr w:rsidR="00100BBB" w:rsidRPr="008D7D9D" w:rsidTr="00100BB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B" w:rsidRDefault="00100BBB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B" w:rsidRPr="009D02E9" w:rsidRDefault="00100BBB" w:rsidP="004F6DB1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Ефективне багаторівневе врядування та управління </w:t>
            </w:r>
            <w:r w:rsidR="009952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територіальним розвитком</w:t>
            </w:r>
          </w:p>
        </w:tc>
      </w:tr>
      <w:tr w:rsidR="00100BBB" w:rsidRPr="004515FC" w:rsidTr="00AB1B48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B" w:rsidRDefault="00100BBB" w:rsidP="00164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B" w:rsidRPr="009D02E9" w:rsidRDefault="00100BBB" w:rsidP="0016423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сприятливих умов для розвитку  самодостатніх територіальних  громад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B" w:rsidRPr="009D02E9" w:rsidRDefault="0099525C" w:rsidP="0099525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облдержадміністрації;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Агенція регіонального розвитку Чернігівської області</w:t>
            </w:r>
            <w:r w:rsidR="005650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; Чернігівський регіональний </w:t>
            </w:r>
            <w:r w:rsidR="00EC5A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br/>
            </w:r>
            <w:r w:rsidR="005650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центр підвищення кваліфікації</w:t>
            </w:r>
          </w:p>
        </w:tc>
      </w:tr>
      <w:tr w:rsidR="0099525C" w:rsidRPr="004515FC" w:rsidTr="00AB1B48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Default="0099525C" w:rsidP="00AB1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351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4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ефективності діяльності інститутів громадянського суспільства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351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інформаційної діяльності та комунікацій з</w:t>
            </w:r>
            <w:r w:rsidRPr="009D02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громадськістю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 </w:t>
            </w:r>
          </w:p>
        </w:tc>
      </w:tr>
      <w:tr w:rsidR="0099525C" w:rsidRPr="008D7D9D" w:rsidTr="00AB1B48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Default="0099525C" w:rsidP="00AB1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4.3.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7E44D5" w:rsidRDefault="0099525C" w:rsidP="005138F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4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Покращення доступу громадськості до інформації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5138F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інформаційної діяльності та комунікацій з</w:t>
            </w:r>
            <w:r w:rsidRPr="009D02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громадськістю 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99525C" w:rsidRPr="0056509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6C65A2" w:rsidRDefault="0099525C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об’єктами державної та комунальної власності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облдержадміністрації; </w:t>
            </w:r>
          </w:p>
          <w:p w:rsidR="00EC5AD6" w:rsidRDefault="0099525C" w:rsidP="0008699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комунального майна обласної ради; </w:t>
            </w: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забезпечення реалізації</w:t>
            </w:r>
          </w:p>
          <w:p w:rsidR="0099525C" w:rsidRPr="00B41CBC" w:rsidRDefault="0099525C" w:rsidP="0008699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повноважень у Чернігівській області </w:t>
            </w: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Регіонального відділення Фонду державного майна України по Київській, Черкаській та Чернігівській областях</w:t>
            </w:r>
          </w:p>
        </w:tc>
      </w:tr>
      <w:tr w:rsidR="0099525C" w:rsidRPr="00D01247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6C65A2" w:rsidRDefault="0099525C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ІІІ</w:t>
            </w:r>
            <w:r w:rsidRPr="006C65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3D0AD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Джерела фінансування </w:t>
            </w:r>
            <w:r w:rsidR="003D0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 економічного і соціального розвитку Чернігівської області                    на 2022 рік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4322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  <w:p w:rsidR="0099525C" w:rsidRPr="009D02E9" w:rsidRDefault="0099525C" w:rsidP="004322D2">
            <w:pPr>
              <w:autoSpaceDE w:val="0"/>
              <w:autoSpaceDN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9525C" w:rsidRPr="009D02E9" w:rsidTr="00E00C9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9525C" w:rsidRPr="009967AA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99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Додатки:</w:t>
            </w:r>
          </w:p>
        </w:tc>
      </w:tr>
      <w:tr w:rsidR="0099525C" w:rsidRPr="008A6550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прогнозні показники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економічного та соціального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4322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облдержадміністрації; </w:t>
            </w:r>
          </w:p>
          <w:p w:rsidR="0099525C" w:rsidRPr="009D02E9" w:rsidRDefault="0099525C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відповідні структурні підрозділи облдержадміністрації; </w:t>
            </w:r>
          </w:p>
          <w:p w:rsidR="0099525C" w:rsidRPr="00744431" w:rsidRDefault="0099525C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99525C" w:rsidRPr="004515FC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46104B" w:rsidRDefault="0099525C" w:rsidP="004322D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104B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 xml:space="preserve">Перелік регіональних програм, які передбачається реалізувати в Чернігівській  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області                   у 2022 році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D01247">
            <w:pPr>
              <w:autoSpaceDE w:val="0"/>
              <w:autoSpaceDN w:val="0"/>
              <w:spacing w:after="0" w:line="240" w:lineRule="auto"/>
              <w:ind w:left="57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фінансів о</w:t>
            </w:r>
            <w:r w:rsidR="00086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блдержадміні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стра</w:t>
            </w:r>
            <w:r w:rsidRPr="009D02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ції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відповідні структурні підрозділи облдержадміністрації;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територіальні органи центральних органів виконавчої влади</w:t>
            </w:r>
          </w:p>
        </w:tc>
      </w:tr>
      <w:tr w:rsidR="0099525C" w:rsidRPr="009D02E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D23700" w:rsidRDefault="0099525C" w:rsidP="004322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 xml:space="preserve">Пріоритетні проєкти, які </w:t>
            </w:r>
            <w:r w:rsidRPr="00D23700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доцільно фінансувати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 xml:space="preserve"> у 2022 році</w:t>
            </w:r>
            <w:r w:rsidRPr="00D23700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 xml:space="preserve"> із залуч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енням коштів обласного бюджету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4322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</w:t>
            </w:r>
            <w:r w:rsidRPr="009D0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  <w:p w:rsidR="0099525C" w:rsidRPr="00D23700" w:rsidRDefault="0099525C" w:rsidP="0099525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99525C" w:rsidRPr="009D02E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99525C" w:rsidRPr="009D02E9" w:rsidRDefault="0099525C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D02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D23700" w:rsidRDefault="0099525C" w:rsidP="00483BC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Звіт про стратегічну екологічну оцінку Програми економічного і соціального розвитку Чернігівської області                              на 2022 рік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5C" w:rsidRPr="00D23700" w:rsidRDefault="0099525C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2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99525C" w:rsidRPr="00D23700" w:rsidRDefault="0099525C" w:rsidP="004322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</w:t>
            </w:r>
            <w:r w:rsidRPr="00D2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екології та природних ресурсів</w:t>
            </w:r>
          </w:p>
        </w:tc>
      </w:tr>
    </w:tbl>
    <w:p w:rsidR="00F36AAC" w:rsidRDefault="00F36AAC" w:rsidP="0046104B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22D2" w:rsidRDefault="004322D2" w:rsidP="0046104B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22D2" w:rsidRDefault="00F10D93" w:rsidP="0046104B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9D02E9" w:rsidRPr="009D02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иректор Департаменту</w:t>
      </w:r>
      <w:r w:rsidR="00432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економічного</w:t>
      </w:r>
    </w:p>
    <w:p w:rsidR="000C2632" w:rsidRDefault="004322D2" w:rsidP="0046104B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 w:rsidR="009D02E9" w:rsidRPr="000869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обласної державної адміністрації</w:t>
      </w:r>
      <w:r w:rsidR="00986513" w:rsidRPr="000869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865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865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</w:t>
      </w:r>
      <w:r w:rsidR="00F10D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9865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10D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Олександра ХОМИК</w:t>
      </w:r>
    </w:p>
    <w:sectPr w:rsidR="000C2632" w:rsidSect="001751D2">
      <w:headerReference w:type="default" r:id="rId8"/>
      <w:foot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0F" w:rsidRDefault="0056130F" w:rsidP="008C5209">
      <w:pPr>
        <w:spacing w:after="0" w:line="240" w:lineRule="auto"/>
      </w:pPr>
      <w:r>
        <w:separator/>
      </w:r>
    </w:p>
  </w:endnote>
  <w:endnote w:type="continuationSeparator" w:id="0">
    <w:p w:rsidR="0056130F" w:rsidRDefault="0056130F" w:rsidP="008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B0" w:rsidRDefault="00D115B0">
    <w:pPr>
      <w:pStyle w:val="a5"/>
      <w:jc w:val="center"/>
    </w:pPr>
  </w:p>
  <w:p w:rsidR="00D115B0" w:rsidRDefault="00D11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0F" w:rsidRDefault="0056130F" w:rsidP="008C5209">
      <w:pPr>
        <w:spacing w:after="0" w:line="240" w:lineRule="auto"/>
      </w:pPr>
      <w:r>
        <w:separator/>
      </w:r>
    </w:p>
  </w:footnote>
  <w:footnote w:type="continuationSeparator" w:id="0">
    <w:p w:rsidR="0056130F" w:rsidRDefault="0056130F" w:rsidP="008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85884"/>
      <w:docPartObj>
        <w:docPartGallery w:val="Page Numbers (Top of Page)"/>
        <w:docPartUnique/>
      </w:docPartObj>
    </w:sdtPr>
    <w:sdtEndPr/>
    <w:sdtContent>
      <w:p w:rsidR="001751D2" w:rsidRDefault="001751D2">
        <w:pPr>
          <w:pStyle w:val="a3"/>
          <w:jc w:val="center"/>
        </w:pPr>
        <w:r w:rsidRPr="001751D2">
          <w:rPr>
            <w:rFonts w:ascii="Times New Roman" w:hAnsi="Times New Roman" w:cs="Times New Roman"/>
          </w:rPr>
          <w:fldChar w:fldCharType="begin"/>
        </w:r>
        <w:r w:rsidRPr="001751D2">
          <w:rPr>
            <w:rFonts w:ascii="Times New Roman" w:hAnsi="Times New Roman" w:cs="Times New Roman"/>
          </w:rPr>
          <w:instrText>PAGE   \* MERGEFORMAT</w:instrText>
        </w:r>
        <w:r w:rsidRPr="001751D2">
          <w:rPr>
            <w:rFonts w:ascii="Times New Roman" w:hAnsi="Times New Roman" w:cs="Times New Roman"/>
          </w:rPr>
          <w:fldChar w:fldCharType="separate"/>
        </w:r>
        <w:r w:rsidR="004515FC">
          <w:rPr>
            <w:rFonts w:ascii="Times New Roman" w:hAnsi="Times New Roman" w:cs="Times New Roman"/>
            <w:noProof/>
          </w:rPr>
          <w:t>4</w:t>
        </w:r>
        <w:r w:rsidRPr="001751D2">
          <w:rPr>
            <w:rFonts w:ascii="Times New Roman" w:hAnsi="Times New Roman" w:cs="Times New Roman"/>
          </w:rPr>
          <w:fldChar w:fldCharType="end"/>
        </w:r>
      </w:p>
    </w:sdtContent>
  </w:sdt>
  <w:p w:rsidR="001751D2" w:rsidRDefault="00175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E9"/>
    <w:rsid w:val="000360F8"/>
    <w:rsid w:val="00037C36"/>
    <w:rsid w:val="0004547E"/>
    <w:rsid w:val="00067878"/>
    <w:rsid w:val="000812E9"/>
    <w:rsid w:val="00086992"/>
    <w:rsid w:val="0009304C"/>
    <w:rsid w:val="00093170"/>
    <w:rsid w:val="000C2632"/>
    <w:rsid w:val="000F417E"/>
    <w:rsid w:val="000F58C8"/>
    <w:rsid w:val="00100BBB"/>
    <w:rsid w:val="00110B24"/>
    <w:rsid w:val="00110DC1"/>
    <w:rsid w:val="00123954"/>
    <w:rsid w:val="00127F97"/>
    <w:rsid w:val="001352C7"/>
    <w:rsid w:val="00135D04"/>
    <w:rsid w:val="001751D2"/>
    <w:rsid w:val="00193F5D"/>
    <w:rsid w:val="001A576D"/>
    <w:rsid w:val="001A6888"/>
    <w:rsid w:val="001C055C"/>
    <w:rsid w:val="001C5CC5"/>
    <w:rsid w:val="001D5DE9"/>
    <w:rsid w:val="00220F36"/>
    <w:rsid w:val="002300A6"/>
    <w:rsid w:val="00233BF2"/>
    <w:rsid w:val="0024326E"/>
    <w:rsid w:val="00271ED2"/>
    <w:rsid w:val="00280B71"/>
    <w:rsid w:val="00294976"/>
    <w:rsid w:val="002A0943"/>
    <w:rsid w:val="002A7E9E"/>
    <w:rsid w:val="002C75FA"/>
    <w:rsid w:val="002D1AEB"/>
    <w:rsid w:val="003629C1"/>
    <w:rsid w:val="00381945"/>
    <w:rsid w:val="00384D56"/>
    <w:rsid w:val="003C62EA"/>
    <w:rsid w:val="003D0AD6"/>
    <w:rsid w:val="003E1BA3"/>
    <w:rsid w:val="003F5929"/>
    <w:rsid w:val="00401864"/>
    <w:rsid w:val="0043212C"/>
    <w:rsid w:val="004322D2"/>
    <w:rsid w:val="004515FC"/>
    <w:rsid w:val="0046104B"/>
    <w:rsid w:val="00476B5F"/>
    <w:rsid w:val="00483BC5"/>
    <w:rsid w:val="004C770C"/>
    <w:rsid w:val="004F6DB1"/>
    <w:rsid w:val="00501E5D"/>
    <w:rsid w:val="00503CA8"/>
    <w:rsid w:val="005144FF"/>
    <w:rsid w:val="0053321E"/>
    <w:rsid w:val="0056130F"/>
    <w:rsid w:val="00565099"/>
    <w:rsid w:val="00565E3A"/>
    <w:rsid w:val="0056631C"/>
    <w:rsid w:val="005677F4"/>
    <w:rsid w:val="005C2FDD"/>
    <w:rsid w:val="005C6961"/>
    <w:rsid w:val="005D0739"/>
    <w:rsid w:val="005D5014"/>
    <w:rsid w:val="005D7D13"/>
    <w:rsid w:val="005F080C"/>
    <w:rsid w:val="0060297B"/>
    <w:rsid w:val="00654202"/>
    <w:rsid w:val="006627F3"/>
    <w:rsid w:val="006B50FD"/>
    <w:rsid w:val="006B5A33"/>
    <w:rsid w:val="006C65A2"/>
    <w:rsid w:val="006D15F2"/>
    <w:rsid w:val="006D4319"/>
    <w:rsid w:val="006E64AF"/>
    <w:rsid w:val="006F73FB"/>
    <w:rsid w:val="00700188"/>
    <w:rsid w:val="00712CEB"/>
    <w:rsid w:val="007152BE"/>
    <w:rsid w:val="00740649"/>
    <w:rsid w:val="00744431"/>
    <w:rsid w:val="007455C2"/>
    <w:rsid w:val="00793A76"/>
    <w:rsid w:val="007B47CA"/>
    <w:rsid w:val="007D24D8"/>
    <w:rsid w:val="007E44D5"/>
    <w:rsid w:val="00801A49"/>
    <w:rsid w:val="0081214E"/>
    <w:rsid w:val="008173E2"/>
    <w:rsid w:val="00880FAB"/>
    <w:rsid w:val="00894388"/>
    <w:rsid w:val="008A6550"/>
    <w:rsid w:val="008C5209"/>
    <w:rsid w:val="008C5B23"/>
    <w:rsid w:val="008D7D9D"/>
    <w:rsid w:val="008F5918"/>
    <w:rsid w:val="00904E92"/>
    <w:rsid w:val="009121F1"/>
    <w:rsid w:val="00937CCD"/>
    <w:rsid w:val="00942B1B"/>
    <w:rsid w:val="00953A7E"/>
    <w:rsid w:val="00986513"/>
    <w:rsid w:val="009867F1"/>
    <w:rsid w:val="0099525C"/>
    <w:rsid w:val="009967AA"/>
    <w:rsid w:val="00997DE2"/>
    <w:rsid w:val="009A601A"/>
    <w:rsid w:val="009B322D"/>
    <w:rsid w:val="009B350F"/>
    <w:rsid w:val="009C6AE0"/>
    <w:rsid w:val="009D02E9"/>
    <w:rsid w:val="009E1BCE"/>
    <w:rsid w:val="009F730E"/>
    <w:rsid w:val="00A20DDE"/>
    <w:rsid w:val="00A347CB"/>
    <w:rsid w:val="00A34A62"/>
    <w:rsid w:val="00A53956"/>
    <w:rsid w:val="00A55E5F"/>
    <w:rsid w:val="00A65619"/>
    <w:rsid w:val="00A83DFB"/>
    <w:rsid w:val="00AA713C"/>
    <w:rsid w:val="00AB16E0"/>
    <w:rsid w:val="00AC3306"/>
    <w:rsid w:val="00AC4108"/>
    <w:rsid w:val="00B1042F"/>
    <w:rsid w:val="00B35E68"/>
    <w:rsid w:val="00B360C1"/>
    <w:rsid w:val="00B41CBC"/>
    <w:rsid w:val="00B44FC7"/>
    <w:rsid w:val="00B62B3A"/>
    <w:rsid w:val="00B677A3"/>
    <w:rsid w:val="00B67FB0"/>
    <w:rsid w:val="00B77F17"/>
    <w:rsid w:val="00C11757"/>
    <w:rsid w:val="00C27B07"/>
    <w:rsid w:val="00C47B9D"/>
    <w:rsid w:val="00C82C38"/>
    <w:rsid w:val="00C9409D"/>
    <w:rsid w:val="00CD562F"/>
    <w:rsid w:val="00D01247"/>
    <w:rsid w:val="00D115B0"/>
    <w:rsid w:val="00D23700"/>
    <w:rsid w:val="00D36D5B"/>
    <w:rsid w:val="00D410ED"/>
    <w:rsid w:val="00D46D02"/>
    <w:rsid w:val="00D6254F"/>
    <w:rsid w:val="00D7366B"/>
    <w:rsid w:val="00DA4308"/>
    <w:rsid w:val="00DA4985"/>
    <w:rsid w:val="00DB28CA"/>
    <w:rsid w:val="00DB4C1E"/>
    <w:rsid w:val="00E00C9B"/>
    <w:rsid w:val="00E156D8"/>
    <w:rsid w:val="00E2291E"/>
    <w:rsid w:val="00E72DE3"/>
    <w:rsid w:val="00E75B7B"/>
    <w:rsid w:val="00E809BC"/>
    <w:rsid w:val="00E86452"/>
    <w:rsid w:val="00EA3080"/>
    <w:rsid w:val="00EC5AD6"/>
    <w:rsid w:val="00EC7BAB"/>
    <w:rsid w:val="00ED4882"/>
    <w:rsid w:val="00EE1F21"/>
    <w:rsid w:val="00EF1452"/>
    <w:rsid w:val="00F05CF4"/>
    <w:rsid w:val="00F10D93"/>
    <w:rsid w:val="00F14197"/>
    <w:rsid w:val="00F20358"/>
    <w:rsid w:val="00F27E26"/>
    <w:rsid w:val="00F31842"/>
    <w:rsid w:val="00F36AAC"/>
    <w:rsid w:val="00F664CC"/>
    <w:rsid w:val="00F71301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209"/>
  </w:style>
  <w:style w:type="paragraph" w:styleId="a5">
    <w:name w:val="footer"/>
    <w:basedOn w:val="a"/>
    <w:link w:val="a6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209"/>
  </w:style>
  <w:style w:type="character" w:styleId="a7">
    <w:name w:val="Strong"/>
    <w:qFormat/>
    <w:rsid w:val="005C6961"/>
    <w:rPr>
      <w:b/>
      <w:bCs/>
    </w:rPr>
  </w:style>
  <w:style w:type="paragraph" w:styleId="a8">
    <w:name w:val="Body Text"/>
    <w:basedOn w:val="a"/>
    <w:link w:val="a9"/>
    <w:rsid w:val="006D15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9">
    <w:name w:val="Основной текст Знак"/>
    <w:basedOn w:val="a0"/>
    <w:link w:val="a8"/>
    <w:rsid w:val="006D15F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E0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C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209"/>
  </w:style>
  <w:style w:type="paragraph" w:styleId="a5">
    <w:name w:val="footer"/>
    <w:basedOn w:val="a"/>
    <w:link w:val="a6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209"/>
  </w:style>
  <w:style w:type="character" w:styleId="a7">
    <w:name w:val="Strong"/>
    <w:qFormat/>
    <w:rsid w:val="005C6961"/>
    <w:rPr>
      <w:b/>
      <w:bCs/>
    </w:rPr>
  </w:style>
  <w:style w:type="paragraph" w:styleId="a8">
    <w:name w:val="Body Text"/>
    <w:basedOn w:val="a"/>
    <w:link w:val="a9"/>
    <w:rsid w:val="006D15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9">
    <w:name w:val="Основной текст Знак"/>
    <w:basedOn w:val="a0"/>
    <w:link w:val="a8"/>
    <w:rsid w:val="006D15F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E0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223B-2154-4F6C-8D65-71473C2B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4217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Протокольна Частина</cp:lastModifiedBy>
  <cp:revision>2</cp:revision>
  <cp:lastPrinted>2021-08-12T09:00:00Z</cp:lastPrinted>
  <dcterms:created xsi:type="dcterms:W3CDTF">2021-08-12T09:24:00Z</dcterms:created>
  <dcterms:modified xsi:type="dcterms:W3CDTF">2021-08-12T09:24:00Z</dcterms:modified>
</cp:coreProperties>
</file>