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DD50E8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DD50E8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DD50E8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DD50E8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DD50E8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40086F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F33FC3" w:rsidRPr="00F33FC3">
              <w:rPr>
                <w:sz w:val="28"/>
                <w:szCs w:val="28"/>
              </w:rPr>
              <w:t>03 серпня</w:t>
            </w:r>
            <w:r w:rsidRPr="00F33FC3">
              <w:rPr>
                <w:sz w:val="28"/>
                <w:szCs w:val="28"/>
              </w:rPr>
              <w:t xml:space="preserve"> </w:t>
            </w:r>
            <w:r w:rsidRPr="0040086F">
              <w:rPr>
                <w:sz w:val="28"/>
                <w:szCs w:val="28"/>
              </w:rPr>
              <w:t>20</w:t>
            </w:r>
            <w:r w:rsidR="0040086F" w:rsidRPr="0040086F">
              <w:rPr>
                <w:sz w:val="28"/>
                <w:szCs w:val="28"/>
                <w:lang w:val="en-US"/>
              </w:rPr>
              <w:t>21</w:t>
            </w:r>
            <w:r w:rsidRPr="0040086F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№</w:t>
            </w:r>
            <w:r w:rsidRPr="00F33FC3">
              <w:rPr>
                <w:sz w:val="28"/>
                <w:szCs w:val="28"/>
              </w:rPr>
              <w:t xml:space="preserve"> </w:t>
            </w:r>
            <w:r w:rsidR="00F33FC3" w:rsidRPr="00F33FC3">
              <w:rPr>
                <w:sz w:val="28"/>
                <w:szCs w:val="28"/>
              </w:rPr>
              <w:t>809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40086F" w:rsidRPr="00E12C34" w:rsidRDefault="0040086F" w:rsidP="0040086F">
      <w:pPr>
        <w:widowControl w:val="0"/>
        <w:ind w:right="5103"/>
        <w:rPr>
          <w:b/>
          <w:bCs/>
          <w:i/>
          <w:iCs/>
          <w:sz w:val="28"/>
          <w:szCs w:val="28"/>
        </w:rPr>
      </w:pPr>
      <w:r w:rsidRPr="00E12C34">
        <w:rPr>
          <w:b/>
          <w:bCs/>
          <w:i/>
          <w:iCs/>
          <w:sz w:val="28"/>
          <w:szCs w:val="28"/>
        </w:rPr>
        <w:t xml:space="preserve">Про </w:t>
      </w:r>
      <w:r w:rsidRPr="00E12C34">
        <w:rPr>
          <w:b/>
          <w:i/>
          <w:sz w:val="28"/>
          <w:szCs w:val="28"/>
        </w:rPr>
        <w:t xml:space="preserve">План роботи з виконання завдань Державної стратегії </w:t>
      </w:r>
      <w:bookmarkStart w:id="0" w:name="_GoBack"/>
      <w:bookmarkEnd w:id="0"/>
      <w:r w:rsidRPr="00E12C34">
        <w:rPr>
          <w:b/>
          <w:i/>
          <w:sz w:val="28"/>
          <w:szCs w:val="28"/>
        </w:rPr>
        <w:t>регіонального розвитку України</w:t>
      </w:r>
    </w:p>
    <w:p w:rsidR="0040086F" w:rsidRPr="007C30A8" w:rsidRDefault="0040086F" w:rsidP="0040086F">
      <w:pPr>
        <w:tabs>
          <w:tab w:val="left" w:pos="4536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Чернігівській області</w:t>
      </w:r>
    </w:p>
    <w:p w:rsidR="0040086F" w:rsidRPr="00DD50E8" w:rsidRDefault="0040086F" w:rsidP="006B1967">
      <w:pPr>
        <w:pStyle w:val="a6"/>
        <w:ind w:firstLine="567"/>
        <w:rPr>
          <w:color w:val="C0504D"/>
        </w:rPr>
      </w:pPr>
    </w:p>
    <w:p w:rsidR="0040086F" w:rsidRPr="00DD50E8" w:rsidRDefault="0040086F" w:rsidP="006B1967">
      <w:pPr>
        <w:pStyle w:val="a6"/>
        <w:ind w:firstLine="567"/>
        <w:rPr>
          <w:color w:val="C0504D"/>
        </w:rPr>
      </w:pPr>
    </w:p>
    <w:p w:rsidR="000D4728" w:rsidRDefault="00404A92" w:rsidP="000D4728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Законів України «Про місцеві державні адміністрації» та «Про засади Державної регіональної політики», н</w:t>
      </w:r>
      <w:r w:rsidR="0040086F" w:rsidRPr="00E12C34">
        <w:rPr>
          <w:sz w:val="28"/>
          <w:szCs w:val="28"/>
        </w:rPr>
        <w:t>а виконання постанов</w:t>
      </w:r>
      <w:r w:rsidR="0040086F" w:rsidRPr="00DD50E8">
        <w:rPr>
          <w:sz w:val="28"/>
          <w:szCs w:val="28"/>
        </w:rPr>
        <w:t>и</w:t>
      </w:r>
      <w:r w:rsidR="0040086F" w:rsidRPr="00E12C34">
        <w:rPr>
          <w:sz w:val="28"/>
          <w:szCs w:val="28"/>
        </w:rPr>
        <w:t xml:space="preserve"> Кабінету Міністрів України від 11</w:t>
      </w:r>
      <w:r w:rsidR="0027569F">
        <w:rPr>
          <w:sz w:val="28"/>
          <w:szCs w:val="28"/>
        </w:rPr>
        <w:t xml:space="preserve"> листопада </w:t>
      </w:r>
      <w:r w:rsidR="0040086F" w:rsidRPr="00E12C34">
        <w:rPr>
          <w:sz w:val="28"/>
          <w:szCs w:val="28"/>
        </w:rPr>
        <w:t>2015</w:t>
      </w:r>
      <w:r w:rsidR="0027569F">
        <w:rPr>
          <w:sz w:val="28"/>
          <w:szCs w:val="28"/>
        </w:rPr>
        <w:t xml:space="preserve"> року</w:t>
      </w:r>
      <w:r w:rsidR="0040086F" w:rsidRPr="00E12C34">
        <w:rPr>
          <w:sz w:val="28"/>
          <w:szCs w:val="28"/>
        </w:rPr>
        <w:t xml:space="preserve"> № 931</w:t>
      </w:r>
      <w:r w:rsidR="0027569F">
        <w:rPr>
          <w:sz w:val="28"/>
          <w:szCs w:val="28"/>
        </w:rPr>
        <w:t xml:space="preserve"> </w:t>
      </w:r>
      <w:r w:rsidR="0040086F" w:rsidRPr="00E12C34">
        <w:rPr>
          <w:sz w:val="28"/>
          <w:szCs w:val="28"/>
        </w:rPr>
        <w:t xml:space="preserve">«Про </w:t>
      </w:r>
      <w:r w:rsidR="0040086F" w:rsidRPr="00E12C34">
        <w:rPr>
          <w:bCs/>
          <w:sz w:val="28"/>
          <w:szCs w:val="28"/>
        </w:rPr>
        <w:t>затвердження Порядку розроблення Державної стратегії регіонального розвитку України і плану заходів з її реалізації, а також проведення моніторингу та оцінки результативності реалізації зазначених Стратегії і плану заходів</w:t>
      </w:r>
      <w:r w:rsidR="0040086F" w:rsidRPr="00E12C34">
        <w:rPr>
          <w:sz w:val="28"/>
          <w:szCs w:val="28"/>
        </w:rPr>
        <w:t>»</w:t>
      </w:r>
      <w:r w:rsidR="0040086F" w:rsidRPr="00A04808">
        <w:rPr>
          <w:sz w:val="28"/>
          <w:szCs w:val="28"/>
        </w:rPr>
        <w:t xml:space="preserve"> (</w:t>
      </w:r>
      <w:r w:rsidR="0040086F">
        <w:rPr>
          <w:sz w:val="28"/>
          <w:szCs w:val="28"/>
        </w:rPr>
        <w:t>зі змінами)</w:t>
      </w:r>
      <w:r w:rsidR="0040086F" w:rsidRPr="00A04808">
        <w:rPr>
          <w:sz w:val="28"/>
          <w:szCs w:val="28"/>
        </w:rPr>
        <w:t xml:space="preserve"> </w:t>
      </w:r>
      <w:r w:rsidR="0040086F" w:rsidRPr="00E12C34">
        <w:rPr>
          <w:sz w:val="28"/>
          <w:szCs w:val="28"/>
        </w:rPr>
        <w:t>та</w:t>
      </w:r>
      <w:r w:rsidR="0040086F" w:rsidRPr="008D2D18">
        <w:rPr>
          <w:sz w:val="28"/>
          <w:szCs w:val="28"/>
        </w:rPr>
        <w:t xml:space="preserve"> </w:t>
      </w:r>
      <w:r w:rsidR="0040086F" w:rsidRPr="00DD50E8">
        <w:rPr>
          <w:sz w:val="28"/>
          <w:szCs w:val="28"/>
        </w:rPr>
        <w:t>розпорядження Каб</w:t>
      </w:r>
      <w:r w:rsidR="0040086F">
        <w:rPr>
          <w:sz w:val="28"/>
          <w:szCs w:val="28"/>
        </w:rPr>
        <w:t>і</w:t>
      </w:r>
      <w:r w:rsidR="0040086F" w:rsidRPr="00DD50E8">
        <w:rPr>
          <w:sz w:val="28"/>
          <w:szCs w:val="28"/>
        </w:rPr>
        <w:t>нету Міністрів України</w:t>
      </w:r>
      <w:r w:rsidR="0027569F">
        <w:rPr>
          <w:sz w:val="28"/>
          <w:szCs w:val="28"/>
        </w:rPr>
        <w:t xml:space="preserve"> </w:t>
      </w:r>
      <w:r w:rsidR="0040086F" w:rsidRPr="00E12C34">
        <w:rPr>
          <w:sz w:val="28"/>
          <w:szCs w:val="28"/>
        </w:rPr>
        <w:t>від</w:t>
      </w:r>
      <w:r w:rsidR="0027569F">
        <w:rPr>
          <w:sz w:val="28"/>
          <w:szCs w:val="28"/>
        </w:rPr>
        <w:t xml:space="preserve"> </w:t>
      </w:r>
      <w:r w:rsidR="0040086F">
        <w:rPr>
          <w:sz w:val="28"/>
          <w:szCs w:val="28"/>
        </w:rPr>
        <w:t>12</w:t>
      </w:r>
      <w:r w:rsidR="000D4728">
        <w:rPr>
          <w:sz w:val="28"/>
          <w:szCs w:val="28"/>
        </w:rPr>
        <w:t> </w:t>
      </w:r>
      <w:r w:rsidR="0027569F">
        <w:rPr>
          <w:sz w:val="28"/>
          <w:szCs w:val="28"/>
        </w:rPr>
        <w:t xml:space="preserve">травня </w:t>
      </w:r>
      <w:r w:rsidR="0040086F" w:rsidRPr="00E12C34">
        <w:rPr>
          <w:sz w:val="28"/>
          <w:szCs w:val="28"/>
        </w:rPr>
        <w:t>20</w:t>
      </w:r>
      <w:r w:rsidR="0040086F" w:rsidRPr="00DD50E8">
        <w:rPr>
          <w:sz w:val="28"/>
          <w:szCs w:val="28"/>
        </w:rPr>
        <w:t>21</w:t>
      </w:r>
      <w:r w:rsidR="0027569F">
        <w:rPr>
          <w:sz w:val="28"/>
          <w:szCs w:val="28"/>
        </w:rPr>
        <w:t xml:space="preserve"> року</w:t>
      </w:r>
      <w:r w:rsidR="0040086F" w:rsidRPr="00E12C34">
        <w:rPr>
          <w:sz w:val="28"/>
          <w:szCs w:val="28"/>
        </w:rPr>
        <w:t xml:space="preserve"> № </w:t>
      </w:r>
      <w:r w:rsidR="0040086F" w:rsidRPr="00DD50E8">
        <w:rPr>
          <w:sz w:val="28"/>
          <w:szCs w:val="28"/>
        </w:rPr>
        <w:t>497-р</w:t>
      </w:r>
      <w:r w:rsidR="0040086F" w:rsidRPr="00E12C34">
        <w:rPr>
          <w:sz w:val="28"/>
          <w:szCs w:val="28"/>
        </w:rPr>
        <w:t xml:space="preserve"> «Деякі питання реалізації у</w:t>
      </w:r>
      <w:r w:rsidR="0040086F" w:rsidRPr="00DD50E8">
        <w:rPr>
          <w:sz w:val="28"/>
          <w:szCs w:val="28"/>
        </w:rPr>
        <w:t xml:space="preserve"> </w:t>
      </w:r>
      <w:r w:rsidR="0040086F" w:rsidRPr="00E12C34">
        <w:rPr>
          <w:sz w:val="28"/>
          <w:szCs w:val="28"/>
        </w:rPr>
        <w:t>20</w:t>
      </w:r>
      <w:r w:rsidR="0040086F" w:rsidRPr="00DD50E8">
        <w:rPr>
          <w:sz w:val="28"/>
          <w:szCs w:val="28"/>
        </w:rPr>
        <w:t>21</w:t>
      </w:r>
      <w:r w:rsidR="0040086F" w:rsidRPr="00E12C34">
        <w:rPr>
          <w:sz w:val="28"/>
          <w:szCs w:val="28"/>
        </w:rPr>
        <w:t>-20</w:t>
      </w:r>
      <w:r w:rsidR="0040086F">
        <w:rPr>
          <w:sz w:val="28"/>
          <w:szCs w:val="28"/>
        </w:rPr>
        <w:t>2</w:t>
      </w:r>
      <w:r w:rsidR="0040086F" w:rsidRPr="00DD50E8">
        <w:rPr>
          <w:sz w:val="28"/>
          <w:szCs w:val="28"/>
        </w:rPr>
        <w:t>3</w:t>
      </w:r>
      <w:r w:rsidR="0040086F" w:rsidRPr="00E12C34">
        <w:rPr>
          <w:sz w:val="28"/>
          <w:szCs w:val="28"/>
        </w:rPr>
        <w:t xml:space="preserve"> роках Державної стратегії регіонального розвитку на </w:t>
      </w:r>
      <w:r w:rsidR="0040086F">
        <w:rPr>
          <w:sz w:val="28"/>
          <w:szCs w:val="28"/>
        </w:rPr>
        <w:t>202</w:t>
      </w:r>
      <w:r w:rsidR="0040086F" w:rsidRPr="00DD50E8">
        <w:rPr>
          <w:sz w:val="28"/>
          <w:szCs w:val="28"/>
        </w:rPr>
        <w:t>1-2027 роки»</w:t>
      </w:r>
    </w:p>
    <w:p w:rsidR="0040086F" w:rsidRPr="002C4577" w:rsidRDefault="0040086F" w:rsidP="000D4728">
      <w:pPr>
        <w:tabs>
          <w:tab w:val="left" w:pos="1134"/>
        </w:tabs>
        <w:spacing w:after="120"/>
        <w:jc w:val="both"/>
        <w:rPr>
          <w:sz w:val="28"/>
          <w:szCs w:val="28"/>
        </w:rPr>
      </w:pPr>
      <w:r w:rsidRPr="001D5E0E">
        <w:rPr>
          <w:b/>
          <w:sz w:val="28"/>
          <w:szCs w:val="28"/>
        </w:rPr>
        <w:t xml:space="preserve">з о б о </w:t>
      </w:r>
      <w:proofErr w:type="spellStart"/>
      <w:r w:rsidRPr="001D5E0E">
        <w:rPr>
          <w:b/>
          <w:sz w:val="28"/>
          <w:szCs w:val="28"/>
        </w:rPr>
        <w:t>в’</w:t>
      </w:r>
      <w:proofErr w:type="spellEnd"/>
      <w:r w:rsidRPr="001D5E0E">
        <w:rPr>
          <w:b/>
          <w:sz w:val="28"/>
          <w:szCs w:val="28"/>
        </w:rPr>
        <w:t xml:space="preserve"> я з у ю</w:t>
      </w:r>
      <w:r w:rsidRPr="001D5E0E">
        <w:rPr>
          <w:sz w:val="28"/>
          <w:szCs w:val="28"/>
        </w:rPr>
        <w:t>:</w:t>
      </w:r>
    </w:p>
    <w:p w:rsidR="0040086F" w:rsidRDefault="0040086F" w:rsidP="0040086F">
      <w:pPr>
        <w:widowControl w:val="0"/>
        <w:tabs>
          <w:tab w:val="left" w:pos="0"/>
        </w:tabs>
        <w:spacing w:after="120"/>
        <w:ind w:firstLine="540"/>
        <w:jc w:val="both"/>
        <w:rPr>
          <w:bCs/>
          <w:iCs/>
          <w:sz w:val="28"/>
          <w:szCs w:val="28"/>
        </w:rPr>
      </w:pPr>
      <w:r w:rsidRPr="00375138">
        <w:rPr>
          <w:sz w:val="28"/>
          <w:szCs w:val="28"/>
        </w:rPr>
        <w:t>1</w:t>
      </w:r>
      <w:r w:rsidRPr="00380E5A">
        <w:rPr>
          <w:sz w:val="28"/>
          <w:szCs w:val="28"/>
        </w:rPr>
        <w:t>. </w:t>
      </w:r>
      <w:r w:rsidRPr="00E12C34">
        <w:rPr>
          <w:bCs/>
          <w:iCs/>
          <w:sz w:val="28"/>
          <w:szCs w:val="28"/>
        </w:rPr>
        <w:t xml:space="preserve">Затвердити </w:t>
      </w:r>
      <w:r w:rsidRPr="00E12C34">
        <w:rPr>
          <w:sz w:val="28"/>
          <w:szCs w:val="28"/>
        </w:rPr>
        <w:t>План роботи</w:t>
      </w:r>
      <w:r>
        <w:rPr>
          <w:sz w:val="28"/>
          <w:szCs w:val="28"/>
        </w:rPr>
        <w:t xml:space="preserve"> на 2021-2023 роки </w:t>
      </w:r>
      <w:r w:rsidRPr="00E12C34">
        <w:rPr>
          <w:sz w:val="28"/>
          <w:szCs w:val="28"/>
        </w:rPr>
        <w:t>з виконання завдань Державної стратегії регіонального розвитку України</w:t>
      </w:r>
      <w:r w:rsidRPr="00E12C3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на 2021-2027 роки в Чернігівській області </w:t>
      </w:r>
      <w:r w:rsidRPr="00E12C34">
        <w:rPr>
          <w:bCs/>
          <w:iCs/>
          <w:sz w:val="28"/>
          <w:szCs w:val="28"/>
        </w:rPr>
        <w:t>(далі – План</w:t>
      </w:r>
      <w:r w:rsidR="00404A92">
        <w:rPr>
          <w:bCs/>
          <w:iCs/>
          <w:sz w:val="28"/>
          <w:szCs w:val="28"/>
        </w:rPr>
        <w:t xml:space="preserve"> роботи</w:t>
      </w:r>
      <w:r>
        <w:rPr>
          <w:bCs/>
          <w:iCs/>
          <w:sz w:val="28"/>
          <w:szCs w:val="28"/>
        </w:rPr>
        <w:t>) згідно з</w:t>
      </w:r>
      <w:r w:rsidRPr="00E12C34">
        <w:rPr>
          <w:bCs/>
          <w:iCs/>
          <w:sz w:val="28"/>
          <w:szCs w:val="28"/>
        </w:rPr>
        <w:t xml:space="preserve"> додатк</w:t>
      </w:r>
      <w:r>
        <w:rPr>
          <w:bCs/>
          <w:iCs/>
          <w:sz w:val="28"/>
          <w:szCs w:val="28"/>
        </w:rPr>
        <w:t>ом</w:t>
      </w:r>
      <w:r w:rsidRPr="00E12C34">
        <w:rPr>
          <w:bCs/>
          <w:iCs/>
          <w:sz w:val="28"/>
          <w:szCs w:val="28"/>
        </w:rPr>
        <w:t xml:space="preserve"> 1.</w:t>
      </w:r>
    </w:p>
    <w:p w:rsidR="0040086F" w:rsidRPr="00D51139" w:rsidRDefault="000D4728" w:rsidP="0040086F">
      <w:pPr>
        <w:widowControl w:val="0"/>
        <w:tabs>
          <w:tab w:val="left" w:pos="0"/>
        </w:tabs>
        <w:spacing w:after="120"/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2. </w:t>
      </w:r>
      <w:r w:rsidR="0040086F" w:rsidRPr="00D51139">
        <w:rPr>
          <w:sz w:val="28"/>
          <w:szCs w:val="28"/>
        </w:rPr>
        <w:t xml:space="preserve">Запровадити моніторинг реалізації </w:t>
      </w:r>
      <w:r w:rsidR="0040086F" w:rsidRPr="00D51139">
        <w:rPr>
          <w:bCs/>
          <w:sz w:val="28"/>
          <w:szCs w:val="28"/>
        </w:rPr>
        <w:t>Державної стратегії регіонального розвитку України</w:t>
      </w:r>
      <w:r w:rsidR="0040086F" w:rsidRPr="00D51139">
        <w:rPr>
          <w:sz w:val="28"/>
          <w:szCs w:val="28"/>
        </w:rPr>
        <w:t xml:space="preserve"> (далі </w:t>
      </w:r>
      <w:r w:rsidR="0040086F" w:rsidRPr="00D51139">
        <w:rPr>
          <w:bCs/>
          <w:iCs/>
          <w:sz w:val="28"/>
          <w:szCs w:val="28"/>
        </w:rPr>
        <w:t xml:space="preserve">– </w:t>
      </w:r>
      <w:r w:rsidR="0040086F" w:rsidRPr="00D51139">
        <w:rPr>
          <w:sz w:val="28"/>
          <w:szCs w:val="28"/>
        </w:rPr>
        <w:t xml:space="preserve">Стратегія) та виконання Плану </w:t>
      </w:r>
      <w:r w:rsidR="00404A92" w:rsidRPr="00404A92">
        <w:rPr>
          <w:sz w:val="28"/>
          <w:szCs w:val="28"/>
        </w:rPr>
        <w:t>роботи</w:t>
      </w:r>
      <w:r w:rsidR="0040086F" w:rsidRPr="00404A92">
        <w:rPr>
          <w:sz w:val="28"/>
          <w:szCs w:val="28"/>
        </w:rPr>
        <w:t>.</w:t>
      </w:r>
    </w:p>
    <w:p w:rsidR="0040086F" w:rsidRDefault="000D4728" w:rsidP="000D4728">
      <w:pPr>
        <w:widowControl w:val="0"/>
        <w:tabs>
          <w:tab w:val="left" w:pos="0"/>
        </w:tabs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0086F" w:rsidRPr="00D51139">
        <w:rPr>
          <w:bCs/>
          <w:iCs/>
          <w:sz w:val="28"/>
          <w:szCs w:val="28"/>
        </w:rPr>
        <w:t xml:space="preserve">Визначити відповідальним за </w:t>
      </w:r>
      <w:r w:rsidR="0040086F" w:rsidRPr="00D51139">
        <w:rPr>
          <w:sz w:val="28"/>
          <w:szCs w:val="28"/>
        </w:rPr>
        <w:t>координацію виконання завдань Стратегії Департамент економічного розвитку обласної державної адміністрації.</w:t>
      </w:r>
    </w:p>
    <w:p w:rsidR="00163FF1" w:rsidRPr="00163FF1" w:rsidRDefault="000D4728" w:rsidP="000D4728">
      <w:pPr>
        <w:widowControl w:val="0"/>
        <w:tabs>
          <w:tab w:val="left" w:pos="0"/>
        </w:tabs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163FF1" w:rsidRPr="00D51139">
        <w:rPr>
          <w:sz w:val="28"/>
          <w:szCs w:val="28"/>
        </w:rPr>
        <w:t>Структурним підрозділам обласної державної адміністрації</w:t>
      </w:r>
      <w:r w:rsidR="00163FF1">
        <w:rPr>
          <w:sz w:val="28"/>
          <w:szCs w:val="28"/>
        </w:rPr>
        <w:t>;</w:t>
      </w:r>
      <w:r w:rsidR="00163FF1" w:rsidRPr="00D51139">
        <w:rPr>
          <w:sz w:val="28"/>
          <w:szCs w:val="28"/>
        </w:rPr>
        <w:t xml:space="preserve"> </w:t>
      </w:r>
      <w:r w:rsidR="00163FF1">
        <w:rPr>
          <w:sz w:val="28"/>
          <w:szCs w:val="28"/>
        </w:rPr>
        <w:t>в порядку рекомендації:</w:t>
      </w:r>
      <w:r w:rsidR="00163FF1" w:rsidRPr="00B114A3">
        <w:rPr>
          <w:sz w:val="28"/>
          <w:szCs w:val="28"/>
        </w:rPr>
        <w:t xml:space="preserve"> </w:t>
      </w:r>
      <w:r w:rsidR="00163FF1" w:rsidRPr="00472EF0">
        <w:rPr>
          <w:sz w:val="28"/>
          <w:szCs w:val="28"/>
        </w:rPr>
        <w:t xml:space="preserve">територіальним </w:t>
      </w:r>
      <w:r w:rsidR="00163FF1">
        <w:rPr>
          <w:sz w:val="28"/>
          <w:szCs w:val="28"/>
        </w:rPr>
        <w:t>органам</w:t>
      </w:r>
      <w:r w:rsidR="00163FF1" w:rsidRPr="00472EF0">
        <w:rPr>
          <w:sz w:val="28"/>
          <w:szCs w:val="28"/>
        </w:rPr>
        <w:t xml:space="preserve"> центральних органів виконавчої влади</w:t>
      </w:r>
      <w:r w:rsidR="00163FF1" w:rsidRPr="00D51139">
        <w:rPr>
          <w:sz w:val="28"/>
          <w:szCs w:val="28"/>
        </w:rPr>
        <w:t>, відповідальним за виконання завдань та заходів</w:t>
      </w:r>
      <w:r w:rsidR="00907EED">
        <w:rPr>
          <w:sz w:val="28"/>
          <w:szCs w:val="28"/>
        </w:rPr>
        <w:t xml:space="preserve"> </w:t>
      </w:r>
      <w:r w:rsidR="00BB252F" w:rsidRPr="005F0447">
        <w:rPr>
          <w:sz w:val="28"/>
          <w:szCs w:val="28"/>
        </w:rPr>
        <w:t>С</w:t>
      </w:r>
      <w:r w:rsidR="00907EED" w:rsidRPr="005F0447">
        <w:rPr>
          <w:sz w:val="28"/>
          <w:szCs w:val="28"/>
        </w:rPr>
        <w:t>тратегії</w:t>
      </w:r>
      <w:r w:rsidR="00163FF1" w:rsidRPr="005F0447">
        <w:rPr>
          <w:sz w:val="28"/>
          <w:szCs w:val="28"/>
        </w:rPr>
        <w:t>,</w:t>
      </w:r>
      <w:r w:rsidR="00163FF1" w:rsidRPr="00D51139">
        <w:rPr>
          <w:sz w:val="28"/>
          <w:szCs w:val="28"/>
        </w:rPr>
        <w:t xml:space="preserve"> визначених </w:t>
      </w:r>
      <w:r w:rsidR="00163FF1" w:rsidRPr="005F0447">
        <w:rPr>
          <w:sz w:val="28"/>
          <w:szCs w:val="28"/>
        </w:rPr>
        <w:t>Планом</w:t>
      </w:r>
      <w:r w:rsidR="00907EED" w:rsidRPr="005F0447">
        <w:rPr>
          <w:sz w:val="28"/>
          <w:szCs w:val="28"/>
        </w:rPr>
        <w:t xml:space="preserve"> роботи</w:t>
      </w:r>
      <w:r w:rsidR="00163FF1" w:rsidRPr="005F0447">
        <w:rPr>
          <w:sz w:val="28"/>
          <w:szCs w:val="28"/>
        </w:rPr>
        <w:t>, забезпечити підготовку та подання Департаменту еконо</w:t>
      </w:r>
      <w:r w:rsidR="00163FF1" w:rsidRPr="00D51139">
        <w:rPr>
          <w:sz w:val="28"/>
          <w:szCs w:val="28"/>
        </w:rPr>
        <w:t>мічного розвитку обласної державної адміністрації для узагальнення:</w:t>
      </w:r>
    </w:p>
    <w:p w:rsidR="00163FF1" w:rsidRPr="00163FF1" w:rsidRDefault="00163FF1" w:rsidP="00163FF1">
      <w:pPr>
        <w:widowControl w:val="0"/>
        <w:tabs>
          <w:tab w:val="left" w:pos="0"/>
        </w:tabs>
        <w:ind w:firstLine="539"/>
        <w:jc w:val="both"/>
        <w:rPr>
          <w:sz w:val="28"/>
          <w:szCs w:val="28"/>
        </w:rPr>
      </w:pPr>
      <w:r w:rsidRPr="001D5E0E">
        <w:rPr>
          <w:sz w:val="28"/>
          <w:szCs w:val="28"/>
        </w:rPr>
        <w:t>1</w:t>
      </w:r>
      <w:r w:rsidR="000D4728" w:rsidRPr="001D5E0E">
        <w:rPr>
          <w:sz w:val="28"/>
          <w:szCs w:val="28"/>
        </w:rPr>
        <w:t>)</w:t>
      </w:r>
      <w:r w:rsidRPr="001D5E0E">
        <w:rPr>
          <w:sz w:val="28"/>
          <w:szCs w:val="28"/>
        </w:rPr>
        <w:t> </w:t>
      </w:r>
      <w:r w:rsidR="000D4728" w:rsidRPr="001D5E0E">
        <w:rPr>
          <w:sz w:val="28"/>
          <w:szCs w:val="28"/>
        </w:rPr>
        <w:t>з</w:t>
      </w:r>
      <w:r w:rsidRPr="001D5E0E">
        <w:rPr>
          <w:sz w:val="28"/>
          <w:szCs w:val="28"/>
        </w:rPr>
        <w:t>віту про</w:t>
      </w:r>
      <w:r w:rsidRPr="00163FF1">
        <w:rPr>
          <w:sz w:val="28"/>
          <w:szCs w:val="28"/>
        </w:rPr>
        <w:t xml:space="preserve"> виконання завдань </w:t>
      </w:r>
      <w:r w:rsidR="00FB419F" w:rsidRPr="007869A7">
        <w:rPr>
          <w:sz w:val="28"/>
          <w:szCs w:val="28"/>
          <w:lang w:val="en-US"/>
        </w:rPr>
        <w:t>C</w:t>
      </w:r>
      <w:proofErr w:type="spellStart"/>
      <w:r w:rsidRPr="007869A7">
        <w:rPr>
          <w:sz w:val="28"/>
          <w:szCs w:val="28"/>
        </w:rPr>
        <w:t>тратегії</w:t>
      </w:r>
      <w:proofErr w:type="spellEnd"/>
      <w:r w:rsidRPr="001D5E0E">
        <w:rPr>
          <w:sz w:val="28"/>
          <w:szCs w:val="28"/>
        </w:rPr>
        <w:t xml:space="preserve"> </w:t>
      </w:r>
      <w:r w:rsidRPr="00163FF1">
        <w:rPr>
          <w:sz w:val="28"/>
          <w:szCs w:val="28"/>
        </w:rPr>
        <w:t xml:space="preserve">(далі – Звіт про виконання) разом з аналітичною запискою про основні результати, досягнуті у звітному періоді, з поясненням позитивних та негативних факторів, що вплинули на виконання завдань </w:t>
      </w:r>
      <w:r w:rsidRPr="005F0447">
        <w:rPr>
          <w:sz w:val="28"/>
          <w:szCs w:val="28"/>
        </w:rPr>
        <w:t>Стратегії</w:t>
      </w:r>
      <w:r w:rsidR="000D4728" w:rsidRPr="005F0447">
        <w:rPr>
          <w:sz w:val="28"/>
          <w:szCs w:val="28"/>
        </w:rPr>
        <w:t>,</w:t>
      </w:r>
      <w:r w:rsidRPr="00163FF1">
        <w:rPr>
          <w:sz w:val="28"/>
          <w:szCs w:val="28"/>
        </w:rPr>
        <w:t xml:space="preserve"> </w:t>
      </w:r>
      <w:proofErr w:type="spellStart"/>
      <w:r w:rsidRPr="00163FF1">
        <w:rPr>
          <w:sz w:val="28"/>
          <w:szCs w:val="28"/>
        </w:rPr>
        <w:t>щопівроку</w:t>
      </w:r>
      <w:proofErr w:type="spellEnd"/>
      <w:r w:rsidRPr="00163FF1">
        <w:rPr>
          <w:sz w:val="28"/>
          <w:szCs w:val="28"/>
        </w:rPr>
        <w:t xml:space="preserve"> (наростаючим підсумком) до 10 серпня </w:t>
      </w:r>
      <w:r w:rsidRPr="00163FF1">
        <w:rPr>
          <w:sz w:val="28"/>
          <w:szCs w:val="28"/>
        </w:rPr>
        <w:softHyphen/>
        <w:t>за перше півріччя та до 10 лютого – річний</w:t>
      </w:r>
      <w:r w:rsidR="004318CE">
        <w:rPr>
          <w:sz w:val="28"/>
          <w:szCs w:val="28"/>
        </w:rPr>
        <w:t>, за формою згідно з додатком 2</w:t>
      </w:r>
      <w:r w:rsidR="004318CE" w:rsidRPr="001D5E0E">
        <w:rPr>
          <w:sz w:val="28"/>
          <w:szCs w:val="28"/>
        </w:rPr>
        <w:t>;</w:t>
      </w:r>
    </w:p>
    <w:p w:rsidR="00163FF1" w:rsidRPr="00472EF0" w:rsidRDefault="00163FF1" w:rsidP="00163FF1">
      <w:pPr>
        <w:tabs>
          <w:tab w:val="left" w:pos="0"/>
        </w:tabs>
        <w:spacing w:after="120"/>
        <w:ind w:firstLine="567"/>
        <w:jc w:val="both"/>
        <w:rPr>
          <w:sz w:val="28"/>
          <w:szCs w:val="28"/>
        </w:rPr>
      </w:pPr>
      <w:r w:rsidRPr="00472EF0">
        <w:rPr>
          <w:sz w:val="28"/>
          <w:szCs w:val="28"/>
        </w:rPr>
        <w:lastRenderedPageBreak/>
        <w:t>2</w:t>
      </w:r>
      <w:r w:rsidR="004318CE">
        <w:rPr>
          <w:sz w:val="28"/>
          <w:szCs w:val="28"/>
        </w:rPr>
        <w:t>)</w:t>
      </w:r>
      <w:r w:rsidRPr="00472EF0">
        <w:rPr>
          <w:sz w:val="28"/>
          <w:szCs w:val="28"/>
        </w:rPr>
        <w:t> </w:t>
      </w:r>
      <w:r w:rsidR="004318CE">
        <w:rPr>
          <w:sz w:val="28"/>
          <w:szCs w:val="28"/>
        </w:rPr>
        <w:t>з</w:t>
      </w:r>
      <w:r w:rsidRPr="00D51139">
        <w:rPr>
          <w:sz w:val="28"/>
          <w:szCs w:val="28"/>
        </w:rPr>
        <w:t xml:space="preserve">віту з оцінки результативності реалізації </w:t>
      </w:r>
      <w:r w:rsidR="005F0447" w:rsidRPr="005F0447">
        <w:rPr>
          <w:sz w:val="28"/>
          <w:szCs w:val="28"/>
          <w:lang w:val="en-US"/>
        </w:rPr>
        <w:t>C</w:t>
      </w:r>
      <w:proofErr w:type="spellStart"/>
      <w:r w:rsidRPr="005F0447">
        <w:rPr>
          <w:sz w:val="28"/>
          <w:szCs w:val="28"/>
        </w:rPr>
        <w:t>тратегії</w:t>
      </w:r>
      <w:proofErr w:type="spellEnd"/>
      <w:r w:rsidRPr="005F0447">
        <w:rPr>
          <w:sz w:val="28"/>
          <w:szCs w:val="28"/>
        </w:rPr>
        <w:t xml:space="preserve"> (</w:t>
      </w:r>
      <w:r w:rsidRPr="00D51139">
        <w:rPr>
          <w:sz w:val="28"/>
          <w:szCs w:val="28"/>
        </w:rPr>
        <w:t xml:space="preserve">далі </w:t>
      </w:r>
      <w:r w:rsidRPr="00163FF1">
        <w:rPr>
          <w:sz w:val="28"/>
          <w:szCs w:val="28"/>
        </w:rPr>
        <w:t>–</w:t>
      </w:r>
      <w:r w:rsidRPr="00D51139">
        <w:rPr>
          <w:sz w:val="28"/>
          <w:szCs w:val="28"/>
        </w:rPr>
        <w:t xml:space="preserve"> Звіт з оцінки результативності) щороку до 1</w:t>
      </w:r>
      <w:r>
        <w:rPr>
          <w:sz w:val="28"/>
          <w:szCs w:val="28"/>
        </w:rPr>
        <w:t>0</w:t>
      </w:r>
      <w:r w:rsidRPr="00D51139">
        <w:rPr>
          <w:sz w:val="28"/>
          <w:szCs w:val="28"/>
        </w:rPr>
        <w:t xml:space="preserve"> лютого за відповідний період, за формою згідно з додатком 3</w:t>
      </w:r>
      <w:r w:rsidRPr="001D5E0E">
        <w:rPr>
          <w:sz w:val="28"/>
          <w:szCs w:val="28"/>
        </w:rPr>
        <w:t>, який проводиться шляхом порівняння фактичних результат</w:t>
      </w:r>
      <w:r w:rsidRPr="00D51139">
        <w:rPr>
          <w:sz w:val="28"/>
          <w:szCs w:val="28"/>
        </w:rPr>
        <w:t xml:space="preserve">ів з індикаторами досягнення цілей та пріоритетів, визначених </w:t>
      </w:r>
      <w:r w:rsidRPr="005F0447">
        <w:rPr>
          <w:sz w:val="28"/>
          <w:szCs w:val="28"/>
        </w:rPr>
        <w:t>Стратегією.</w:t>
      </w:r>
    </w:p>
    <w:p w:rsidR="00163FF1" w:rsidRPr="00163FF1" w:rsidRDefault="004F0B14" w:rsidP="00097FAA">
      <w:pPr>
        <w:widowControl w:val="0"/>
        <w:tabs>
          <w:tab w:val="left" w:pos="0"/>
        </w:tabs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163FF1" w:rsidRPr="00163FF1">
        <w:rPr>
          <w:sz w:val="28"/>
          <w:szCs w:val="28"/>
        </w:rPr>
        <w:t>Департаменту економічного розвитку обласної державної адміністрації забезпечити:</w:t>
      </w:r>
    </w:p>
    <w:p w:rsidR="00163FF1" w:rsidRPr="001D5E0E" w:rsidRDefault="004F0B14" w:rsidP="00097FAA">
      <w:pPr>
        <w:widowControl w:val="0"/>
        <w:tabs>
          <w:tab w:val="left" w:pos="0"/>
        </w:tabs>
        <w:spacing w:after="120"/>
        <w:ind w:firstLine="539"/>
        <w:jc w:val="both"/>
        <w:rPr>
          <w:sz w:val="28"/>
          <w:szCs w:val="28"/>
        </w:rPr>
      </w:pPr>
      <w:r w:rsidRPr="001D5E0E">
        <w:rPr>
          <w:sz w:val="28"/>
          <w:szCs w:val="28"/>
        </w:rPr>
        <w:t>1) у</w:t>
      </w:r>
      <w:r w:rsidR="00163FF1" w:rsidRPr="001D5E0E">
        <w:rPr>
          <w:sz w:val="28"/>
          <w:szCs w:val="28"/>
        </w:rPr>
        <w:t>загальнення</w:t>
      </w:r>
      <w:r w:rsidR="00163FF1" w:rsidRPr="00163FF1">
        <w:rPr>
          <w:sz w:val="28"/>
          <w:szCs w:val="28"/>
        </w:rPr>
        <w:t xml:space="preserve"> наданих </w:t>
      </w:r>
      <w:r w:rsidR="00163FF1" w:rsidRPr="00E12C34">
        <w:rPr>
          <w:sz w:val="28"/>
          <w:szCs w:val="28"/>
        </w:rPr>
        <w:t xml:space="preserve">відповідальними за виконання завдань та заходів </w:t>
      </w:r>
      <w:r w:rsidR="00163FF1" w:rsidRPr="005F0447">
        <w:rPr>
          <w:sz w:val="28"/>
          <w:szCs w:val="28"/>
        </w:rPr>
        <w:t>Стратегії,</w:t>
      </w:r>
      <w:r w:rsidR="00163FF1" w:rsidRPr="00E12C34">
        <w:rPr>
          <w:sz w:val="28"/>
          <w:szCs w:val="28"/>
        </w:rPr>
        <w:t xml:space="preserve"> визначених </w:t>
      </w:r>
      <w:r w:rsidR="00163FF1" w:rsidRPr="005F0447">
        <w:rPr>
          <w:sz w:val="28"/>
          <w:szCs w:val="28"/>
        </w:rPr>
        <w:t>Планом</w:t>
      </w:r>
      <w:r w:rsidR="00907EED" w:rsidRPr="005F0447">
        <w:rPr>
          <w:sz w:val="28"/>
          <w:szCs w:val="28"/>
        </w:rPr>
        <w:t xml:space="preserve"> роботи</w:t>
      </w:r>
      <w:r w:rsidR="00163FF1" w:rsidRPr="005F0447">
        <w:rPr>
          <w:sz w:val="28"/>
          <w:szCs w:val="28"/>
        </w:rPr>
        <w:t>, звітів</w:t>
      </w:r>
      <w:r w:rsidR="00163FF1" w:rsidRPr="00163FF1">
        <w:rPr>
          <w:sz w:val="28"/>
          <w:szCs w:val="28"/>
        </w:rPr>
        <w:t xml:space="preserve"> про виконання та до 28 серпня (за перше півріччя) і 26 лютого (за рік), подання на затвердження керівництву обласної державної адміністрації узагальненого Звіту про виконання, за формою згідно з додатком 2</w:t>
      </w:r>
      <w:r w:rsidR="00163FF1" w:rsidRPr="001D5E0E">
        <w:rPr>
          <w:sz w:val="28"/>
          <w:szCs w:val="28"/>
        </w:rPr>
        <w:t>,</w:t>
      </w:r>
      <w:r w:rsidR="00163FF1" w:rsidRPr="00163FF1">
        <w:rPr>
          <w:sz w:val="28"/>
          <w:szCs w:val="28"/>
        </w:rPr>
        <w:t xml:space="preserve"> разом з аналітичною запискою про основні результат</w:t>
      </w:r>
      <w:r w:rsidR="00097FAA">
        <w:rPr>
          <w:sz w:val="28"/>
          <w:szCs w:val="28"/>
        </w:rPr>
        <w:t xml:space="preserve">и, досягнуті у </w:t>
      </w:r>
      <w:r w:rsidR="00097FAA" w:rsidRPr="001D5E0E">
        <w:rPr>
          <w:sz w:val="28"/>
          <w:szCs w:val="28"/>
        </w:rPr>
        <w:t>звітному періоді;</w:t>
      </w:r>
      <w:r w:rsidR="00163FF1" w:rsidRPr="001D5E0E">
        <w:rPr>
          <w:sz w:val="28"/>
          <w:szCs w:val="28"/>
        </w:rPr>
        <w:t xml:space="preserve"> </w:t>
      </w:r>
    </w:p>
    <w:p w:rsidR="00163FF1" w:rsidRDefault="00163FF1" w:rsidP="00097FAA">
      <w:pPr>
        <w:widowControl w:val="0"/>
        <w:tabs>
          <w:tab w:val="left" w:pos="0"/>
        </w:tabs>
        <w:spacing w:after="120"/>
        <w:ind w:firstLine="539"/>
        <w:jc w:val="both"/>
        <w:rPr>
          <w:sz w:val="28"/>
          <w:szCs w:val="28"/>
        </w:rPr>
      </w:pPr>
      <w:r w:rsidRPr="001D5E0E">
        <w:rPr>
          <w:sz w:val="28"/>
          <w:szCs w:val="28"/>
        </w:rPr>
        <w:t>2</w:t>
      </w:r>
      <w:r w:rsidR="004F0B14" w:rsidRPr="001D5E0E">
        <w:rPr>
          <w:sz w:val="28"/>
          <w:szCs w:val="28"/>
        </w:rPr>
        <w:t>) п</w:t>
      </w:r>
      <w:r w:rsidRPr="001D5E0E">
        <w:rPr>
          <w:sz w:val="28"/>
          <w:szCs w:val="28"/>
        </w:rPr>
        <w:t xml:space="preserve">одання </w:t>
      </w:r>
      <w:proofErr w:type="spellStart"/>
      <w:r w:rsidRPr="001D5E0E">
        <w:rPr>
          <w:sz w:val="28"/>
          <w:szCs w:val="28"/>
        </w:rPr>
        <w:t>Мінрегіону</w:t>
      </w:r>
      <w:proofErr w:type="spellEnd"/>
      <w:r w:rsidRPr="001D5E0E">
        <w:rPr>
          <w:sz w:val="28"/>
          <w:szCs w:val="28"/>
        </w:rPr>
        <w:t xml:space="preserve"> України до 30 серпня (за перше півріччя) та до 28</w:t>
      </w:r>
      <w:r w:rsidR="00371A50" w:rsidRPr="001D5E0E">
        <w:rPr>
          <w:sz w:val="28"/>
          <w:szCs w:val="28"/>
        </w:rPr>
        <w:t> </w:t>
      </w:r>
      <w:r w:rsidRPr="001D5E0E">
        <w:rPr>
          <w:sz w:val="28"/>
          <w:szCs w:val="28"/>
        </w:rPr>
        <w:t>лютого</w:t>
      </w:r>
      <w:r w:rsidRPr="00163FF1">
        <w:rPr>
          <w:sz w:val="28"/>
          <w:szCs w:val="28"/>
        </w:rPr>
        <w:t xml:space="preserve"> (за рік) </w:t>
      </w:r>
      <w:r w:rsidRPr="00375138">
        <w:rPr>
          <w:sz w:val="28"/>
          <w:szCs w:val="28"/>
        </w:rPr>
        <w:t>затвердженого головою обласної державної адміністрації Звіту про виконання та аналітичної записки про основні результати, досягнуті</w:t>
      </w:r>
      <w:r>
        <w:rPr>
          <w:sz w:val="28"/>
          <w:szCs w:val="28"/>
        </w:rPr>
        <w:t xml:space="preserve"> </w:t>
      </w:r>
      <w:r w:rsidR="00097FAA">
        <w:rPr>
          <w:sz w:val="28"/>
          <w:szCs w:val="28"/>
        </w:rPr>
        <w:t>у звітному періоді;</w:t>
      </w:r>
    </w:p>
    <w:p w:rsidR="00163FF1" w:rsidRDefault="00163FF1" w:rsidP="00097FAA">
      <w:pPr>
        <w:widowControl w:val="0"/>
        <w:tabs>
          <w:tab w:val="left" w:pos="0"/>
        </w:tabs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0B14">
        <w:rPr>
          <w:sz w:val="28"/>
          <w:szCs w:val="28"/>
        </w:rPr>
        <w:t>) о</w:t>
      </w:r>
      <w:r w:rsidRPr="00BE0E09">
        <w:rPr>
          <w:sz w:val="28"/>
          <w:szCs w:val="28"/>
        </w:rPr>
        <w:t>прилюднення затвердженого</w:t>
      </w:r>
      <w:r w:rsidRPr="00E12C34">
        <w:rPr>
          <w:sz w:val="28"/>
          <w:szCs w:val="28"/>
        </w:rPr>
        <w:t xml:space="preserve"> Звіту про виконання на офіційному</w:t>
      </w:r>
      <w:r>
        <w:rPr>
          <w:sz w:val="28"/>
          <w:szCs w:val="28"/>
        </w:rPr>
        <w:t xml:space="preserve"> </w:t>
      </w:r>
      <w:r w:rsidRPr="00E12C34">
        <w:rPr>
          <w:sz w:val="28"/>
          <w:szCs w:val="28"/>
        </w:rPr>
        <w:t xml:space="preserve">веб-сайті </w:t>
      </w:r>
      <w:r w:rsidR="00371A50" w:rsidRPr="001D5E0E">
        <w:rPr>
          <w:sz w:val="28"/>
          <w:szCs w:val="28"/>
        </w:rPr>
        <w:t xml:space="preserve">Чернігівської </w:t>
      </w:r>
      <w:r w:rsidRPr="001D5E0E">
        <w:rPr>
          <w:sz w:val="28"/>
          <w:szCs w:val="28"/>
        </w:rPr>
        <w:t>обласної</w:t>
      </w:r>
      <w:r w:rsidRPr="00E12C34">
        <w:rPr>
          <w:sz w:val="28"/>
          <w:szCs w:val="28"/>
        </w:rPr>
        <w:t xml:space="preserve"> державної адміністрації</w:t>
      </w:r>
      <w:r w:rsidRPr="00163FF1">
        <w:rPr>
          <w:sz w:val="28"/>
          <w:szCs w:val="28"/>
        </w:rPr>
        <w:t xml:space="preserve"> до 30 серпня (за перше півріччя) та до 28 лютого (за рік)</w:t>
      </w:r>
      <w:r w:rsidR="00097FAA">
        <w:rPr>
          <w:sz w:val="28"/>
          <w:szCs w:val="28"/>
        </w:rPr>
        <w:t>;</w:t>
      </w:r>
    </w:p>
    <w:p w:rsidR="00163FF1" w:rsidRDefault="00163FF1" w:rsidP="00097FAA">
      <w:pPr>
        <w:widowControl w:val="0"/>
        <w:tabs>
          <w:tab w:val="left" w:pos="0"/>
        </w:tabs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0B14">
        <w:rPr>
          <w:sz w:val="28"/>
          <w:szCs w:val="28"/>
        </w:rPr>
        <w:t>) у</w:t>
      </w:r>
      <w:r>
        <w:rPr>
          <w:sz w:val="28"/>
          <w:szCs w:val="28"/>
        </w:rPr>
        <w:t>з</w:t>
      </w:r>
      <w:r w:rsidRPr="00163FF1">
        <w:rPr>
          <w:sz w:val="28"/>
          <w:szCs w:val="28"/>
        </w:rPr>
        <w:t xml:space="preserve">агальнення наданих </w:t>
      </w:r>
      <w:r w:rsidRPr="009E0735">
        <w:rPr>
          <w:sz w:val="28"/>
          <w:szCs w:val="28"/>
        </w:rPr>
        <w:t xml:space="preserve">відповідальними за виконання завдань та заходів </w:t>
      </w:r>
      <w:r w:rsidRPr="005F0447">
        <w:rPr>
          <w:sz w:val="28"/>
          <w:szCs w:val="28"/>
        </w:rPr>
        <w:t>Стратегії, визначених</w:t>
      </w:r>
      <w:r w:rsidRPr="009E0735">
        <w:rPr>
          <w:sz w:val="28"/>
          <w:szCs w:val="28"/>
        </w:rPr>
        <w:t xml:space="preserve"> </w:t>
      </w:r>
      <w:r w:rsidRPr="005F0447">
        <w:rPr>
          <w:sz w:val="28"/>
          <w:szCs w:val="28"/>
        </w:rPr>
        <w:t>Планом</w:t>
      </w:r>
      <w:r w:rsidR="00907EED" w:rsidRPr="005F0447">
        <w:rPr>
          <w:sz w:val="28"/>
          <w:szCs w:val="28"/>
        </w:rPr>
        <w:t xml:space="preserve"> роботи</w:t>
      </w:r>
      <w:r w:rsidRPr="005F0447">
        <w:rPr>
          <w:sz w:val="28"/>
          <w:szCs w:val="28"/>
        </w:rPr>
        <w:t>, звітів</w:t>
      </w:r>
      <w:r w:rsidRPr="00163FF1">
        <w:rPr>
          <w:sz w:val="28"/>
          <w:szCs w:val="28"/>
        </w:rPr>
        <w:t xml:space="preserve"> з оцінки результативності </w:t>
      </w:r>
      <w:r w:rsidRPr="00E12C34">
        <w:rPr>
          <w:sz w:val="28"/>
          <w:szCs w:val="28"/>
        </w:rPr>
        <w:t xml:space="preserve">та до 26 лютого </w:t>
      </w:r>
      <w:r w:rsidRPr="00163FF1">
        <w:rPr>
          <w:sz w:val="28"/>
          <w:szCs w:val="28"/>
        </w:rPr>
        <w:t xml:space="preserve">подання на затвердження голові обласної державної адміністрації узагальненого Звіту з оцінки результативності за відповідний рік, </w:t>
      </w:r>
      <w:r w:rsidR="00097FAA">
        <w:rPr>
          <w:sz w:val="28"/>
          <w:szCs w:val="28"/>
        </w:rPr>
        <w:t>за формою згідно з додатком 3;</w:t>
      </w:r>
    </w:p>
    <w:p w:rsidR="00163FF1" w:rsidRDefault="00163FF1" w:rsidP="00097FAA">
      <w:pPr>
        <w:widowControl w:val="0"/>
        <w:tabs>
          <w:tab w:val="left" w:pos="0"/>
        </w:tabs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0B14">
        <w:rPr>
          <w:sz w:val="28"/>
          <w:szCs w:val="28"/>
        </w:rPr>
        <w:t>) п</w:t>
      </w:r>
      <w:r w:rsidRPr="00E12C34">
        <w:rPr>
          <w:sz w:val="28"/>
          <w:szCs w:val="28"/>
        </w:rPr>
        <w:t xml:space="preserve">одання </w:t>
      </w:r>
      <w:proofErr w:type="spellStart"/>
      <w:r w:rsidRPr="00E12C34">
        <w:rPr>
          <w:sz w:val="28"/>
          <w:szCs w:val="28"/>
        </w:rPr>
        <w:t>Мінрегіону</w:t>
      </w:r>
      <w:proofErr w:type="spellEnd"/>
      <w:r w:rsidRPr="00E12C34">
        <w:rPr>
          <w:sz w:val="28"/>
          <w:szCs w:val="28"/>
        </w:rPr>
        <w:t xml:space="preserve"> України</w:t>
      </w:r>
      <w:r w:rsidRPr="00163FF1">
        <w:rPr>
          <w:sz w:val="28"/>
          <w:szCs w:val="28"/>
        </w:rPr>
        <w:t xml:space="preserve"> до 28 лютого </w:t>
      </w:r>
      <w:r w:rsidRPr="00E12C34">
        <w:rPr>
          <w:sz w:val="28"/>
          <w:szCs w:val="28"/>
        </w:rPr>
        <w:t xml:space="preserve">затвердженого </w:t>
      </w:r>
      <w:r>
        <w:rPr>
          <w:sz w:val="28"/>
          <w:szCs w:val="28"/>
        </w:rPr>
        <w:t xml:space="preserve">головою </w:t>
      </w:r>
      <w:r w:rsidRPr="00E12C34">
        <w:rPr>
          <w:sz w:val="28"/>
          <w:szCs w:val="28"/>
        </w:rPr>
        <w:t xml:space="preserve">обласної державної адміністрації Звіту з оцінки результативності </w:t>
      </w:r>
      <w:r w:rsidR="00097FAA">
        <w:rPr>
          <w:sz w:val="28"/>
          <w:szCs w:val="28"/>
        </w:rPr>
        <w:t>(за рік);</w:t>
      </w:r>
    </w:p>
    <w:p w:rsidR="00163FF1" w:rsidRDefault="00163FF1" w:rsidP="00163FF1">
      <w:pPr>
        <w:widowControl w:val="0"/>
        <w:tabs>
          <w:tab w:val="left" w:pos="0"/>
        </w:tabs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0B14">
        <w:rPr>
          <w:sz w:val="28"/>
          <w:szCs w:val="28"/>
        </w:rPr>
        <w:t>) о</w:t>
      </w:r>
      <w:r w:rsidRPr="00BE0E09">
        <w:rPr>
          <w:sz w:val="28"/>
          <w:szCs w:val="28"/>
        </w:rPr>
        <w:t>прилюднення з</w:t>
      </w:r>
      <w:r w:rsidRPr="00E12C34">
        <w:rPr>
          <w:sz w:val="28"/>
          <w:szCs w:val="28"/>
        </w:rPr>
        <w:t xml:space="preserve">атвердженого Звіту з оцінки результативності </w:t>
      </w:r>
      <w:r w:rsidRPr="00163FF1">
        <w:rPr>
          <w:sz w:val="28"/>
          <w:szCs w:val="28"/>
        </w:rPr>
        <w:t xml:space="preserve">(за рік) до 28 лютого </w:t>
      </w:r>
      <w:r w:rsidRPr="00E12C34">
        <w:rPr>
          <w:sz w:val="28"/>
          <w:szCs w:val="28"/>
        </w:rPr>
        <w:t xml:space="preserve">на офіційному веб-сайті </w:t>
      </w:r>
      <w:r w:rsidR="00371A50" w:rsidRPr="001D5E0E">
        <w:rPr>
          <w:sz w:val="28"/>
          <w:szCs w:val="28"/>
        </w:rPr>
        <w:t xml:space="preserve">Чернігівської </w:t>
      </w:r>
      <w:r w:rsidRPr="001D5E0E">
        <w:rPr>
          <w:sz w:val="28"/>
          <w:szCs w:val="28"/>
        </w:rPr>
        <w:t>о</w:t>
      </w:r>
      <w:r w:rsidRPr="00E12C34">
        <w:rPr>
          <w:sz w:val="28"/>
          <w:szCs w:val="28"/>
        </w:rPr>
        <w:t>бласної державної адміністрації.</w:t>
      </w:r>
    </w:p>
    <w:p w:rsidR="0027569F" w:rsidRDefault="00163FF1" w:rsidP="0027569F">
      <w:pPr>
        <w:widowControl w:val="0"/>
        <w:tabs>
          <w:tab w:val="left" w:pos="0"/>
        </w:tabs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1A50">
        <w:rPr>
          <w:sz w:val="28"/>
          <w:szCs w:val="28"/>
        </w:rPr>
        <w:t>. </w:t>
      </w:r>
      <w:r w:rsidR="0027569F" w:rsidRPr="00ED4E14">
        <w:rPr>
          <w:sz w:val="28"/>
          <w:szCs w:val="28"/>
        </w:rPr>
        <w:t>Визнати таким, що втратило чинність, розпорядження голови обласної державної адміністрації від 22 грудня 2018 року № 799 «Про План роботи з виконання завдань Державної стратегії регіонального розвитку України в Чернігівській області».</w:t>
      </w:r>
    </w:p>
    <w:p w:rsidR="00193D74" w:rsidRPr="00E12C34" w:rsidRDefault="00163FF1" w:rsidP="00193D74">
      <w:pPr>
        <w:widowControl w:val="0"/>
        <w:tabs>
          <w:tab w:val="left" w:pos="0"/>
        </w:tabs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1A50">
        <w:rPr>
          <w:sz w:val="28"/>
          <w:szCs w:val="28"/>
        </w:rPr>
        <w:t>. </w:t>
      </w:r>
      <w:r w:rsidR="00193D74" w:rsidRPr="00163FF1">
        <w:rPr>
          <w:sz w:val="28"/>
          <w:szCs w:val="28"/>
        </w:rPr>
        <w:t xml:space="preserve">Контроль за виконанням </w:t>
      </w:r>
      <w:r w:rsidR="00371A50" w:rsidRPr="001D5E0E">
        <w:rPr>
          <w:sz w:val="28"/>
          <w:szCs w:val="28"/>
        </w:rPr>
        <w:t xml:space="preserve">цього </w:t>
      </w:r>
      <w:r w:rsidR="00193D74" w:rsidRPr="001D5E0E">
        <w:rPr>
          <w:sz w:val="28"/>
          <w:szCs w:val="28"/>
        </w:rPr>
        <w:t>р</w:t>
      </w:r>
      <w:r w:rsidR="00193D74" w:rsidRPr="00163FF1">
        <w:rPr>
          <w:sz w:val="28"/>
          <w:szCs w:val="28"/>
        </w:rPr>
        <w:t>озпорядження</w:t>
      </w:r>
      <w:r w:rsidR="00193D74" w:rsidRPr="00E12C34">
        <w:rPr>
          <w:bCs/>
          <w:iCs/>
          <w:sz w:val="28"/>
          <w:szCs w:val="28"/>
        </w:rPr>
        <w:t xml:space="preserve"> покласти на </w:t>
      </w:r>
      <w:r w:rsidR="00193D74" w:rsidRPr="00E12C34">
        <w:rPr>
          <w:sz w:val="28"/>
          <w:szCs w:val="28"/>
        </w:rPr>
        <w:t>заступник</w:t>
      </w:r>
      <w:r w:rsidR="00193D74">
        <w:rPr>
          <w:sz w:val="28"/>
          <w:szCs w:val="28"/>
        </w:rPr>
        <w:t>ів</w:t>
      </w:r>
      <w:r w:rsidR="00193D74" w:rsidRPr="00E12C34">
        <w:rPr>
          <w:sz w:val="28"/>
          <w:szCs w:val="28"/>
        </w:rPr>
        <w:t xml:space="preserve"> голови обласної державної адміністрації згідно з розподілом обов’язків.</w:t>
      </w:r>
    </w:p>
    <w:p w:rsidR="00193D74" w:rsidRPr="00ED4E14" w:rsidRDefault="00193D74" w:rsidP="00371A50">
      <w:pPr>
        <w:widowControl w:val="0"/>
        <w:tabs>
          <w:tab w:val="left" w:pos="0"/>
        </w:tabs>
        <w:ind w:firstLine="539"/>
        <w:jc w:val="both"/>
        <w:rPr>
          <w:sz w:val="28"/>
          <w:szCs w:val="28"/>
        </w:rPr>
      </w:pPr>
    </w:p>
    <w:p w:rsidR="0027569F" w:rsidRPr="00ED4E14" w:rsidRDefault="0027569F" w:rsidP="00371A50">
      <w:pPr>
        <w:widowControl w:val="0"/>
        <w:tabs>
          <w:tab w:val="left" w:pos="0"/>
        </w:tabs>
        <w:ind w:firstLine="539"/>
        <w:jc w:val="both"/>
        <w:rPr>
          <w:bCs/>
          <w:iCs/>
          <w:sz w:val="28"/>
          <w:szCs w:val="28"/>
        </w:rPr>
      </w:pPr>
    </w:p>
    <w:p w:rsidR="004B378D" w:rsidRPr="006B1967" w:rsidRDefault="00CD5235" w:rsidP="004B378D">
      <w:pPr>
        <w:pStyle w:val="a6"/>
        <w:rPr>
          <w:lang w:val="ru-RU"/>
        </w:rPr>
      </w:pPr>
      <w:r>
        <w:t>Г</w:t>
      </w:r>
      <w:r w:rsidR="004B378D">
        <w:t>олов</w:t>
      </w:r>
      <w:r>
        <w:t>а</w:t>
      </w:r>
      <w:r w:rsidR="006B1967">
        <w:tab/>
      </w:r>
      <w:r w:rsidR="006B1967">
        <w:tab/>
      </w:r>
      <w:r w:rsidR="006B1967">
        <w:tab/>
      </w:r>
      <w:r w:rsidR="006B1967">
        <w:tab/>
      </w:r>
      <w:r w:rsidR="006B1967">
        <w:tab/>
      </w:r>
      <w:r w:rsidR="006B1967">
        <w:tab/>
      </w:r>
      <w:r w:rsidR="006B1967">
        <w:tab/>
      </w:r>
      <w:r w:rsidR="006B1967">
        <w:tab/>
      </w:r>
      <w:r w:rsidR="006B1967">
        <w:tab/>
      </w:r>
      <w:r w:rsidR="006F7162">
        <w:t>Анна КОВАЛ</w:t>
      </w:r>
      <w:r w:rsidR="006B1967">
        <w:t>ЕНКО</w:t>
      </w:r>
    </w:p>
    <w:p w:rsidR="006F2B06" w:rsidRDefault="006F2B06" w:rsidP="009C395D">
      <w:pPr>
        <w:rPr>
          <w:sz w:val="28"/>
          <w:szCs w:val="28"/>
        </w:rPr>
      </w:pPr>
    </w:p>
    <w:p w:rsidR="006F7162" w:rsidRDefault="006F7162" w:rsidP="009C395D">
      <w:pPr>
        <w:rPr>
          <w:sz w:val="28"/>
          <w:szCs w:val="28"/>
        </w:rPr>
      </w:pPr>
    </w:p>
    <w:sectPr w:rsidR="006F7162" w:rsidSect="000D472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78" w:rsidRDefault="00FF2678">
      <w:r>
        <w:separator/>
      </w:r>
    </w:p>
  </w:endnote>
  <w:endnote w:type="continuationSeparator" w:id="0">
    <w:p w:rsidR="00FF2678" w:rsidRDefault="00FF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78" w:rsidRDefault="00FF2678">
      <w:r>
        <w:separator/>
      </w:r>
    </w:p>
  </w:footnote>
  <w:footnote w:type="continuationSeparator" w:id="0">
    <w:p w:rsidR="00FF2678" w:rsidRDefault="00FF2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F33FC3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8E2B6F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726D56A8" wp14:editId="67A24DB6">
          <wp:extent cx="430530" cy="574040"/>
          <wp:effectExtent l="0" t="0" r="762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97FAA"/>
    <w:rsid w:val="000D4728"/>
    <w:rsid w:val="001024A5"/>
    <w:rsid w:val="00144926"/>
    <w:rsid w:val="001453E5"/>
    <w:rsid w:val="00163FF1"/>
    <w:rsid w:val="00193D74"/>
    <w:rsid w:val="001A59C4"/>
    <w:rsid w:val="001D5E0E"/>
    <w:rsid w:val="002639B6"/>
    <w:rsid w:val="0027569F"/>
    <w:rsid w:val="003036E1"/>
    <w:rsid w:val="00347A05"/>
    <w:rsid w:val="00371A50"/>
    <w:rsid w:val="003B0A7A"/>
    <w:rsid w:val="003B7419"/>
    <w:rsid w:val="0040086F"/>
    <w:rsid w:val="00404A92"/>
    <w:rsid w:val="00404F5F"/>
    <w:rsid w:val="004318CE"/>
    <w:rsid w:val="00447B9B"/>
    <w:rsid w:val="004B378D"/>
    <w:rsid w:val="004F0B14"/>
    <w:rsid w:val="005A7DD0"/>
    <w:rsid w:val="005F0447"/>
    <w:rsid w:val="006971C1"/>
    <w:rsid w:val="006A42FF"/>
    <w:rsid w:val="006B1967"/>
    <w:rsid w:val="006F2B06"/>
    <w:rsid w:val="006F7162"/>
    <w:rsid w:val="007318E1"/>
    <w:rsid w:val="007869A7"/>
    <w:rsid w:val="00817282"/>
    <w:rsid w:val="00874D8C"/>
    <w:rsid w:val="00882329"/>
    <w:rsid w:val="008B1ABB"/>
    <w:rsid w:val="008E2B6F"/>
    <w:rsid w:val="00907EED"/>
    <w:rsid w:val="00912C94"/>
    <w:rsid w:val="0097166A"/>
    <w:rsid w:val="00990C04"/>
    <w:rsid w:val="009C395D"/>
    <w:rsid w:val="00A46A92"/>
    <w:rsid w:val="00AA0915"/>
    <w:rsid w:val="00AE11CB"/>
    <w:rsid w:val="00B227BB"/>
    <w:rsid w:val="00B23656"/>
    <w:rsid w:val="00B70741"/>
    <w:rsid w:val="00B70D9F"/>
    <w:rsid w:val="00B84CCE"/>
    <w:rsid w:val="00B91125"/>
    <w:rsid w:val="00BB252F"/>
    <w:rsid w:val="00C4419D"/>
    <w:rsid w:val="00C63D7F"/>
    <w:rsid w:val="00CB3051"/>
    <w:rsid w:val="00CB33A3"/>
    <w:rsid w:val="00CD5235"/>
    <w:rsid w:val="00CE29CB"/>
    <w:rsid w:val="00DD50E8"/>
    <w:rsid w:val="00E72D04"/>
    <w:rsid w:val="00ED4E14"/>
    <w:rsid w:val="00F33FC3"/>
    <w:rsid w:val="00F6783C"/>
    <w:rsid w:val="00FB419F"/>
    <w:rsid w:val="00FE3C52"/>
    <w:rsid w:val="00FE74E5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link w:val="HTML"/>
    <w:uiPriority w:val="99"/>
    <w:rsid w:val="006B1967"/>
    <w:rPr>
      <w:rFonts w:ascii="Courier New" w:hAnsi="Courier New" w:cs="Courier New"/>
    </w:rPr>
  </w:style>
  <w:style w:type="paragraph" w:styleId="a8">
    <w:name w:val="Balloon Text"/>
    <w:basedOn w:val="a"/>
    <w:link w:val="a9"/>
    <w:rsid w:val="0040086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40086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link w:val="HTML"/>
    <w:uiPriority w:val="99"/>
    <w:rsid w:val="006B1967"/>
    <w:rPr>
      <w:rFonts w:ascii="Courier New" w:hAnsi="Courier New" w:cs="Courier New"/>
    </w:rPr>
  </w:style>
  <w:style w:type="paragraph" w:styleId="a8">
    <w:name w:val="Balloon Text"/>
    <w:basedOn w:val="a"/>
    <w:link w:val="a9"/>
    <w:rsid w:val="0040086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40086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287E-FA6A-4311-934D-41049144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2731</Words>
  <Characters>1558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Людмила Тимощенко</cp:lastModifiedBy>
  <cp:revision>2</cp:revision>
  <cp:lastPrinted>2021-08-02T09:23:00Z</cp:lastPrinted>
  <dcterms:created xsi:type="dcterms:W3CDTF">2021-08-04T06:40:00Z</dcterms:created>
  <dcterms:modified xsi:type="dcterms:W3CDTF">2021-08-04T06:40:00Z</dcterms:modified>
</cp:coreProperties>
</file>