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DD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515D4">
        <w:rPr>
          <w:rFonts w:ascii="Times New Roman" w:hAnsi="Times New Roman" w:cs="Times New Roman"/>
          <w:sz w:val="28"/>
          <w:szCs w:val="28"/>
        </w:rPr>
        <w:t>Додаток</w:t>
      </w:r>
    </w:p>
    <w:p w:rsidR="00D515D4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голови</w:t>
      </w:r>
    </w:p>
    <w:p w:rsidR="00D515D4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</w:p>
    <w:p w:rsidR="00D515D4" w:rsidRDefault="00BB20C7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липн</w:t>
      </w:r>
      <w:proofErr w:type="spellEnd"/>
      <w:r>
        <w:rPr>
          <w:rFonts w:ascii="Times New Roman" w:hAnsi="Times New Roman" w:cs="Times New Roman"/>
          <w:sz w:val="28"/>
          <w:szCs w:val="28"/>
        </w:rPr>
        <w:t>я</w:t>
      </w:r>
      <w:r w:rsidR="00877CDD">
        <w:rPr>
          <w:rFonts w:ascii="Times New Roman" w:hAnsi="Times New Roman" w:cs="Times New Roman"/>
          <w:sz w:val="28"/>
          <w:szCs w:val="28"/>
        </w:rPr>
        <w:t> </w:t>
      </w:r>
      <w:r w:rsidR="00D515D4">
        <w:rPr>
          <w:rFonts w:ascii="Times New Roman" w:hAnsi="Times New Roman" w:cs="Times New Roman"/>
          <w:sz w:val="28"/>
          <w:szCs w:val="28"/>
        </w:rPr>
        <w:t>202</w:t>
      </w:r>
      <w:r w:rsidR="003A7E69">
        <w:rPr>
          <w:rFonts w:ascii="Times New Roman" w:hAnsi="Times New Roman" w:cs="Times New Roman"/>
          <w:sz w:val="28"/>
          <w:szCs w:val="28"/>
        </w:rPr>
        <w:t>1</w:t>
      </w:r>
      <w:r w:rsidR="00D515D4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 782</w:t>
      </w:r>
      <w:bookmarkStart w:id="0" w:name="_GoBack"/>
      <w:bookmarkEnd w:id="0"/>
    </w:p>
    <w:p w:rsidR="001D1E83" w:rsidRDefault="001D1E83" w:rsidP="000305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CDD" w:rsidRDefault="00877CDD" w:rsidP="001D1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E83" w:rsidRPr="001D1E83" w:rsidRDefault="001D1E83" w:rsidP="001D1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83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D1E83" w:rsidRDefault="001D1E83" w:rsidP="000305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83">
        <w:rPr>
          <w:rFonts w:ascii="Times New Roman" w:hAnsi="Times New Roman" w:cs="Times New Roman"/>
          <w:b/>
          <w:sz w:val="28"/>
          <w:szCs w:val="28"/>
        </w:rPr>
        <w:t>лауреатів обласної Премії імені Григорія Верьовки у номінаціях:</w:t>
      </w:r>
      <w:r w:rsidRPr="001D1E83">
        <w:rPr>
          <w:b/>
        </w:rPr>
        <w:t xml:space="preserve"> </w:t>
      </w:r>
      <w:r w:rsidRPr="001D1E83">
        <w:rPr>
          <w:rFonts w:ascii="Times New Roman" w:hAnsi="Times New Roman" w:cs="Times New Roman"/>
          <w:b/>
          <w:sz w:val="28"/>
          <w:szCs w:val="28"/>
        </w:rPr>
        <w:t>«Вокально-хорове мистецтво», «Хореографічне мистецтво», «Музично-інструментальне мистецтво і мистецтвознавство»</w:t>
      </w:r>
    </w:p>
    <w:p w:rsidR="00877CDD" w:rsidRPr="00877CDD" w:rsidRDefault="00877CDD" w:rsidP="000305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«Вокально-хорове мистецтво»</w:t>
      </w:r>
    </w:p>
    <w:p w:rsidR="003A7E69" w:rsidRDefault="00144D57" w:rsidP="0046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Колектив </w:t>
      </w:r>
      <w:r w:rsidR="003A7E69">
        <w:rPr>
          <w:rFonts w:ascii="Times New Roman" w:hAnsi="Times New Roman" w:cs="Times New Roman"/>
          <w:sz w:val="28"/>
          <w:szCs w:val="28"/>
        </w:rPr>
        <w:t>заслуженого народного аматорського хору «Десна» КП «Міський Палац культури імені В</w:t>
      </w:r>
      <w:r w:rsidR="00C16D28" w:rsidRPr="00C16D2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A7E69">
        <w:rPr>
          <w:rFonts w:ascii="Times New Roman" w:hAnsi="Times New Roman" w:cs="Times New Roman"/>
          <w:sz w:val="28"/>
          <w:szCs w:val="28"/>
        </w:rPr>
        <w:t>ячеслава</w:t>
      </w:r>
      <w:proofErr w:type="spellEnd"/>
      <w:r w:rsidR="003A7E69">
        <w:rPr>
          <w:rFonts w:ascii="Times New Roman" w:hAnsi="Times New Roman" w:cs="Times New Roman"/>
          <w:sz w:val="28"/>
          <w:szCs w:val="28"/>
        </w:rPr>
        <w:t xml:space="preserve"> Радченка» Чернігівської міської ради</w:t>
      </w:r>
    </w:p>
    <w:p w:rsidR="00F56FA8" w:rsidRDefault="00F56FA8" w:rsidP="00F56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«Хореографічне мистецтво»</w:t>
      </w:r>
    </w:p>
    <w:p w:rsidR="001D1E83" w:rsidRDefault="003A7E69" w:rsidP="003A7E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Академічний ансамбль пісні і танцю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Сіверські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клейноди» </w:t>
      </w:r>
      <w:r w:rsidRPr="003A7E69">
        <w:rPr>
          <w:rFonts w:ascii="Times New Roman" w:hAnsi="Times New Roman" w:cs="Times New Roman"/>
          <w:sz w:val="28"/>
          <w:szCs w:val="28"/>
        </w:rPr>
        <w:t>ОККВП «Чернігівський обласний філармонійний центр фестивалів та концертних програм»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E69">
        <w:rPr>
          <w:rFonts w:ascii="Times New Roman" w:hAnsi="Times New Roman" w:cs="Times New Roman"/>
          <w:sz w:val="28"/>
          <w:szCs w:val="28"/>
        </w:rPr>
        <w:t>Чернігівської обласної ради</w:t>
      </w:r>
    </w:p>
    <w:p w:rsidR="00F56FA8" w:rsidRDefault="00F56FA8" w:rsidP="00F56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«Музично-інструментальне мистецтво і мистецтвознавство»</w:t>
      </w:r>
    </w:p>
    <w:p w:rsidR="00804B6F" w:rsidRDefault="003A7E69" w:rsidP="00804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Ніжинського державного</w:t>
      </w:r>
      <w:r w:rsidR="00804B6F">
        <w:rPr>
          <w:rFonts w:ascii="Times New Roman" w:hAnsi="Times New Roman" w:cs="Times New Roman"/>
          <w:sz w:val="28"/>
          <w:szCs w:val="28"/>
        </w:rPr>
        <w:t xml:space="preserve"> університету ім. М. Гоголя </w:t>
      </w:r>
    </w:p>
    <w:p w:rsidR="00804B6F" w:rsidRDefault="00804B6F" w:rsidP="00804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00BA">
        <w:rPr>
          <w:rFonts w:ascii="Times New Roman" w:hAnsi="Times New Roman" w:cs="Times New Roman"/>
          <w:sz w:val="28"/>
          <w:szCs w:val="28"/>
        </w:rPr>
        <w:t>авунник</w:t>
      </w:r>
      <w:r>
        <w:rPr>
          <w:rFonts w:ascii="Times New Roman" w:hAnsi="Times New Roman" w:cs="Times New Roman"/>
          <w:sz w:val="28"/>
          <w:szCs w:val="28"/>
        </w:rPr>
        <w:t xml:space="preserve"> Олена Анатоліївна</w:t>
      </w:r>
    </w:p>
    <w:p w:rsid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Default="001D1E83" w:rsidP="00144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1E83" w:rsidRDefault="00FA1E5B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D1E8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E83">
        <w:rPr>
          <w:rFonts w:ascii="Times New Roman" w:hAnsi="Times New Roman" w:cs="Times New Roman"/>
          <w:sz w:val="28"/>
          <w:szCs w:val="28"/>
        </w:rPr>
        <w:t xml:space="preserve"> Департаменту культури</w:t>
      </w:r>
    </w:p>
    <w:p w:rsidR="001D1E83" w:rsidRDefault="001D1E83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туризму, національностей та релігій</w:t>
      </w:r>
    </w:p>
    <w:p w:rsidR="001D1E83" w:rsidRPr="001D1E83" w:rsidRDefault="001D1E83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</w:t>
      </w:r>
      <w:r w:rsidR="00804B6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4B6F">
        <w:rPr>
          <w:rFonts w:ascii="Times New Roman" w:hAnsi="Times New Roman" w:cs="Times New Roman"/>
          <w:sz w:val="28"/>
          <w:szCs w:val="28"/>
        </w:rPr>
        <w:t>Людмила ЗАМАЙ</w:t>
      </w:r>
    </w:p>
    <w:sectPr w:rsidR="001D1E83" w:rsidRPr="001D1E83" w:rsidSect="001B510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9"/>
    <w:rsid w:val="00030587"/>
    <w:rsid w:val="00144D57"/>
    <w:rsid w:val="001B510F"/>
    <w:rsid w:val="001D1E83"/>
    <w:rsid w:val="002A4091"/>
    <w:rsid w:val="003A7E69"/>
    <w:rsid w:val="004616AC"/>
    <w:rsid w:val="00804B6F"/>
    <w:rsid w:val="00877CDD"/>
    <w:rsid w:val="009F4DC1"/>
    <w:rsid w:val="00AF00BA"/>
    <w:rsid w:val="00AF1510"/>
    <w:rsid w:val="00B11CAE"/>
    <w:rsid w:val="00BA19F9"/>
    <w:rsid w:val="00BB20C7"/>
    <w:rsid w:val="00C16D28"/>
    <w:rsid w:val="00CC2D4D"/>
    <w:rsid w:val="00D515D4"/>
    <w:rsid w:val="00F56FA8"/>
    <w:rsid w:val="00FA1E5B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Людмила Тимощенко</cp:lastModifiedBy>
  <cp:revision>4</cp:revision>
  <cp:lastPrinted>2021-07-15T08:20:00Z</cp:lastPrinted>
  <dcterms:created xsi:type="dcterms:W3CDTF">2021-07-16T10:33:00Z</dcterms:created>
  <dcterms:modified xsi:type="dcterms:W3CDTF">2021-07-22T12:05:00Z</dcterms:modified>
</cp:coreProperties>
</file>