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A4" w:rsidRDefault="004E3CA4" w:rsidP="004E3CA4">
      <w:pPr>
        <w:ind w:left="5103"/>
        <w:rPr>
          <w:sz w:val="28"/>
        </w:rPr>
      </w:pPr>
      <w:r>
        <w:rPr>
          <w:sz w:val="28"/>
        </w:rPr>
        <w:t>Додаток 9</w:t>
      </w:r>
    </w:p>
    <w:p w:rsidR="004E3CA4" w:rsidRDefault="004E3CA4" w:rsidP="004E3CA4">
      <w:pPr>
        <w:ind w:left="5103"/>
        <w:rPr>
          <w:sz w:val="28"/>
        </w:rPr>
      </w:pPr>
      <w:r>
        <w:rPr>
          <w:sz w:val="28"/>
        </w:rPr>
        <w:t>до розпорядження голови</w:t>
      </w:r>
    </w:p>
    <w:p w:rsidR="004E3CA4" w:rsidRDefault="004E3CA4" w:rsidP="004E3CA4">
      <w:pPr>
        <w:tabs>
          <w:tab w:val="left" w:pos="4536"/>
        </w:tabs>
        <w:ind w:left="5103"/>
        <w:rPr>
          <w:sz w:val="28"/>
        </w:rPr>
      </w:pPr>
      <w:r>
        <w:rPr>
          <w:sz w:val="28"/>
        </w:rPr>
        <w:t>обласної державної адміністрації</w:t>
      </w:r>
    </w:p>
    <w:p w:rsidR="004E3CA4" w:rsidRDefault="004E3CA4" w:rsidP="004E3CA4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>20 квітня 2021 р. № 549</w:t>
      </w:r>
      <w:bookmarkStart w:id="0" w:name="_GoBack"/>
      <w:bookmarkEnd w:id="0"/>
    </w:p>
    <w:p w:rsidR="0053682D" w:rsidRDefault="0053682D" w:rsidP="0099020A">
      <w:pPr>
        <w:tabs>
          <w:tab w:val="left" w:pos="4536"/>
          <w:tab w:val="left" w:pos="5500"/>
        </w:tabs>
        <w:rPr>
          <w:sz w:val="28"/>
        </w:rPr>
      </w:pPr>
    </w:p>
    <w:p w:rsidR="0099020A" w:rsidRPr="0036101F" w:rsidRDefault="0099020A" w:rsidP="0099020A">
      <w:pPr>
        <w:tabs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6101F">
        <w:rPr>
          <w:rFonts w:eastAsia="Calibri"/>
          <w:b/>
          <w:bCs/>
          <w:sz w:val="28"/>
          <w:szCs w:val="28"/>
          <w:lang w:eastAsia="en-US"/>
        </w:rPr>
        <w:t>СКЛАД</w:t>
      </w:r>
    </w:p>
    <w:p w:rsidR="0099020A" w:rsidRPr="0036101F" w:rsidRDefault="0099020A" w:rsidP="009902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101F">
        <w:rPr>
          <w:rFonts w:eastAsia="Calibri"/>
          <w:b/>
          <w:sz w:val="28"/>
          <w:szCs w:val="28"/>
          <w:lang w:eastAsia="en-US"/>
        </w:rPr>
        <w:t xml:space="preserve">Міжвідомчої ради з питань сім’ї, гендерної рівності, запобігання </w:t>
      </w:r>
      <w:r>
        <w:rPr>
          <w:rFonts w:eastAsia="Calibri"/>
          <w:b/>
          <w:sz w:val="28"/>
          <w:szCs w:val="28"/>
          <w:lang w:eastAsia="en-US"/>
        </w:rPr>
        <w:t xml:space="preserve">та протидії домашньому </w:t>
      </w:r>
      <w:r w:rsidRPr="0036101F">
        <w:rPr>
          <w:rFonts w:eastAsia="Calibri"/>
          <w:b/>
          <w:sz w:val="28"/>
          <w:szCs w:val="28"/>
          <w:lang w:eastAsia="en-US"/>
        </w:rPr>
        <w:t>насильству та протидії торгівлі людьми</w:t>
      </w:r>
    </w:p>
    <w:p w:rsidR="0099020A" w:rsidRPr="00E458AD" w:rsidRDefault="0099020A" w:rsidP="0099020A">
      <w:pPr>
        <w:tabs>
          <w:tab w:val="left" w:pos="4536"/>
          <w:tab w:val="left" w:pos="5500"/>
        </w:tabs>
        <w:ind w:left="5387"/>
        <w:rPr>
          <w:sz w:val="28"/>
        </w:rPr>
      </w:pPr>
    </w:p>
    <w:p w:rsidR="0099020A" w:rsidRDefault="0099020A" w:rsidP="0099020A">
      <w:pPr>
        <w:ind w:left="5387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36"/>
      </w:tblGrid>
      <w:tr w:rsidR="0099020A" w:rsidRPr="004E7F33" w:rsidTr="006E3B2D">
        <w:trPr>
          <w:trHeight w:val="860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 xml:space="preserve">ДУМА </w:t>
            </w:r>
          </w:p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Олена Олексіївна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 xml:space="preserve">заступник голови обласної державної адміністрації, </w:t>
            </w:r>
            <w:r w:rsidRPr="004E7F33">
              <w:rPr>
                <w:rFonts w:eastAsia="Calibri"/>
                <w:i/>
                <w:sz w:val="28"/>
                <w:szCs w:val="28"/>
                <w:lang w:eastAsia="en-US"/>
              </w:rPr>
              <w:t>голова ради;</w:t>
            </w:r>
          </w:p>
        </w:tc>
      </w:tr>
      <w:tr w:rsidR="0099020A" w:rsidRPr="004E7F33" w:rsidTr="006E3B2D">
        <w:trPr>
          <w:trHeight w:val="1010"/>
        </w:trPr>
        <w:tc>
          <w:tcPr>
            <w:tcW w:w="3686" w:type="dxa"/>
            <w:hideMark/>
          </w:tcPr>
          <w:p w:rsidR="0099020A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ГОЛУБ </w:t>
            </w:r>
          </w:p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В’ячеслав Львович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заступник 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t xml:space="preserve"> Департаменту сім’ї, молоді та спорту обласної державної адміністрації, </w:t>
            </w:r>
            <w:r w:rsidRPr="004E7F33">
              <w:rPr>
                <w:rFonts w:eastAsia="Calibri"/>
                <w:i/>
                <w:sz w:val="28"/>
                <w:szCs w:val="28"/>
                <w:lang w:eastAsia="en-US"/>
              </w:rPr>
              <w:t>заступник голови ради;</w:t>
            </w:r>
          </w:p>
        </w:tc>
      </w:tr>
      <w:tr w:rsidR="0099020A" w:rsidRPr="004E7F33" w:rsidTr="006E3B2D">
        <w:trPr>
          <w:trHeight w:val="1649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НАГОРНА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Руслана Василівна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 xml:space="preserve">начальник відділу з питань сім’ї та гендерної політики управління у справах сім’ї та молоді Департаменту сім’ї, молоді та спорту обласної державної адміністрації, </w:t>
            </w:r>
            <w:r w:rsidRPr="004E7F33">
              <w:rPr>
                <w:rFonts w:eastAsia="Calibri"/>
                <w:i/>
                <w:sz w:val="28"/>
                <w:szCs w:val="28"/>
                <w:lang w:eastAsia="en-US"/>
              </w:rPr>
              <w:t>секретар ради;</w:t>
            </w:r>
          </w:p>
        </w:tc>
      </w:tr>
      <w:tr w:rsidR="0099020A" w:rsidRPr="004E7F33" w:rsidTr="006E3B2D">
        <w:tc>
          <w:tcPr>
            <w:tcW w:w="3686" w:type="dxa"/>
          </w:tcPr>
          <w:p w:rsidR="0099020A" w:rsidRPr="004E7F33" w:rsidRDefault="0099020A" w:rsidP="0033310D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АНТОНЕНКО                               Олена Михайлівна</w:t>
            </w:r>
          </w:p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sz w:val="28"/>
                <w:szCs w:val="28"/>
              </w:rPr>
              <w:t xml:space="preserve">директор </w:t>
            </w:r>
            <w:r w:rsidRPr="004E7F33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Навчально-методичного центру психологічної служби у системі освіти Чернігівської області</w:t>
            </w:r>
            <w:r w:rsidRPr="004E7F33">
              <w:rPr>
                <w:rStyle w:val="a6"/>
                <w:sz w:val="28"/>
                <w:szCs w:val="28"/>
                <w:shd w:val="clear" w:color="auto" w:fill="FFFFFF"/>
              </w:rPr>
              <w:t xml:space="preserve">  </w:t>
            </w:r>
            <w:r w:rsidRPr="004E7F33">
              <w:rPr>
                <w:sz w:val="28"/>
                <w:szCs w:val="28"/>
              </w:rPr>
              <w:t>Чернігівського обласного інституту післядипломної педагогічної освіти імені К.Д.Ушинського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t xml:space="preserve"> (за згодою)</w:t>
            </w:r>
            <w:r w:rsidRPr="004E7F33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9020A" w:rsidRPr="004E7F33" w:rsidTr="006E3B2D">
        <w:trPr>
          <w:trHeight w:val="1723"/>
        </w:trPr>
        <w:tc>
          <w:tcPr>
            <w:tcW w:w="3686" w:type="dxa"/>
            <w:hideMark/>
          </w:tcPr>
          <w:p w:rsidR="0099020A" w:rsidRPr="000B0A2E" w:rsidRDefault="0099020A" w:rsidP="0033310D">
            <w:pPr>
              <w:spacing w:before="40" w:after="4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55BDC">
              <w:rPr>
                <w:rFonts w:eastAsia="Calibri"/>
                <w:sz w:val="28"/>
                <w:szCs w:val="28"/>
                <w:lang w:eastAsia="en-US"/>
              </w:rPr>
              <w:t>БОЙКО</w:t>
            </w:r>
            <w:r w:rsidRPr="00455BDC">
              <w:rPr>
                <w:rFonts w:eastAsia="Calibri"/>
                <w:sz w:val="28"/>
                <w:szCs w:val="28"/>
                <w:lang w:eastAsia="en-US"/>
              </w:rPr>
              <w:br/>
              <w:t>Володимир Миколайович</w:t>
            </w:r>
          </w:p>
        </w:tc>
        <w:tc>
          <w:tcPr>
            <w:tcW w:w="5636" w:type="dxa"/>
            <w:hideMark/>
          </w:tcPr>
          <w:p w:rsidR="0099020A" w:rsidRPr="000B0A2E" w:rsidRDefault="0099020A" w:rsidP="0033310D">
            <w:pPr>
              <w:spacing w:before="40" w:after="4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55BDC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 w:rsidRPr="000B0A2E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455BDC" w:rsidRPr="00BA7719">
              <w:rPr>
                <w:rFonts w:eastAsia="Calibri"/>
                <w:sz w:val="28"/>
                <w:szCs w:val="28"/>
                <w:lang w:eastAsia="en-US"/>
              </w:rPr>
              <w:t>Комунального закладу «Центр перепідготовки та підвищення кваліфікації працівників органів державної влади, місцевого самоврядування, керівників державних підприємств, установ і організацій</w:t>
            </w:r>
            <w:r w:rsidR="00455BDC" w:rsidRPr="00455BDC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Pr="00455BDC">
              <w:rPr>
                <w:rFonts w:eastAsia="Calibri"/>
                <w:sz w:val="28"/>
                <w:szCs w:val="28"/>
                <w:lang w:eastAsia="en-US"/>
              </w:rPr>
              <w:t>(за згодою);</w:t>
            </w:r>
          </w:p>
        </w:tc>
      </w:tr>
      <w:tr w:rsidR="0099020A" w:rsidRPr="004E7F33" w:rsidTr="006E3B2D">
        <w:trPr>
          <w:trHeight w:val="1936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БОРИСЕНКО</w:t>
            </w:r>
          </w:p>
          <w:p w:rsidR="0099020A" w:rsidRPr="004E7F33" w:rsidRDefault="0099020A" w:rsidP="0033310D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Лариса Василівна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sz w:val="28"/>
                <w:szCs w:val="28"/>
                <w:shd w:val="clear" w:color="auto" w:fill="FFFFFF"/>
              </w:rPr>
              <w:t>старший інспектор з особливих доручень відділу уповноважених з контролю за дотриманням прав людини в поліцейській діяльності (з дислокацією в Чернігівській області) Управління дотримання прав людини Національної поліції України (за згодою);</w:t>
            </w:r>
          </w:p>
        </w:tc>
      </w:tr>
      <w:tr w:rsidR="0099020A" w:rsidRPr="004E7F33" w:rsidTr="006E3B2D">
        <w:trPr>
          <w:trHeight w:val="1162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ДУСЬ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Тетяна Валеріївна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заступник начальника Головного управління статистики у Чернігівській області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(за згодою);</w:t>
            </w:r>
          </w:p>
        </w:tc>
      </w:tr>
      <w:tr w:rsidR="0099020A" w:rsidRPr="004E7F33" w:rsidTr="006E3B2D">
        <w:trPr>
          <w:trHeight w:val="1013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lastRenderedPageBreak/>
              <w:t>ЖМАКА</w:t>
            </w:r>
          </w:p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Ірина Миколаївна</w:t>
            </w:r>
          </w:p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регіональний представник Уповноваженого Верховної Ради України з прав людини в Чернігівській області (за згодою);</w:t>
            </w:r>
          </w:p>
        </w:tc>
      </w:tr>
      <w:tr w:rsidR="0099020A" w:rsidRPr="004E7F33" w:rsidTr="006E3B2D">
        <w:trPr>
          <w:trHeight w:val="503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 xml:space="preserve">ЗАМАЙ </w:t>
            </w:r>
          </w:p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Людмила Михайлівна</w:t>
            </w:r>
          </w:p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  <w:hideMark/>
          </w:tcPr>
          <w:p w:rsidR="0099020A" w:rsidRPr="00CD7809" w:rsidRDefault="00CD7809" w:rsidP="00CD7809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CD7809">
              <w:rPr>
                <w:rFonts w:eastAsia="Calibri"/>
                <w:sz w:val="28"/>
                <w:szCs w:val="28"/>
                <w:lang w:eastAsia="en-US"/>
              </w:rPr>
              <w:t>заступник начальника управління туризму та охорони культурної спадщини - начальник відділу охорони культурної спадщини</w:t>
            </w:r>
            <w:r w:rsidR="004241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24116" w:rsidRPr="00424116">
              <w:rPr>
                <w:rFonts w:eastAsia="Calibri"/>
                <w:sz w:val="28"/>
                <w:szCs w:val="28"/>
                <w:lang w:eastAsia="en-US"/>
              </w:rPr>
              <w:t>Департаменту культури і туризму, національностей та релігій о</w:t>
            </w:r>
            <w:r w:rsidR="00424116">
              <w:rPr>
                <w:rFonts w:eastAsia="Calibri"/>
                <w:sz w:val="28"/>
                <w:szCs w:val="28"/>
                <w:lang w:eastAsia="en-US"/>
              </w:rPr>
              <w:t xml:space="preserve">бласної державної адміністрації </w:t>
            </w:r>
            <w:r w:rsidR="0099020A" w:rsidRPr="00CD7809">
              <w:rPr>
                <w:rFonts w:eastAsia="Calibri"/>
                <w:sz w:val="28"/>
                <w:szCs w:val="28"/>
                <w:lang w:eastAsia="en-US"/>
              </w:rPr>
              <w:t>(за згодою);</w:t>
            </w:r>
            <w:r>
              <w:t xml:space="preserve"> </w:t>
            </w:r>
          </w:p>
        </w:tc>
      </w:tr>
      <w:tr w:rsidR="0099020A" w:rsidRPr="004E7F33" w:rsidTr="006E3B2D">
        <w:trPr>
          <w:trHeight w:val="503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ЗАЇКА</w:t>
            </w:r>
          </w:p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Юлія Анатоліївна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радник голови Чернігівської обласної державної адміністрації на громадських засадах з питань забезпечення рівних прав та можливостей жінок і чоловіків (за згодою);</w:t>
            </w:r>
          </w:p>
        </w:tc>
      </w:tr>
      <w:tr w:rsidR="0099020A" w:rsidRPr="004E7F33" w:rsidTr="006E3B2D">
        <w:trPr>
          <w:trHeight w:val="502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ЗЕЛЯК</w:t>
            </w:r>
          </w:p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Андрій Вікторович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заступник начальника управління превентивної діяльності Головного управління Національної поліції в Чернігівській області – начальник відділу дільничних офіцерів поліції (за згодою);</w:t>
            </w:r>
          </w:p>
        </w:tc>
      </w:tr>
      <w:tr w:rsidR="0099020A" w:rsidRPr="004E7F33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КОТ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Алла Анатоліївна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директор обласного центру соціальних служб для сім’ї, дітей та молоді (за згодою);</w:t>
            </w:r>
          </w:p>
        </w:tc>
      </w:tr>
      <w:tr w:rsidR="0099020A" w:rsidRPr="004E7F33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КУДРЯ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Ірина Миколаївна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начальник групи реєстрації та паспортної роботи відділу прикордонного контролю штабу Чернігівського прикордонного загону (за згодою);</w:t>
            </w:r>
          </w:p>
        </w:tc>
      </w:tr>
      <w:tr w:rsidR="0099020A" w:rsidRPr="004E7F33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20" w:after="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КУЛІКОВА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Наталія Олександрівна 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20" w:after="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керівник проєктів громадської організації «Чернігівський громадський комітет захисту прав людини» (за згодою);</w:t>
            </w:r>
          </w:p>
        </w:tc>
      </w:tr>
      <w:tr w:rsidR="006E3B2D" w:rsidRPr="004E7F33" w:rsidTr="006E3B2D">
        <w:tc>
          <w:tcPr>
            <w:tcW w:w="3686" w:type="dxa"/>
          </w:tcPr>
          <w:p w:rsidR="006E3B2D" w:rsidRPr="004B5FEC" w:rsidRDefault="006E3B2D" w:rsidP="009F5DF3">
            <w:pPr>
              <w:pStyle w:val="ab"/>
              <w:spacing w:before="40" w:after="40"/>
            </w:pPr>
            <w:r w:rsidRPr="004B5FEC">
              <w:t>ЛЕБЕДЄВА</w:t>
            </w:r>
          </w:p>
          <w:p w:rsidR="006E3B2D" w:rsidRPr="008872B7" w:rsidRDefault="006E3B2D" w:rsidP="009F5DF3">
            <w:pPr>
              <w:pStyle w:val="ab"/>
              <w:spacing w:before="40" w:after="40"/>
            </w:pPr>
            <w:r w:rsidRPr="004B5FEC">
              <w:t>Тетяна Миколаївна</w:t>
            </w:r>
          </w:p>
        </w:tc>
        <w:tc>
          <w:tcPr>
            <w:tcW w:w="5636" w:type="dxa"/>
          </w:tcPr>
          <w:p w:rsidR="006E3B2D" w:rsidRPr="008872B7" w:rsidRDefault="006E3B2D" w:rsidP="009F5DF3">
            <w:pPr>
              <w:pStyle w:val="ab"/>
              <w:spacing w:before="40" w:after="40"/>
            </w:pPr>
            <w:r>
              <w:rPr>
                <w:color w:val="000000"/>
                <w:shd w:val="clear" w:color="auto" w:fill="FDFDFF"/>
              </w:rPr>
              <w:t xml:space="preserve">начальник відділу </w:t>
            </w:r>
            <w:r w:rsidRPr="00874CA5">
              <w:rPr>
                <w:bCs/>
                <w:color w:val="000000"/>
                <w:shd w:val="clear" w:color="auto" w:fill="FDFDFF"/>
              </w:rPr>
              <w:t>управління медичними кадрами та роботи зі зверненнями громадян</w:t>
            </w:r>
            <w:r w:rsidRPr="00B61763">
              <w:t xml:space="preserve"> Управління охорони здоров’я обласної державної адміністрації</w:t>
            </w:r>
            <w:r w:rsidRPr="004B5FEC">
              <w:t>;</w:t>
            </w:r>
          </w:p>
        </w:tc>
      </w:tr>
      <w:tr w:rsidR="0099020A" w:rsidRPr="004E7F33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60" w:after="60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ЛУК</w:t>
            </w:r>
            <w:r w:rsidRPr="004E7F33">
              <w:rPr>
                <w:rFonts w:eastAsia="Calibri"/>
                <w:sz w:val="28"/>
                <w:szCs w:val="28"/>
                <w:lang w:val="en-US" w:eastAsia="en-US"/>
              </w:rPr>
              <w:t>’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t>ЯНЕЦЬ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Ксенія Вікторівна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начальник Управління Державної міграційної служби України в Чернігівській області (за згодою);</w:t>
            </w:r>
          </w:p>
        </w:tc>
      </w:tr>
      <w:tr w:rsidR="0099020A" w:rsidRPr="004E7F33" w:rsidTr="006E3B2D">
        <w:trPr>
          <w:trHeight w:val="1516"/>
        </w:trPr>
        <w:tc>
          <w:tcPr>
            <w:tcW w:w="3686" w:type="dxa"/>
          </w:tcPr>
          <w:p w:rsidR="0099020A" w:rsidRPr="004E7F33" w:rsidRDefault="0099020A" w:rsidP="0033310D">
            <w:pPr>
              <w:spacing w:before="60" w:after="60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МИЛОСЕРДОВ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Антон Борисович</w:t>
            </w:r>
          </w:p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начальник відділу боротьби зі злочинами, пов’язаними з торгівлею людьми Головного управління Національної поліції в Чернігівській області (за згодою);</w:t>
            </w:r>
          </w:p>
        </w:tc>
      </w:tr>
      <w:tr w:rsidR="0099020A" w:rsidRPr="004E7F33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ОЛИФІРЕНКО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Юлія Іванівна</w:t>
            </w:r>
          </w:p>
        </w:tc>
        <w:tc>
          <w:tcPr>
            <w:tcW w:w="5636" w:type="dxa"/>
            <w:hideMark/>
          </w:tcPr>
          <w:p w:rsidR="0099020A" w:rsidRDefault="0099020A" w:rsidP="0033310D">
            <w:pPr>
              <w:tabs>
                <w:tab w:val="left" w:pos="4395"/>
                <w:tab w:val="left" w:pos="4820"/>
              </w:tabs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заступник начальника Служби у справах дітей обласної державної адміністрації – начальник відділу соціального захисту та профілактичної роботи;</w:t>
            </w:r>
          </w:p>
          <w:p w:rsidR="002D3D46" w:rsidRPr="004E7F33" w:rsidRDefault="002D3D46" w:rsidP="0033310D">
            <w:pPr>
              <w:tabs>
                <w:tab w:val="left" w:pos="4395"/>
                <w:tab w:val="left" w:pos="4820"/>
              </w:tabs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020A" w:rsidRPr="004E7F33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lastRenderedPageBreak/>
              <w:t>ПАНКРАТОВА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Ольга Вікторівна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tabs>
                <w:tab w:val="left" w:pos="4395"/>
                <w:tab w:val="left" w:pos="4820"/>
              </w:tabs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начальник відділу ювенальної превенції управління превентивної діяльності Головного управління Національної поліції в Чернігівській області (за згодою);</w:t>
            </w:r>
          </w:p>
        </w:tc>
      </w:tr>
      <w:tr w:rsidR="0099020A" w:rsidRPr="004E7F33" w:rsidTr="006E3B2D">
        <w:trPr>
          <w:trHeight w:val="770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ПЕКУРОВСЬКА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Олена Миколаївна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tabs>
                <w:tab w:val="left" w:pos="4395"/>
                <w:tab w:val="left" w:pos="4820"/>
              </w:tabs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голова громадської організації «Спілка жінок Чернігівщини» (за згодою);</w:t>
            </w:r>
          </w:p>
        </w:tc>
      </w:tr>
      <w:tr w:rsidR="0099020A" w:rsidRPr="004E7F33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ПОТІЙКО</w:t>
            </w:r>
          </w:p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Юрій Віталійович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tabs>
                <w:tab w:val="left" w:pos="4395"/>
                <w:tab w:val="left" w:pos="4820"/>
              </w:tabs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начальник Відділу у Чернігівській області Міністерства у справах ветеранів України (за згодою);</w:t>
            </w:r>
          </w:p>
        </w:tc>
      </w:tr>
      <w:tr w:rsidR="0099020A" w:rsidRPr="004E7F33" w:rsidTr="006E3B2D">
        <w:trPr>
          <w:trHeight w:val="735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</w:rPr>
            </w:pPr>
            <w:r w:rsidRPr="004E7F33">
              <w:rPr>
                <w:rFonts w:eastAsia="Calibri"/>
                <w:sz w:val="28"/>
                <w:szCs w:val="28"/>
              </w:rPr>
              <w:t>СКАЛЮН</w:t>
            </w:r>
            <w:r w:rsidRPr="004E7F33">
              <w:rPr>
                <w:rFonts w:eastAsia="Calibri"/>
                <w:sz w:val="28"/>
                <w:szCs w:val="28"/>
              </w:rPr>
              <w:br/>
              <w:t>Євгеній Вікторович</w:t>
            </w:r>
          </w:p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 xml:space="preserve">начальник філії Державної установи «Центр </w:t>
            </w:r>
            <w:proofErr w:type="spellStart"/>
            <w:r w:rsidRPr="004E7F33">
              <w:rPr>
                <w:rFonts w:eastAsia="Calibri"/>
                <w:sz w:val="28"/>
                <w:szCs w:val="28"/>
                <w:lang w:eastAsia="en-US"/>
              </w:rPr>
              <w:t>пробації</w:t>
            </w:r>
            <w:proofErr w:type="spellEnd"/>
            <w:r w:rsidRPr="004E7F33">
              <w:rPr>
                <w:rFonts w:eastAsia="Calibri"/>
                <w:sz w:val="28"/>
                <w:szCs w:val="28"/>
                <w:lang w:eastAsia="en-US"/>
              </w:rPr>
              <w:t>» в Чернігівській області (за згодою);</w:t>
            </w:r>
          </w:p>
        </w:tc>
      </w:tr>
      <w:tr w:rsidR="0099020A" w:rsidRPr="004E7F33" w:rsidTr="006E3B2D">
        <w:trPr>
          <w:trHeight w:val="735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</w:rPr>
            </w:pPr>
            <w:r w:rsidRPr="004E7F33">
              <w:rPr>
                <w:rFonts w:eastAsia="Calibri"/>
                <w:sz w:val="28"/>
                <w:szCs w:val="28"/>
              </w:rPr>
              <w:t>СТЕЛЬМАХ</w:t>
            </w:r>
          </w:p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</w:rPr>
            </w:pPr>
            <w:r w:rsidRPr="004E7F33">
              <w:rPr>
                <w:rFonts w:eastAsia="Calibri"/>
                <w:sz w:val="28"/>
                <w:szCs w:val="28"/>
              </w:rPr>
              <w:t>Оксана Анатоліївна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sz w:val="28"/>
                <w:szCs w:val="28"/>
              </w:rPr>
              <w:t>директор Департаменту інформаційної діяльності та комунікацій з громадськістю обласної державної адміністрації;</w:t>
            </w:r>
          </w:p>
        </w:tc>
      </w:tr>
      <w:tr w:rsidR="0099020A" w:rsidRPr="004E7F33" w:rsidTr="006E3B2D">
        <w:trPr>
          <w:trHeight w:val="735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</w:rPr>
            </w:pPr>
            <w:r w:rsidRPr="004E7F33">
              <w:rPr>
                <w:rFonts w:eastAsia="Calibri"/>
                <w:sz w:val="28"/>
                <w:szCs w:val="28"/>
              </w:rPr>
              <w:t xml:space="preserve">СУПРУНЕНКО </w:t>
            </w:r>
          </w:p>
          <w:p w:rsidR="0099020A" w:rsidRPr="004E7F33" w:rsidRDefault="0099020A" w:rsidP="0033310D">
            <w:pPr>
              <w:rPr>
                <w:rFonts w:eastAsia="Calibri"/>
                <w:sz w:val="28"/>
                <w:szCs w:val="28"/>
              </w:rPr>
            </w:pPr>
            <w:r w:rsidRPr="004E7F33">
              <w:rPr>
                <w:rFonts w:eastAsia="Calibri"/>
                <w:sz w:val="28"/>
                <w:szCs w:val="28"/>
              </w:rPr>
              <w:t>Денис Володимирович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sz w:val="28"/>
                <w:szCs w:val="28"/>
                <w:shd w:val="clear" w:color="auto" w:fill="FFFFFF"/>
              </w:rPr>
              <w:t xml:space="preserve">старший офіцер (оперуповноважений) відділення боротьби з нелегальною міграцією відділу боротьби з транскордонною злочинністю головного оперативно-розшукового відділу Чернігівського прикордонного загону </w:t>
            </w:r>
            <w:r w:rsidR="006E3B2D">
              <w:rPr>
                <w:sz w:val="28"/>
                <w:szCs w:val="28"/>
                <w:shd w:val="clear" w:color="auto" w:fill="FFFFFF"/>
              </w:rPr>
              <w:t xml:space="preserve">        </w:t>
            </w:r>
            <w:r w:rsidRPr="004E7F33">
              <w:rPr>
                <w:sz w:val="28"/>
                <w:szCs w:val="28"/>
                <w:shd w:val="clear" w:color="auto" w:fill="FFFFFF"/>
              </w:rPr>
              <w:t>(за згодою);</w:t>
            </w:r>
          </w:p>
        </w:tc>
      </w:tr>
      <w:tr w:rsidR="0099020A" w:rsidRPr="004E7F33" w:rsidTr="006E3B2D">
        <w:trPr>
          <w:trHeight w:val="415"/>
        </w:trPr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ТИМОЩЕНКО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Катерина Михайлівна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6E3B2D">
            <w:pPr>
              <w:jc w:val="both"/>
              <w:rPr>
                <w:sz w:val="28"/>
                <w:szCs w:val="28"/>
              </w:rPr>
            </w:pPr>
            <w:r w:rsidRPr="004E7F33">
              <w:rPr>
                <w:sz w:val="28"/>
                <w:szCs w:val="28"/>
              </w:rPr>
              <w:t>заступник директора Департаменту соціального захисту населення обласної державної адміністрації – начальник управління у справах захисту населення від наслідків Чорнобильської катастрофи та учасників антитерористичної операції,операції Об’єднаних сил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99020A" w:rsidRPr="004E7F33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ТОРЖЕВСЬКИЙ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Максим Владиславович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заступник директора Чернігівського обласного центру зайнятості (за згодою);</w:t>
            </w:r>
          </w:p>
        </w:tc>
      </w:tr>
      <w:tr w:rsidR="0099020A" w:rsidRPr="004E7F33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ФІЛАТОВА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Вікторія Олексіївна</w:t>
            </w:r>
          </w:p>
        </w:tc>
        <w:tc>
          <w:tcPr>
            <w:tcW w:w="5636" w:type="dxa"/>
            <w:hideMark/>
          </w:tcPr>
          <w:p w:rsidR="0099020A" w:rsidRPr="004E7F33" w:rsidRDefault="0099020A" w:rsidP="0033310D">
            <w:pPr>
              <w:tabs>
                <w:tab w:val="left" w:pos="4395"/>
                <w:tab w:val="left" w:pos="4820"/>
              </w:tabs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директор Чернігівської обласної благодійної організації «АРАТТА» (за згодою);</w:t>
            </w:r>
          </w:p>
        </w:tc>
      </w:tr>
      <w:tr w:rsidR="0099020A" w:rsidTr="006E3B2D">
        <w:tc>
          <w:tcPr>
            <w:tcW w:w="3686" w:type="dxa"/>
            <w:hideMark/>
          </w:tcPr>
          <w:p w:rsidR="0099020A" w:rsidRPr="004E7F33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>ХОМЕНКО</w:t>
            </w:r>
            <w:r w:rsidRPr="004E7F33">
              <w:rPr>
                <w:rFonts w:eastAsia="Calibri"/>
                <w:sz w:val="28"/>
                <w:szCs w:val="28"/>
                <w:lang w:eastAsia="en-US"/>
              </w:rPr>
              <w:br/>
              <w:t>Ірина Іванівна</w:t>
            </w:r>
          </w:p>
        </w:tc>
        <w:tc>
          <w:tcPr>
            <w:tcW w:w="5636" w:type="dxa"/>
            <w:hideMark/>
          </w:tcPr>
          <w:p w:rsidR="00DA2936" w:rsidRDefault="0099020A" w:rsidP="0033310D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F33">
              <w:rPr>
                <w:rFonts w:eastAsia="Calibri"/>
                <w:sz w:val="28"/>
                <w:szCs w:val="28"/>
                <w:lang w:eastAsia="en-US"/>
              </w:rPr>
              <w:t xml:space="preserve">заступник начальника Управління </w:t>
            </w:r>
            <w:proofErr w:type="spellStart"/>
            <w:r w:rsidRPr="004E7F33">
              <w:rPr>
                <w:rFonts w:eastAsia="Calibri"/>
                <w:sz w:val="28"/>
                <w:szCs w:val="28"/>
                <w:lang w:eastAsia="en-US"/>
              </w:rPr>
              <w:t>Держпраці</w:t>
            </w:r>
            <w:proofErr w:type="spellEnd"/>
            <w:r w:rsidRPr="004E7F33">
              <w:rPr>
                <w:rFonts w:eastAsia="Calibri"/>
                <w:sz w:val="28"/>
                <w:szCs w:val="28"/>
                <w:lang w:eastAsia="en-US"/>
              </w:rPr>
              <w:t xml:space="preserve"> у Че</w:t>
            </w:r>
            <w:r w:rsidR="00DA2936">
              <w:rPr>
                <w:rFonts w:eastAsia="Calibri"/>
                <w:sz w:val="28"/>
                <w:szCs w:val="28"/>
                <w:lang w:eastAsia="en-US"/>
              </w:rPr>
              <w:t>рнігівській області</w:t>
            </w:r>
            <w:r w:rsidR="00DA2936">
              <w:rPr>
                <w:rFonts w:eastAsia="Calibri"/>
                <w:sz w:val="28"/>
                <w:szCs w:val="28"/>
                <w:lang w:eastAsia="en-US"/>
              </w:rPr>
              <w:br/>
              <w:t>(за згодою).</w:t>
            </w:r>
          </w:p>
        </w:tc>
      </w:tr>
    </w:tbl>
    <w:p w:rsidR="006E3B2D" w:rsidRDefault="006E3B2D" w:rsidP="00DA2936">
      <w:pPr>
        <w:tabs>
          <w:tab w:val="left" w:pos="4536"/>
        </w:tabs>
        <w:rPr>
          <w:bCs/>
          <w:iCs/>
          <w:sz w:val="28"/>
          <w:szCs w:val="28"/>
        </w:rPr>
      </w:pPr>
    </w:p>
    <w:p w:rsidR="006E3B2D" w:rsidRDefault="006E3B2D" w:rsidP="00DA2936">
      <w:pPr>
        <w:tabs>
          <w:tab w:val="left" w:pos="4536"/>
        </w:tabs>
        <w:rPr>
          <w:bCs/>
          <w:iCs/>
          <w:sz w:val="28"/>
          <w:szCs w:val="28"/>
        </w:rPr>
      </w:pPr>
    </w:p>
    <w:p w:rsidR="00DA2936" w:rsidRPr="00F61D3F" w:rsidRDefault="00DA2936" w:rsidP="00DA2936">
      <w:pPr>
        <w:tabs>
          <w:tab w:val="left" w:pos="4536"/>
        </w:tabs>
        <w:rPr>
          <w:bCs/>
          <w:iCs/>
          <w:sz w:val="28"/>
          <w:szCs w:val="28"/>
        </w:rPr>
      </w:pPr>
      <w:proofErr w:type="spellStart"/>
      <w:r w:rsidRPr="00F61D3F">
        <w:rPr>
          <w:bCs/>
          <w:iCs/>
          <w:sz w:val="28"/>
          <w:szCs w:val="28"/>
        </w:rPr>
        <w:t>В.о</w:t>
      </w:r>
      <w:proofErr w:type="spellEnd"/>
      <w:r w:rsidRPr="00F61D3F">
        <w:rPr>
          <w:bCs/>
          <w:iCs/>
          <w:sz w:val="28"/>
          <w:szCs w:val="28"/>
        </w:rPr>
        <w:t>. директора Департаменту сім’ї, молоді</w:t>
      </w:r>
    </w:p>
    <w:p w:rsidR="00DA2936" w:rsidRPr="00F61D3F" w:rsidRDefault="00DA2936" w:rsidP="00DA2936">
      <w:pPr>
        <w:tabs>
          <w:tab w:val="left" w:pos="4536"/>
          <w:tab w:val="left" w:pos="7088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 xml:space="preserve">та спорту обласної державної адміністрації     </w:t>
      </w:r>
      <w:r w:rsidRPr="00F61D3F">
        <w:rPr>
          <w:bCs/>
          <w:iCs/>
          <w:sz w:val="28"/>
          <w:szCs w:val="28"/>
        </w:rPr>
        <w:tab/>
        <w:t>Андрій ШЕМЕЦЬ</w:t>
      </w:r>
    </w:p>
    <w:p w:rsidR="0099020A" w:rsidRDefault="0099020A" w:rsidP="0099020A">
      <w:pPr>
        <w:tabs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99020A" w:rsidSect="006E3B2D">
      <w:headerReference w:type="even" r:id="rId7"/>
      <w:headerReference w:type="default" r:id="rId8"/>
      <w:headerReference w:type="first" r:id="rId9"/>
      <w:pgSz w:w="11907" w:h="16840" w:code="9"/>
      <w:pgMar w:top="1134" w:right="850" w:bottom="851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05" w:rsidRDefault="00FF2705" w:rsidP="0099020A">
      <w:r>
        <w:separator/>
      </w:r>
    </w:p>
  </w:endnote>
  <w:endnote w:type="continuationSeparator" w:id="0">
    <w:p w:rsidR="00FF2705" w:rsidRDefault="00FF2705" w:rsidP="0099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05" w:rsidRDefault="00FF2705" w:rsidP="0099020A">
      <w:r>
        <w:separator/>
      </w:r>
    </w:p>
  </w:footnote>
  <w:footnote w:type="continuationSeparator" w:id="0">
    <w:p w:rsidR="00FF2705" w:rsidRDefault="00FF2705" w:rsidP="0099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D9688A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FF27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13926"/>
      <w:docPartObj>
        <w:docPartGallery w:val="Page Numbers (Top of Page)"/>
        <w:docPartUnique/>
      </w:docPartObj>
    </w:sdtPr>
    <w:sdtEndPr/>
    <w:sdtContent>
      <w:p w:rsidR="000B0A2E" w:rsidRDefault="000B0A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A4" w:rsidRPr="004E3CA4">
          <w:rPr>
            <w:noProof/>
            <w:lang w:val="ru-RU"/>
          </w:rPr>
          <w:t>3</w:t>
        </w:r>
        <w:r>
          <w:fldChar w:fldCharType="end"/>
        </w:r>
      </w:p>
    </w:sdtContent>
  </w:sdt>
  <w:p w:rsidR="000B0A2E" w:rsidRDefault="000B0A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E" w:rsidRDefault="000B0A2E">
    <w:pPr>
      <w:pStyle w:val="a3"/>
    </w:pPr>
  </w:p>
  <w:p w:rsidR="00882329" w:rsidRDefault="00FF2705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9"/>
    <w:rsid w:val="000B0A2E"/>
    <w:rsid w:val="001B18E4"/>
    <w:rsid w:val="001C5E41"/>
    <w:rsid w:val="002D3D46"/>
    <w:rsid w:val="002E5A85"/>
    <w:rsid w:val="003724C5"/>
    <w:rsid w:val="00424116"/>
    <w:rsid w:val="00445FCE"/>
    <w:rsid w:val="00455BDC"/>
    <w:rsid w:val="004E3CA4"/>
    <w:rsid w:val="005340D8"/>
    <w:rsid w:val="0053682D"/>
    <w:rsid w:val="006964DD"/>
    <w:rsid w:val="006E3B2D"/>
    <w:rsid w:val="0076751E"/>
    <w:rsid w:val="00846094"/>
    <w:rsid w:val="0099020A"/>
    <w:rsid w:val="009F766D"/>
    <w:rsid w:val="00BF7169"/>
    <w:rsid w:val="00CD7809"/>
    <w:rsid w:val="00CE244B"/>
    <w:rsid w:val="00D451B3"/>
    <w:rsid w:val="00D74C4E"/>
    <w:rsid w:val="00D9688A"/>
    <w:rsid w:val="00DA2936"/>
    <w:rsid w:val="00DF5F4F"/>
    <w:rsid w:val="00DF70DF"/>
    <w:rsid w:val="00EC7479"/>
    <w:rsid w:val="00FA3C65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0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2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99020A"/>
  </w:style>
  <w:style w:type="character" w:styleId="a6">
    <w:name w:val="Strong"/>
    <w:uiPriority w:val="22"/>
    <w:qFormat/>
    <w:rsid w:val="009902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0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9902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2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ody Text"/>
    <w:aliases w:val="Знак"/>
    <w:basedOn w:val="a"/>
    <w:link w:val="ac"/>
    <w:rsid w:val="006964DD"/>
    <w:pPr>
      <w:jc w:val="both"/>
    </w:pPr>
    <w:rPr>
      <w:sz w:val="28"/>
      <w:szCs w:val="28"/>
    </w:rPr>
  </w:style>
  <w:style w:type="character" w:customStyle="1" w:styleId="ac">
    <w:name w:val="Основной текст Знак"/>
    <w:aliases w:val="Знак Знак"/>
    <w:basedOn w:val="a0"/>
    <w:link w:val="ab"/>
    <w:rsid w:val="006964DD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0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2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99020A"/>
  </w:style>
  <w:style w:type="character" w:styleId="a6">
    <w:name w:val="Strong"/>
    <w:uiPriority w:val="22"/>
    <w:qFormat/>
    <w:rsid w:val="009902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0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9902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2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ody Text"/>
    <w:aliases w:val="Знак"/>
    <w:basedOn w:val="a"/>
    <w:link w:val="ac"/>
    <w:rsid w:val="006964DD"/>
    <w:pPr>
      <w:jc w:val="both"/>
    </w:pPr>
    <w:rPr>
      <w:sz w:val="28"/>
      <w:szCs w:val="28"/>
    </w:rPr>
  </w:style>
  <w:style w:type="character" w:customStyle="1" w:styleId="ac">
    <w:name w:val="Основной текст Знак"/>
    <w:aliases w:val="Знак Знак"/>
    <w:basedOn w:val="a0"/>
    <w:link w:val="ab"/>
    <w:rsid w:val="006964DD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2021-04-20T11:20:00Z</cp:lastPrinted>
  <dcterms:created xsi:type="dcterms:W3CDTF">2021-04-21T09:18:00Z</dcterms:created>
  <dcterms:modified xsi:type="dcterms:W3CDTF">2021-04-21T09:18:00Z</dcterms:modified>
</cp:coreProperties>
</file>