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D1" w:rsidRPr="000116FF" w:rsidRDefault="00C42ED1" w:rsidP="00C42ED1">
      <w:pPr>
        <w:tabs>
          <w:tab w:val="left" w:pos="6570"/>
          <w:tab w:val="left" w:pos="11340"/>
        </w:tabs>
        <w:ind w:right="-32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</w:t>
      </w:r>
      <w:r w:rsidRPr="000116FF">
        <w:rPr>
          <w:sz w:val="28"/>
          <w:szCs w:val="28"/>
        </w:rPr>
        <w:t>Додаток</w:t>
      </w:r>
    </w:p>
    <w:p w:rsidR="00C42ED1" w:rsidRPr="000116FF" w:rsidRDefault="00C42ED1" w:rsidP="00C42ED1">
      <w:pPr>
        <w:ind w:right="-185" w:firstLine="6300"/>
        <w:rPr>
          <w:sz w:val="28"/>
          <w:szCs w:val="28"/>
        </w:rPr>
      </w:pPr>
      <w:r w:rsidRPr="000116FF">
        <w:rPr>
          <w:sz w:val="28"/>
          <w:szCs w:val="28"/>
        </w:rPr>
        <w:t xml:space="preserve">                                                                     до розпорядження голови</w:t>
      </w:r>
      <w:r w:rsidRPr="000116FF"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обласної державної адміністрації</w:t>
      </w:r>
    </w:p>
    <w:p w:rsidR="00C42ED1" w:rsidRPr="00B92FDA" w:rsidRDefault="00C42ED1" w:rsidP="00C42ED1">
      <w:pPr>
        <w:ind w:right="-185" w:firstLine="6300"/>
        <w:rPr>
          <w:sz w:val="28"/>
          <w:szCs w:val="28"/>
        </w:rPr>
      </w:pPr>
      <w:r w:rsidRPr="000116FF">
        <w:rPr>
          <w:sz w:val="28"/>
          <w:szCs w:val="28"/>
        </w:rPr>
        <w:t xml:space="preserve">                                                                      </w:t>
      </w:r>
      <w:r w:rsidR="00962E9F">
        <w:rPr>
          <w:sz w:val="28"/>
          <w:szCs w:val="28"/>
        </w:rPr>
        <w:t>16 березня</w:t>
      </w:r>
      <w:r>
        <w:rPr>
          <w:sz w:val="28"/>
          <w:szCs w:val="28"/>
        </w:rPr>
        <w:t xml:space="preserve"> 2021</w:t>
      </w:r>
      <w:r w:rsidR="00962E9F">
        <w:rPr>
          <w:sz w:val="28"/>
          <w:szCs w:val="28"/>
        </w:rPr>
        <w:t xml:space="preserve"> року № 127</w:t>
      </w:r>
      <w:bookmarkStart w:id="0" w:name="_GoBack"/>
      <w:bookmarkEnd w:id="0"/>
    </w:p>
    <w:p w:rsidR="00C42ED1" w:rsidRDefault="00C42ED1" w:rsidP="00C42ED1">
      <w:pPr>
        <w:ind w:right="-185"/>
        <w:jc w:val="center"/>
        <w:rPr>
          <w:b/>
          <w:sz w:val="28"/>
        </w:rPr>
      </w:pPr>
    </w:p>
    <w:p w:rsidR="00C42ED1" w:rsidRPr="00C1731D" w:rsidRDefault="00C42ED1" w:rsidP="00C42ED1">
      <w:pPr>
        <w:ind w:right="-185"/>
        <w:jc w:val="center"/>
        <w:rPr>
          <w:b/>
          <w:sz w:val="28"/>
        </w:rPr>
      </w:pPr>
      <w:r w:rsidRPr="00C1731D">
        <w:rPr>
          <w:b/>
          <w:sz w:val="28"/>
        </w:rPr>
        <w:t>ПЕРЕЛІК</w:t>
      </w:r>
    </w:p>
    <w:p w:rsidR="00C42ED1" w:rsidRDefault="00C42ED1" w:rsidP="00C42ED1">
      <w:pPr>
        <w:ind w:right="-185"/>
        <w:jc w:val="center"/>
        <w:rPr>
          <w:b/>
          <w:sz w:val="28"/>
        </w:rPr>
      </w:pPr>
      <w:r w:rsidRPr="00C1731D">
        <w:rPr>
          <w:b/>
          <w:sz w:val="28"/>
        </w:rPr>
        <w:t>легкових автомобілів</w:t>
      </w:r>
      <w:r>
        <w:rPr>
          <w:b/>
          <w:sz w:val="28"/>
        </w:rPr>
        <w:t>, визнаних гуманітарною допомогою, що передаються у власність</w:t>
      </w:r>
    </w:p>
    <w:p w:rsidR="00C42ED1" w:rsidRDefault="00C42ED1" w:rsidP="00C42ED1">
      <w:pPr>
        <w:ind w:right="-185"/>
        <w:jc w:val="center"/>
        <w:rPr>
          <w:b/>
          <w:sz w:val="28"/>
        </w:rPr>
      </w:pPr>
      <w:r>
        <w:rPr>
          <w:b/>
          <w:sz w:val="28"/>
        </w:rPr>
        <w:t xml:space="preserve">особам з інвалідністю, які були забезпечені ними та користувалися понад 10 років </w:t>
      </w:r>
    </w:p>
    <w:p w:rsidR="00C42ED1" w:rsidRPr="00C1731D" w:rsidRDefault="00C42ED1" w:rsidP="00C42ED1">
      <w:pPr>
        <w:ind w:right="-185"/>
        <w:jc w:val="center"/>
        <w:rPr>
          <w:b/>
          <w:sz w:val="28"/>
        </w:rPr>
      </w:pPr>
    </w:p>
    <w:tbl>
      <w:tblPr>
        <w:tblW w:w="15615" w:type="dxa"/>
        <w:jc w:val="center"/>
        <w:tblInd w:w="181" w:type="dxa"/>
        <w:tblLayout w:type="fixed"/>
        <w:tblLook w:val="0000" w:firstRow="0" w:lastRow="0" w:firstColumn="0" w:lastColumn="0" w:noHBand="0" w:noVBand="0"/>
      </w:tblPr>
      <w:tblGrid>
        <w:gridCol w:w="642"/>
        <w:gridCol w:w="1921"/>
        <w:gridCol w:w="1418"/>
        <w:gridCol w:w="1087"/>
        <w:gridCol w:w="1073"/>
        <w:gridCol w:w="2833"/>
        <w:gridCol w:w="2148"/>
        <w:gridCol w:w="4493"/>
      </w:tblGrid>
      <w:tr w:rsidR="00C42ED1" w:rsidRPr="00985E48" w:rsidTr="00B45434">
        <w:trPr>
          <w:trHeight w:val="45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№ з/п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Отримувач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Адреса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Код ЄДРПОУ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№ в ЄР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Дані автомобіля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П І Б особи з інвалідністю, якій передається автомобіль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D1" w:rsidRPr="00985E48" w:rsidRDefault="00C42ED1" w:rsidP="00B45434">
            <w:pPr>
              <w:jc w:val="center"/>
              <w:rPr>
                <w:b/>
              </w:rPr>
            </w:pPr>
            <w:r w:rsidRPr="00985E48">
              <w:rPr>
                <w:b/>
              </w:rPr>
              <w:t>Супровідні документи для</w:t>
            </w:r>
            <w:r w:rsidRPr="00985E48">
              <w:rPr>
                <w:b/>
              </w:rPr>
              <w:br/>
              <w:t>здійснення передачі</w:t>
            </w:r>
          </w:p>
        </w:tc>
      </w:tr>
      <w:tr w:rsidR="00C42ED1" w:rsidRPr="00985E48" w:rsidTr="00B45434">
        <w:trPr>
          <w:trHeight w:val="150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406C88" w:rsidRDefault="00C42ED1" w:rsidP="00B45434">
            <w:pPr>
              <w:jc w:val="center"/>
            </w:pPr>
            <w: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r w:rsidRPr="00985E48">
              <w:t>Департамент соціального захисту населення Чернігівської обласної державної адміністрації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smartTag w:uri="urn:schemas-microsoft-com:office:smarttags" w:element="metricconverter">
              <w:smartTagPr>
                <w:attr w:name="ProductID" w:val="14005, м"/>
              </w:smartTagPr>
              <w:r w:rsidRPr="00985E48">
                <w:t>14</w:t>
              </w:r>
              <w:r>
                <w:t>005</w:t>
              </w:r>
              <w:r w:rsidRPr="00985E48">
                <w:t>, м</w:t>
              </w:r>
            </w:smartTag>
            <w:r w:rsidRPr="00985E48">
              <w:t xml:space="preserve">. Чернігів,  </w:t>
            </w:r>
          </w:p>
          <w:p w:rsidR="00C42ED1" w:rsidRPr="00985E48" w:rsidRDefault="00C42ED1" w:rsidP="00B45434">
            <w:r w:rsidRPr="00DD2A57">
              <w:t>просп. Миру</w:t>
            </w:r>
            <w:r>
              <w:t>,</w:t>
            </w:r>
          </w:p>
          <w:p w:rsidR="00C42ED1" w:rsidRPr="00985E48" w:rsidRDefault="00C42ED1" w:rsidP="00B45434">
            <w:pPr>
              <w:rPr>
                <w:color w:val="000000"/>
              </w:rPr>
            </w:pPr>
            <w:r w:rsidRPr="00985E48">
              <w:t>116-А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pPr>
              <w:jc w:val="center"/>
            </w:pPr>
            <w:r w:rsidRPr="00985E48">
              <w:t>03195961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pPr>
              <w:jc w:val="center"/>
            </w:pPr>
            <w:r w:rsidRPr="00985E48">
              <w:rPr>
                <w:color w:val="000000"/>
              </w:rPr>
              <w:t>ЄР20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1D7D6B">
            <w:pPr>
              <w:jc w:val="both"/>
            </w:pPr>
            <w:r w:rsidRPr="00985E48">
              <w:t>Автомобіль</w:t>
            </w:r>
            <w:r>
              <w:t xml:space="preserve"> </w:t>
            </w:r>
            <w:r w:rsidRPr="00C42ED1">
              <w:rPr>
                <w:sz w:val="18"/>
                <w:szCs w:val="18"/>
                <w:lang w:val="en-US"/>
              </w:rPr>
              <w:t>TOYOTA</w:t>
            </w:r>
            <w:r w:rsidRPr="00C42ED1">
              <w:rPr>
                <w:sz w:val="18"/>
                <w:szCs w:val="18"/>
              </w:rPr>
              <w:t xml:space="preserve"> </w:t>
            </w:r>
            <w:r w:rsidRPr="00C42ED1">
              <w:rPr>
                <w:sz w:val="18"/>
                <w:szCs w:val="18"/>
                <w:lang w:val="en-US"/>
              </w:rPr>
              <w:t>RAV</w:t>
            </w:r>
            <w:r w:rsidRPr="00C42ED1">
              <w:rPr>
                <w:sz w:val="18"/>
                <w:szCs w:val="18"/>
              </w:rPr>
              <w:t>4</w:t>
            </w:r>
            <w:r w:rsidRPr="0093527F">
              <w:t>,</w:t>
            </w:r>
            <w:r>
              <w:t xml:space="preserve"> ідентифікаційний номер</w:t>
            </w:r>
            <w:r w:rsidR="001010B8">
              <w:t xml:space="preserve"> </w:t>
            </w:r>
            <w:r w:rsidR="001010B8" w:rsidRPr="001010B8">
              <w:rPr>
                <w:sz w:val="18"/>
                <w:szCs w:val="18"/>
                <w:lang w:val="en-US"/>
              </w:rPr>
              <w:t>JTEGR</w:t>
            </w:r>
            <w:r w:rsidR="001010B8" w:rsidRPr="001010B8">
              <w:rPr>
                <w:sz w:val="18"/>
                <w:szCs w:val="18"/>
              </w:rPr>
              <w:t>20</w:t>
            </w:r>
            <w:r w:rsidR="001010B8" w:rsidRPr="001010B8">
              <w:rPr>
                <w:sz w:val="18"/>
                <w:szCs w:val="18"/>
                <w:lang w:val="en-US"/>
              </w:rPr>
              <w:t>V</w:t>
            </w:r>
            <w:r w:rsidR="001010B8" w:rsidRPr="001010B8">
              <w:rPr>
                <w:sz w:val="18"/>
                <w:szCs w:val="18"/>
              </w:rPr>
              <w:t>700035822</w:t>
            </w:r>
            <w:r w:rsidRPr="00514937">
              <w:t>,</w:t>
            </w:r>
            <w:r w:rsidR="001010B8">
              <w:t xml:space="preserve"> </w:t>
            </w:r>
            <w:r w:rsidRPr="00985E48">
              <w:t xml:space="preserve">об’єм двигуна </w:t>
            </w:r>
            <w:r w:rsidRPr="001010B8">
              <w:t>1</w:t>
            </w:r>
            <w:r w:rsidR="001010B8">
              <w:t>794</w:t>
            </w:r>
            <w:r w:rsidRPr="00985E48">
              <w:t xml:space="preserve"> см</w:t>
            </w:r>
            <w:r w:rsidRPr="00985E48">
              <w:rPr>
                <w:vertAlign w:val="superscript"/>
              </w:rPr>
              <w:t>3</w:t>
            </w:r>
            <w:r w:rsidRPr="00985E48">
              <w:t xml:space="preserve">, </w:t>
            </w:r>
            <w:r>
              <w:t xml:space="preserve"> 200</w:t>
            </w:r>
            <w:r w:rsidR="001010B8">
              <w:t>3</w:t>
            </w:r>
            <w:r>
              <w:t> </w:t>
            </w:r>
            <w:r w:rsidRPr="00985E48">
              <w:t xml:space="preserve">року випуску 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1010B8" w:rsidRDefault="001010B8" w:rsidP="00B45434">
            <w:pPr>
              <w:jc w:val="center"/>
            </w:pPr>
            <w:proofErr w:type="spellStart"/>
            <w:r>
              <w:t>Кондренко</w:t>
            </w:r>
            <w:proofErr w:type="spellEnd"/>
            <w:r>
              <w:t xml:space="preserve">             Петро Іванович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D1" w:rsidRPr="00985E48" w:rsidRDefault="00C42ED1" w:rsidP="00B45434">
            <w:pPr>
              <w:jc w:val="both"/>
            </w:pPr>
            <w:r w:rsidRPr="00985E48">
              <w:t xml:space="preserve">Копії: </w:t>
            </w:r>
            <w:r w:rsidRPr="00170B8C">
              <w:t xml:space="preserve">заява від </w:t>
            </w:r>
            <w:r w:rsidR="001010B8">
              <w:t>25.02.2021</w:t>
            </w:r>
            <w:r w:rsidRPr="00170B8C">
              <w:t>, свідоцтво про реєстрацію транспортного засобу, паспорт, довідка про присвоєння ідентифікаційного номера, довідка МСЕК про встановлення групи інвалідності, протокол засідання Комісії з питань гуманітарної допомоги</w:t>
            </w:r>
            <w:r w:rsidRPr="00751951">
              <w:t xml:space="preserve"> при КМУ</w:t>
            </w:r>
            <w:r>
              <w:t xml:space="preserve"> </w:t>
            </w:r>
            <w:r w:rsidRPr="00751951">
              <w:t>від </w:t>
            </w:r>
            <w:r w:rsidR="001010B8">
              <w:t>16.12</w:t>
            </w:r>
            <w:r w:rsidRPr="00751951">
              <w:t>.20</w:t>
            </w:r>
            <w:r w:rsidR="001010B8">
              <w:t>10</w:t>
            </w:r>
            <w:r>
              <w:t xml:space="preserve"> № </w:t>
            </w:r>
            <w:r w:rsidRPr="00751951">
              <w:t>26/ГД-</w:t>
            </w:r>
            <w:r w:rsidR="001010B8">
              <w:t>11451</w:t>
            </w:r>
            <w:r>
              <w:t>.</w:t>
            </w:r>
          </w:p>
        </w:tc>
      </w:tr>
    </w:tbl>
    <w:p w:rsidR="00C42ED1" w:rsidRDefault="00C42ED1" w:rsidP="00C42ED1">
      <w:pPr>
        <w:spacing w:line="360" w:lineRule="auto"/>
        <w:ind w:firstLine="6300"/>
        <w:rPr>
          <w:sz w:val="28"/>
        </w:rPr>
      </w:pPr>
    </w:p>
    <w:p w:rsidR="001010B8" w:rsidRDefault="001010B8" w:rsidP="00C42ED1">
      <w:pPr>
        <w:spacing w:line="360" w:lineRule="auto"/>
        <w:ind w:firstLine="6300"/>
        <w:rPr>
          <w:sz w:val="28"/>
        </w:rPr>
      </w:pPr>
    </w:p>
    <w:p w:rsidR="00C42ED1" w:rsidRDefault="00C42ED1" w:rsidP="00C42ED1">
      <w:pPr>
        <w:ind w:right="-185"/>
        <w:jc w:val="both"/>
        <w:rPr>
          <w:sz w:val="28"/>
        </w:rPr>
      </w:pPr>
      <w:r>
        <w:rPr>
          <w:sz w:val="28"/>
        </w:rPr>
        <w:t xml:space="preserve">Директор Департаменту соціального захисту </w:t>
      </w:r>
    </w:p>
    <w:p w:rsidR="00C42ED1" w:rsidRPr="00C1731D" w:rsidRDefault="00C42ED1" w:rsidP="00C42ED1">
      <w:pPr>
        <w:tabs>
          <w:tab w:val="left" w:pos="11152"/>
        </w:tabs>
        <w:ind w:right="-185"/>
        <w:jc w:val="both"/>
        <w:rPr>
          <w:sz w:val="28"/>
        </w:rPr>
      </w:pPr>
      <w:r>
        <w:rPr>
          <w:sz w:val="28"/>
        </w:rPr>
        <w:t>населення обласної державної адміністрації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Олег РУСІН</w:t>
      </w:r>
    </w:p>
    <w:p w:rsidR="00C42ED1" w:rsidRDefault="00C42ED1" w:rsidP="00C42ED1">
      <w:pPr>
        <w:rPr>
          <w:sz w:val="28"/>
          <w:szCs w:val="28"/>
        </w:rPr>
      </w:pPr>
    </w:p>
    <w:p w:rsidR="00953745" w:rsidRDefault="00953745"/>
    <w:sectPr w:rsidR="00953745" w:rsidSect="00A122BF">
      <w:headerReference w:type="first" r:id="rId7"/>
      <w:pgSz w:w="16840" w:h="11907" w:orient="landscape" w:code="9"/>
      <w:pgMar w:top="426" w:right="680" w:bottom="426" w:left="1134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44" w:rsidRDefault="00422844" w:rsidP="00731B85">
      <w:r>
        <w:separator/>
      </w:r>
    </w:p>
  </w:endnote>
  <w:endnote w:type="continuationSeparator" w:id="0">
    <w:p w:rsidR="00422844" w:rsidRDefault="00422844" w:rsidP="0073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44" w:rsidRDefault="00422844" w:rsidP="00731B85">
      <w:r>
        <w:separator/>
      </w:r>
    </w:p>
  </w:footnote>
  <w:footnote w:type="continuationSeparator" w:id="0">
    <w:p w:rsidR="00422844" w:rsidRDefault="00422844" w:rsidP="0073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3F" w:rsidRDefault="00422844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1"/>
    <w:rsid w:val="001010B8"/>
    <w:rsid w:val="001D7D6B"/>
    <w:rsid w:val="00422844"/>
    <w:rsid w:val="00731B85"/>
    <w:rsid w:val="00953745"/>
    <w:rsid w:val="00962E9F"/>
    <w:rsid w:val="00B731EA"/>
    <w:rsid w:val="00C42ED1"/>
    <w:rsid w:val="00D6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2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E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2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dcterms:created xsi:type="dcterms:W3CDTF">2021-03-16T10:50:00Z</dcterms:created>
  <dcterms:modified xsi:type="dcterms:W3CDTF">2021-03-16T10:50:00Z</dcterms:modified>
</cp:coreProperties>
</file>