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0" w:rsidRPr="000116FF" w:rsidRDefault="00097AD0" w:rsidP="00097AD0">
      <w:pPr>
        <w:tabs>
          <w:tab w:val="left" w:pos="6570"/>
          <w:tab w:val="left" w:pos="11057"/>
          <w:tab w:val="left" w:pos="11199"/>
        </w:tabs>
        <w:ind w:right="-32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</w:t>
      </w:r>
      <w:r w:rsidRPr="000116FF">
        <w:rPr>
          <w:sz w:val="28"/>
          <w:szCs w:val="28"/>
        </w:rPr>
        <w:t>Додаток</w:t>
      </w:r>
    </w:p>
    <w:p w:rsidR="00097AD0" w:rsidRPr="000116FF" w:rsidRDefault="00097AD0" w:rsidP="00097AD0">
      <w:pPr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0116FF">
        <w:rPr>
          <w:sz w:val="28"/>
          <w:szCs w:val="28"/>
        </w:rPr>
        <w:t xml:space="preserve"> до розпорядження голови</w:t>
      </w:r>
      <w:r w:rsidRPr="000116FF"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обласної державної адміністрації</w:t>
      </w:r>
    </w:p>
    <w:p w:rsidR="00097AD0" w:rsidRPr="00B92FDA" w:rsidRDefault="00097AD0" w:rsidP="00097AD0">
      <w:pPr>
        <w:ind w:right="-185" w:firstLine="6300"/>
        <w:rPr>
          <w:sz w:val="28"/>
          <w:szCs w:val="28"/>
        </w:rPr>
      </w:pPr>
      <w:r w:rsidRPr="000116FF">
        <w:rPr>
          <w:sz w:val="28"/>
          <w:szCs w:val="28"/>
        </w:rPr>
        <w:t xml:space="preserve">                                                                      </w:t>
      </w:r>
      <w:r w:rsidR="007B5D80">
        <w:rPr>
          <w:sz w:val="28"/>
          <w:szCs w:val="28"/>
        </w:rPr>
        <w:t>16 березня</w:t>
      </w:r>
      <w:r>
        <w:rPr>
          <w:sz w:val="28"/>
          <w:szCs w:val="28"/>
        </w:rPr>
        <w:t xml:space="preserve"> 2021</w:t>
      </w:r>
      <w:r w:rsidR="007B5D80">
        <w:rPr>
          <w:sz w:val="28"/>
          <w:szCs w:val="28"/>
        </w:rPr>
        <w:t xml:space="preserve"> року № 126</w:t>
      </w:r>
      <w:bookmarkStart w:id="0" w:name="_GoBack"/>
      <w:bookmarkEnd w:id="0"/>
    </w:p>
    <w:p w:rsidR="00097AD0" w:rsidRDefault="00097AD0" w:rsidP="00097AD0">
      <w:pPr>
        <w:ind w:right="-185"/>
        <w:jc w:val="center"/>
        <w:rPr>
          <w:b/>
          <w:sz w:val="28"/>
        </w:rPr>
      </w:pPr>
    </w:p>
    <w:p w:rsidR="00097AD0" w:rsidRPr="00D440EA" w:rsidRDefault="00097AD0" w:rsidP="00097AD0">
      <w:pPr>
        <w:ind w:right="-185"/>
        <w:jc w:val="center"/>
        <w:rPr>
          <w:b/>
          <w:sz w:val="28"/>
        </w:rPr>
      </w:pPr>
      <w:r w:rsidRPr="00D440EA">
        <w:rPr>
          <w:b/>
          <w:sz w:val="28"/>
        </w:rPr>
        <w:t>ПЕРЕЛІК</w:t>
      </w:r>
    </w:p>
    <w:p w:rsidR="00097AD0" w:rsidRPr="00D440EA" w:rsidRDefault="00097AD0" w:rsidP="00097AD0">
      <w:pPr>
        <w:ind w:right="-185"/>
        <w:jc w:val="center"/>
        <w:rPr>
          <w:b/>
          <w:sz w:val="28"/>
        </w:rPr>
      </w:pPr>
      <w:r w:rsidRPr="00D440EA">
        <w:rPr>
          <w:b/>
          <w:sz w:val="28"/>
        </w:rPr>
        <w:t>вантажів, визнаних гуманітарною допомогою</w:t>
      </w:r>
    </w:p>
    <w:p w:rsidR="00097AD0" w:rsidRPr="00D440EA" w:rsidRDefault="00097AD0" w:rsidP="00097AD0">
      <w:pPr>
        <w:jc w:val="both"/>
        <w:rPr>
          <w:sz w:val="28"/>
          <w:szCs w:val="28"/>
        </w:rPr>
      </w:pPr>
    </w:p>
    <w:tbl>
      <w:tblPr>
        <w:tblW w:w="155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162"/>
        <w:gridCol w:w="1440"/>
        <w:gridCol w:w="1440"/>
        <w:gridCol w:w="1699"/>
        <w:gridCol w:w="1080"/>
        <w:gridCol w:w="720"/>
        <w:gridCol w:w="3260"/>
        <w:gridCol w:w="710"/>
        <w:gridCol w:w="3469"/>
      </w:tblGrid>
      <w:tr w:rsidR="00097AD0" w:rsidRPr="00D440EA" w:rsidTr="00FC566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Країна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Донор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Отримувач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 xml:space="preserve">Адреса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ЄДРПОУ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№          в ЄР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Вантаж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Вага (кг)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/>
                <w:bCs/>
                <w:sz w:val="18"/>
                <w:szCs w:val="18"/>
              </w:rPr>
            </w:pPr>
            <w:r w:rsidRPr="00D440EA">
              <w:rPr>
                <w:b/>
                <w:bCs/>
                <w:sz w:val="18"/>
                <w:szCs w:val="18"/>
              </w:rPr>
              <w:t>Супровідні документи</w:t>
            </w:r>
          </w:p>
        </w:tc>
      </w:tr>
      <w:tr w:rsidR="00097AD0" w:rsidRPr="00D440EA" w:rsidTr="00FC566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bCs/>
                <w:sz w:val="18"/>
                <w:szCs w:val="18"/>
              </w:rPr>
            </w:pPr>
            <w:r w:rsidRPr="00D440E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097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Німеччина</w:t>
            </w:r>
          </w:p>
          <w:p w:rsidR="00097AD0" w:rsidRPr="00D440EA" w:rsidRDefault="00097AD0" w:rsidP="001F41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EE727A" w:rsidRDefault="00EE727A" w:rsidP="00EE727A">
            <w:pPr>
              <w:jc w:val="center"/>
              <w:rPr>
                <w:sz w:val="18"/>
                <w:szCs w:val="18"/>
              </w:rPr>
            </w:pPr>
            <w:r w:rsidRPr="00EE727A">
              <w:rPr>
                <w:sz w:val="18"/>
                <w:szCs w:val="18"/>
                <w:lang w:val="en-US"/>
              </w:rPr>
              <w:t>Mission</w:t>
            </w:r>
            <w:r w:rsidRPr="00EE727A">
              <w:rPr>
                <w:sz w:val="18"/>
                <w:szCs w:val="18"/>
              </w:rPr>
              <w:t xml:space="preserve"> </w:t>
            </w:r>
            <w:r w:rsidRPr="00EE727A">
              <w:rPr>
                <w:sz w:val="18"/>
                <w:szCs w:val="18"/>
                <w:lang w:val="en-US"/>
              </w:rPr>
              <w:t>GEHE</w:t>
            </w:r>
            <w:r w:rsidRPr="00EE727A">
              <w:rPr>
                <w:sz w:val="18"/>
                <w:szCs w:val="18"/>
              </w:rPr>
              <w:t xml:space="preserve"> </w:t>
            </w:r>
            <w:r w:rsidRPr="00EE727A">
              <w:rPr>
                <w:sz w:val="18"/>
                <w:szCs w:val="18"/>
                <w:lang w:val="en-US"/>
              </w:rPr>
              <w:t>HIN</w:t>
            </w:r>
            <w:r w:rsidRPr="00EE727A">
              <w:rPr>
                <w:sz w:val="18"/>
                <w:szCs w:val="18"/>
              </w:rPr>
              <w:t xml:space="preserve"> </w:t>
            </w:r>
            <w:r w:rsidRPr="00EE727A">
              <w:rPr>
                <w:sz w:val="18"/>
                <w:szCs w:val="18"/>
                <w:lang w:val="en-US"/>
              </w:rPr>
              <w:t>e</w:t>
            </w:r>
            <w:r w:rsidRPr="00EE727A">
              <w:rPr>
                <w:sz w:val="18"/>
                <w:szCs w:val="18"/>
              </w:rPr>
              <w:t>.</w:t>
            </w:r>
            <w:r w:rsidRPr="00EE727A">
              <w:rPr>
                <w:sz w:val="18"/>
                <w:szCs w:val="18"/>
                <w:lang w:val="en-US"/>
              </w:rPr>
              <w:t>V</w:t>
            </w:r>
            <w:r w:rsidRPr="00EE727A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EE727A" w:rsidP="00EE7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Релігійна організація </w:t>
            </w:r>
            <w:r w:rsidRPr="00EE727A">
              <w:rPr>
                <w:sz w:val="18"/>
                <w:szCs w:val="18"/>
              </w:rPr>
              <w:t>Чернігівська місія «Милосердя і духовне відродження»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EE727A" w:rsidRDefault="00EE727A" w:rsidP="00EE727A">
            <w:pPr>
              <w:ind w:left="-49"/>
              <w:rPr>
                <w:sz w:val="18"/>
                <w:szCs w:val="18"/>
              </w:rPr>
            </w:pPr>
            <w:r w:rsidRPr="00EE727A">
              <w:rPr>
                <w:bCs/>
                <w:sz w:val="18"/>
                <w:szCs w:val="18"/>
                <w:shd w:val="clear" w:color="auto" w:fill="FFFFFF"/>
              </w:rPr>
              <w:t>15504, Чернігівська обл., Чернігівський р-н, с. Старий Білоус,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                </w:t>
            </w:r>
            <w:r w:rsidRPr="00EE727A">
              <w:rPr>
                <w:bCs/>
                <w:sz w:val="18"/>
                <w:szCs w:val="18"/>
                <w:shd w:val="clear" w:color="auto" w:fill="FFFFFF"/>
              </w:rPr>
              <w:t xml:space="preserve"> вул. Київська, 2-А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EE727A" w:rsidRDefault="00EE727A" w:rsidP="001F4171">
            <w:pPr>
              <w:jc w:val="center"/>
              <w:rPr>
                <w:sz w:val="18"/>
                <w:szCs w:val="18"/>
              </w:rPr>
            </w:pPr>
            <w:r w:rsidRPr="00EE727A">
              <w:rPr>
                <w:bCs/>
                <w:sz w:val="18"/>
                <w:szCs w:val="18"/>
                <w:shd w:val="clear" w:color="auto" w:fill="FFFFFF"/>
              </w:rPr>
              <w:t>14236137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097AD0" w:rsidP="001F4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ЄР116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94E44" w:rsidRDefault="00EE727A" w:rsidP="001F41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Одяг б/в, взуття б/в, білизна б/в, продовольчі пакети</w:t>
            </w:r>
            <w:r w:rsidRPr="00EE727A">
              <w:rPr>
                <w:sz w:val="18"/>
                <w:szCs w:val="18"/>
              </w:rPr>
              <w:t xml:space="preserve"> (</w:t>
            </w:r>
            <w:r w:rsidR="00D94E44">
              <w:rPr>
                <w:sz w:val="18"/>
                <w:szCs w:val="18"/>
              </w:rPr>
              <w:t>цукор</w:t>
            </w:r>
            <w:r w:rsidRPr="00EE727A">
              <w:rPr>
                <w:sz w:val="18"/>
                <w:szCs w:val="18"/>
              </w:rPr>
              <w:t xml:space="preserve"> у паперових пакетах </w:t>
            </w:r>
            <w:proofErr w:type="spellStart"/>
            <w:r w:rsidRPr="00EE727A">
              <w:rPr>
                <w:sz w:val="18"/>
                <w:szCs w:val="18"/>
              </w:rPr>
              <w:t>Penny</w:t>
            </w:r>
            <w:proofErr w:type="spellEnd"/>
            <w:r w:rsidRPr="00EE727A">
              <w:rPr>
                <w:sz w:val="18"/>
                <w:szCs w:val="18"/>
              </w:rPr>
              <w:t xml:space="preserve">, вівсяні </w:t>
            </w:r>
            <w:r w:rsidR="00D94E44">
              <w:rPr>
                <w:sz w:val="18"/>
                <w:szCs w:val="18"/>
              </w:rPr>
              <w:t>пластівці</w:t>
            </w:r>
            <w:r w:rsidRPr="00EE727A">
              <w:rPr>
                <w:sz w:val="18"/>
                <w:szCs w:val="18"/>
              </w:rPr>
              <w:t xml:space="preserve"> </w:t>
            </w:r>
            <w:proofErr w:type="spellStart"/>
            <w:r w:rsidRPr="00EE727A">
              <w:rPr>
                <w:sz w:val="18"/>
                <w:szCs w:val="18"/>
              </w:rPr>
              <w:t>Penny</w:t>
            </w:r>
            <w:proofErr w:type="spellEnd"/>
            <w:r w:rsidRPr="00EE727A">
              <w:rPr>
                <w:sz w:val="18"/>
                <w:szCs w:val="18"/>
              </w:rPr>
              <w:t xml:space="preserve">, макаронні вироби </w:t>
            </w:r>
            <w:proofErr w:type="spellStart"/>
            <w:r w:rsidRPr="00EE727A">
              <w:rPr>
                <w:sz w:val="18"/>
                <w:szCs w:val="18"/>
              </w:rPr>
              <w:t>Penny</w:t>
            </w:r>
            <w:proofErr w:type="spellEnd"/>
            <w:r w:rsidRPr="00EE727A">
              <w:rPr>
                <w:sz w:val="18"/>
                <w:szCs w:val="18"/>
              </w:rPr>
              <w:t xml:space="preserve">, </w:t>
            </w:r>
            <w:r w:rsidR="00D94E44">
              <w:rPr>
                <w:sz w:val="18"/>
                <w:szCs w:val="18"/>
              </w:rPr>
              <w:t>борошно</w:t>
            </w:r>
            <w:r w:rsidRPr="00EE727A">
              <w:rPr>
                <w:sz w:val="18"/>
                <w:szCs w:val="18"/>
              </w:rPr>
              <w:t xml:space="preserve"> </w:t>
            </w:r>
            <w:proofErr w:type="spellStart"/>
            <w:r w:rsidRPr="00EE727A">
              <w:rPr>
                <w:sz w:val="18"/>
                <w:szCs w:val="18"/>
              </w:rPr>
              <w:t>Penny</w:t>
            </w:r>
            <w:proofErr w:type="spellEnd"/>
            <w:r w:rsidRPr="00EE727A">
              <w:rPr>
                <w:sz w:val="18"/>
                <w:szCs w:val="18"/>
              </w:rPr>
              <w:t xml:space="preserve">, рис </w:t>
            </w:r>
            <w:proofErr w:type="spellStart"/>
            <w:r w:rsidRPr="00EE727A">
              <w:rPr>
                <w:sz w:val="18"/>
                <w:szCs w:val="18"/>
              </w:rPr>
              <w:t>Penny</w:t>
            </w:r>
            <w:proofErr w:type="spellEnd"/>
            <w:r w:rsidRPr="00EE727A">
              <w:rPr>
                <w:sz w:val="18"/>
                <w:szCs w:val="18"/>
              </w:rPr>
              <w:t xml:space="preserve">, карамель, </w:t>
            </w:r>
            <w:r w:rsidR="00D94E44" w:rsidRPr="00D94E44">
              <w:rPr>
                <w:sz w:val="18"/>
                <w:szCs w:val="18"/>
              </w:rPr>
              <w:t>кава розчинна</w:t>
            </w:r>
            <w:r w:rsidRPr="00EE727A">
              <w:rPr>
                <w:sz w:val="18"/>
                <w:szCs w:val="18"/>
              </w:rPr>
              <w:t xml:space="preserve"> </w:t>
            </w:r>
            <w:proofErr w:type="spellStart"/>
            <w:r w:rsidRPr="00EE727A">
              <w:rPr>
                <w:sz w:val="18"/>
                <w:szCs w:val="18"/>
                <w:lang w:val="en-US"/>
              </w:rPr>
              <w:t>Magico</w:t>
            </w:r>
            <w:proofErr w:type="spellEnd"/>
            <w:r w:rsidRPr="00EE727A">
              <w:rPr>
                <w:sz w:val="18"/>
                <w:szCs w:val="18"/>
              </w:rPr>
              <w:t xml:space="preserve"> </w:t>
            </w:r>
            <w:proofErr w:type="spellStart"/>
            <w:r w:rsidRPr="00EE727A">
              <w:rPr>
                <w:sz w:val="18"/>
                <w:szCs w:val="18"/>
                <w:lang w:val="en-US"/>
              </w:rPr>
              <w:t>Kaffee</w:t>
            </w:r>
            <w:proofErr w:type="spellEnd"/>
            <w:r w:rsidRPr="00EE727A">
              <w:rPr>
                <w:sz w:val="18"/>
                <w:szCs w:val="18"/>
              </w:rPr>
              <w:t>, печиво, шоколад, зу</w:t>
            </w:r>
            <w:r>
              <w:rPr>
                <w:sz w:val="18"/>
                <w:szCs w:val="18"/>
              </w:rPr>
              <w:t>бна паста, зубні щітки), дитячі коляски б/в, підгузки</w:t>
            </w:r>
            <w:r w:rsidRPr="00EE727A">
              <w:rPr>
                <w:sz w:val="18"/>
                <w:szCs w:val="18"/>
              </w:rPr>
              <w:t xml:space="preserve"> для дорослих </w:t>
            </w:r>
            <w:r w:rsidRPr="00EE727A">
              <w:rPr>
                <w:sz w:val="18"/>
                <w:szCs w:val="18"/>
                <w:lang w:val="en-US"/>
              </w:rPr>
              <w:t>Nona</w:t>
            </w:r>
            <w:r w:rsidRPr="00EE727A">
              <w:rPr>
                <w:sz w:val="18"/>
                <w:szCs w:val="18"/>
              </w:rPr>
              <w:t xml:space="preserve"> </w:t>
            </w:r>
            <w:proofErr w:type="spellStart"/>
            <w:r w:rsidRPr="00EE727A">
              <w:rPr>
                <w:sz w:val="18"/>
                <w:szCs w:val="18"/>
                <w:lang w:val="en-US"/>
              </w:rPr>
              <w:t>Classik</w:t>
            </w:r>
            <w:proofErr w:type="spellEnd"/>
          </w:p>
          <w:p w:rsidR="00097AD0" w:rsidRPr="00BF405B" w:rsidRDefault="00097AD0" w:rsidP="001F417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Pr="00D440EA" w:rsidRDefault="00EE727A" w:rsidP="001F4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AD0" w:rsidRDefault="00097AD0" w:rsidP="00D056E0">
            <w:pPr>
              <w:jc w:val="both"/>
              <w:rPr>
                <w:sz w:val="18"/>
                <w:szCs w:val="18"/>
              </w:rPr>
            </w:pPr>
            <w:r w:rsidRPr="00D440EA">
              <w:rPr>
                <w:sz w:val="18"/>
                <w:szCs w:val="18"/>
              </w:rPr>
              <w:t xml:space="preserve">Дарчий </w:t>
            </w:r>
            <w:r w:rsidR="00EE727A">
              <w:rPr>
                <w:sz w:val="18"/>
                <w:szCs w:val="18"/>
              </w:rPr>
              <w:t>лист від 20.01.2021</w:t>
            </w:r>
            <w:r w:rsidRPr="00D440EA">
              <w:rPr>
                <w:sz w:val="18"/>
                <w:szCs w:val="18"/>
              </w:rPr>
              <w:t>, заява про визнання вантажу гуманітарною допомогою</w:t>
            </w:r>
            <w:r w:rsidR="00EE727A">
              <w:rPr>
                <w:sz w:val="18"/>
                <w:szCs w:val="18"/>
              </w:rPr>
              <w:t xml:space="preserve"> від 02.03.2021</w:t>
            </w:r>
            <w:r w:rsidRPr="00D440EA">
              <w:rPr>
                <w:sz w:val="18"/>
                <w:szCs w:val="18"/>
              </w:rPr>
              <w:t xml:space="preserve">, інвойс </w:t>
            </w:r>
            <w:r w:rsidR="00EE727A">
              <w:rPr>
                <w:sz w:val="18"/>
                <w:szCs w:val="18"/>
              </w:rPr>
              <w:t>від 20.01.2021</w:t>
            </w:r>
            <w:r w:rsidRPr="00D440EA">
              <w:rPr>
                <w:sz w:val="18"/>
                <w:szCs w:val="18"/>
              </w:rPr>
              <w:t xml:space="preserve">, </w:t>
            </w:r>
            <w:r w:rsidR="00EE727A">
              <w:rPr>
                <w:sz w:val="18"/>
                <w:szCs w:val="18"/>
              </w:rPr>
              <w:t xml:space="preserve">довідка до інвойсу щодо зносу гуманітарного вантажу від 20.01.2021, </w:t>
            </w:r>
            <w:r w:rsidR="00D056E0">
              <w:rPr>
                <w:sz w:val="18"/>
                <w:szCs w:val="18"/>
              </w:rPr>
              <w:t xml:space="preserve">довідка про термін придатності товарів, які входять до продуктового пакету від 20.01.2021, міжнародна товарно-транспортна накладна (CMR) від 22.01.2021, </w:t>
            </w:r>
            <w:r w:rsidR="00D056E0" w:rsidRPr="00D440EA">
              <w:rPr>
                <w:sz w:val="18"/>
                <w:szCs w:val="18"/>
              </w:rPr>
              <w:t>митна декларація (МД-2)</w:t>
            </w:r>
            <w:r w:rsidR="00D056E0">
              <w:rPr>
                <w:sz w:val="18"/>
                <w:szCs w:val="18"/>
              </w:rPr>
              <w:t xml:space="preserve">, </w:t>
            </w:r>
            <w:r w:rsidR="00D056E0" w:rsidRPr="00D440EA">
              <w:rPr>
                <w:sz w:val="18"/>
                <w:szCs w:val="18"/>
              </w:rPr>
              <w:t>форма ЄУД для розміщення товарі</w:t>
            </w:r>
            <w:r w:rsidR="00D056E0">
              <w:rPr>
                <w:sz w:val="18"/>
                <w:szCs w:val="18"/>
              </w:rPr>
              <w:t xml:space="preserve">в на тимчасове зберігання від 27.01.2021, </w:t>
            </w:r>
            <w:r w:rsidR="00D056E0" w:rsidRPr="00D440EA">
              <w:rPr>
                <w:sz w:val="18"/>
                <w:szCs w:val="18"/>
              </w:rPr>
              <w:t xml:space="preserve">акт про проведення ідентифікаційного огляду товарів та інших предметів, що ввозяться як гуманітарна допомога </w:t>
            </w:r>
            <w:r w:rsidR="00D056E0">
              <w:rPr>
                <w:sz w:val="18"/>
                <w:szCs w:val="18"/>
              </w:rPr>
              <w:t xml:space="preserve">від 27.01.2021, </w:t>
            </w:r>
            <w:r w:rsidR="00D056E0" w:rsidRPr="00D440EA">
              <w:rPr>
                <w:sz w:val="18"/>
                <w:szCs w:val="18"/>
              </w:rPr>
              <w:t xml:space="preserve">план розподілу гуманітарної допомоги </w:t>
            </w:r>
            <w:r w:rsidR="00D056E0">
              <w:rPr>
                <w:sz w:val="18"/>
                <w:szCs w:val="18"/>
              </w:rPr>
              <w:t xml:space="preserve">                     </w:t>
            </w:r>
            <w:r w:rsidR="00D056E0" w:rsidRPr="00D440EA">
              <w:rPr>
                <w:sz w:val="18"/>
                <w:szCs w:val="18"/>
              </w:rPr>
              <w:t xml:space="preserve">від </w:t>
            </w:r>
            <w:r w:rsidR="00D056E0">
              <w:rPr>
                <w:sz w:val="18"/>
                <w:szCs w:val="18"/>
              </w:rPr>
              <w:t>01.03.2021</w:t>
            </w:r>
            <w:r w:rsidR="00D056E0" w:rsidRPr="00D440EA">
              <w:rPr>
                <w:sz w:val="18"/>
                <w:szCs w:val="18"/>
              </w:rPr>
              <w:t>, листи набувачів.</w:t>
            </w:r>
          </w:p>
          <w:p w:rsidR="00D056E0" w:rsidRPr="00D440EA" w:rsidRDefault="00D056E0" w:rsidP="00D056E0">
            <w:pPr>
              <w:jc w:val="both"/>
              <w:rPr>
                <w:sz w:val="18"/>
                <w:szCs w:val="18"/>
              </w:rPr>
            </w:pPr>
          </w:p>
        </w:tc>
      </w:tr>
    </w:tbl>
    <w:p w:rsidR="00097AD0" w:rsidRDefault="00097AD0" w:rsidP="00097AD0">
      <w:pPr>
        <w:spacing w:line="360" w:lineRule="auto"/>
        <w:ind w:firstLine="6300"/>
        <w:rPr>
          <w:sz w:val="28"/>
        </w:rPr>
      </w:pPr>
    </w:p>
    <w:p w:rsidR="00D056E0" w:rsidRDefault="00D056E0" w:rsidP="00097AD0">
      <w:pPr>
        <w:ind w:right="-185"/>
        <w:jc w:val="both"/>
        <w:rPr>
          <w:sz w:val="28"/>
        </w:rPr>
      </w:pPr>
    </w:p>
    <w:p w:rsidR="00097AD0" w:rsidRDefault="00097AD0" w:rsidP="00097AD0">
      <w:pPr>
        <w:ind w:right="-185"/>
        <w:jc w:val="both"/>
        <w:rPr>
          <w:sz w:val="28"/>
        </w:rPr>
      </w:pPr>
      <w:r>
        <w:rPr>
          <w:sz w:val="28"/>
        </w:rPr>
        <w:t xml:space="preserve">Директор Департаменту соціального захисту </w:t>
      </w:r>
    </w:p>
    <w:p w:rsidR="00097AD0" w:rsidRDefault="00097AD0" w:rsidP="00097AD0">
      <w:pPr>
        <w:tabs>
          <w:tab w:val="left" w:pos="11152"/>
        </w:tabs>
        <w:ind w:right="-185"/>
        <w:jc w:val="both"/>
        <w:rPr>
          <w:sz w:val="28"/>
          <w:szCs w:val="28"/>
        </w:rPr>
      </w:pPr>
      <w:r>
        <w:rPr>
          <w:sz w:val="28"/>
        </w:rPr>
        <w:t>населення обласної державної адміністрації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Олег РУСІН</w:t>
      </w:r>
    </w:p>
    <w:p w:rsidR="007429D2" w:rsidRDefault="007429D2"/>
    <w:sectPr w:rsidR="007429D2" w:rsidSect="00A122BF">
      <w:headerReference w:type="first" r:id="rId7"/>
      <w:pgSz w:w="16840" w:h="11907" w:orient="landscape" w:code="9"/>
      <w:pgMar w:top="426" w:right="680" w:bottom="426" w:left="1134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0B" w:rsidRDefault="007A730B">
      <w:r>
        <w:separator/>
      </w:r>
    </w:p>
  </w:endnote>
  <w:endnote w:type="continuationSeparator" w:id="0">
    <w:p w:rsidR="007A730B" w:rsidRDefault="007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0B" w:rsidRDefault="007A730B">
      <w:r>
        <w:separator/>
      </w:r>
    </w:p>
  </w:footnote>
  <w:footnote w:type="continuationSeparator" w:id="0">
    <w:p w:rsidR="007A730B" w:rsidRDefault="007A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4E2" w:rsidRDefault="007A730B" w:rsidP="008823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D0"/>
    <w:rsid w:val="00054979"/>
    <w:rsid w:val="00097AD0"/>
    <w:rsid w:val="001A2502"/>
    <w:rsid w:val="007429D2"/>
    <w:rsid w:val="007A730B"/>
    <w:rsid w:val="007B5D80"/>
    <w:rsid w:val="00965013"/>
    <w:rsid w:val="00B97A7A"/>
    <w:rsid w:val="00D056E0"/>
    <w:rsid w:val="00D94E44"/>
    <w:rsid w:val="00EE727A"/>
    <w:rsid w:val="00FA7581"/>
    <w:rsid w:val="00FC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7A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7A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Протокольна Частина</cp:lastModifiedBy>
  <cp:revision>2</cp:revision>
  <dcterms:created xsi:type="dcterms:W3CDTF">2021-03-16T10:56:00Z</dcterms:created>
  <dcterms:modified xsi:type="dcterms:W3CDTF">2021-03-16T10:56:00Z</dcterms:modified>
</cp:coreProperties>
</file>