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E" w:rsidRDefault="004C605E" w:rsidP="004C605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A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</w:t>
      </w:r>
    </w:p>
    <w:p w:rsidR="004C605E" w:rsidRDefault="004C605E" w:rsidP="004C6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оміжного ліквідаційного балансу</w:t>
      </w:r>
    </w:p>
    <w:p w:rsidR="004C605E" w:rsidRDefault="004C605E" w:rsidP="004C6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житлово-комунального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605E" w:rsidRDefault="004C605E" w:rsidP="004C605E">
      <w:pPr>
        <w:spacing w:after="0" w:line="240" w:lineRule="auto"/>
        <w:ind w:left="3540" w:firstLine="2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 та паливно-енергетичного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4C605E" w:rsidRDefault="004C605E" w:rsidP="004C605E">
      <w:pPr>
        <w:spacing w:after="0" w:line="240" w:lineRule="auto"/>
        <w:ind w:left="3540" w:firstLine="21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комплексу Чернігівської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</w:t>
      </w:r>
    </w:p>
    <w:p w:rsidR="004C605E" w:rsidRDefault="004C605E" w:rsidP="004C605E">
      <w:pPr>
        <w:spacing w:after="0" w:line="240" w:lineRule="auto"/>
        <w:ind w:left="3540" w:firstLine="21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27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 станом на 01.07.2020</w:t>
      </w:r>
    </w:p>
    <w:p w:rsidR="0013522B" w:rsidRDefault="009D5129">
      <w:pPr>
        <w:rPr>
          <w:lang w:val="uk-UA"/>
        </w:rPr>
      </w:pPr>
    </w:p>
    <w:p w:rsidR="004C605E" w:rsidRDefault="004C605E">
      <w:pPr>
        <w:rPr>
          <w:lang w:val="uk-UA"/>
        </w:rPr>
      </w:pPr>
    </w:p>
    <w:p w:rsidR="004C605E" w:rsidRDefault="004C605E" w:rsidP="004C60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605E">
        <w:rPr>
          <w:rFonts w:ascii="Times New Roman" w:hAnsi="Times New Roman" w:cs="Times New Roman"/>
          <w:sz w:val="28"/>
          <w:szCs w:val="28"/>
          <w:lang w:val="uk-UA"/>
        </w:rPr>
        <w:t>Перелік заявлених кредиторами вимог та результати їх розгляду</w:t>
      </w:r>
    </w:p>
    <w:tbl>
      <w:tblPr>
        <w:tblW w:w="0" w:type="auto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10"/>
        <w:gridCol w:w="3237"/>
        <w:gridCol w:w="1843"/>
        <w:gridCol w:w="1805"/>
      </w:tblGrid>
      <w:tr w:rsidR="004C605E" w:rsidTr="00797D3D">
        <w:trPr>
          <w:trHeight w:val="333"/>
        </w:trPr>
        <w:tc>
          <w:tcPr>
            <w:tcW w:w="594" w:type="dxa"/>
            <w:vMerge w:val="restart"/>
          </w:tcPr>
          <w:p w:rsidR="00797D3D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310" w:type="dxa"/>
            <w:vMerge w:val="restart"/>
          </w:tcPr>
          <w:p w:rsidR="00797D3D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</w:t>
            </w:r>
          </w:p>
        </w:tc>
        <w:tc>
          <w:tcPr>
            <w:tcW w:w="3237" w:type="dxa"/>
            <w:vMerge w:val="restart"/>
          </w:tcPr>
          <w:p w:rsidR="00797D3D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D3D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заявлених вимог, грн.</w:t>
            </w:r>
          </w:p>
          <w:p w:rsidR="004C605E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48" w:type="dxa"/>
            <w:gridSpan w:val="2"/>
          </w:tcPr>
          <w:p w:rsidR="004C605E" w:rsidRDefault="00797D3D" w:rsidP="0079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розгляду вимог, грн.</w:t>
            </w:r>
          </w:p>
        </w:tc>
      </w:tr>
      <w:tr w:rsidR="004C605E" w:rsidTr="00797D3D">
        <w:trPr>
          <w:trHeight w:val="459"/>
        </w:trPr>
        <w:tc>
          <w:tcPr>
            <w:tcW w:w="594" w:type="dxa"/>
            <w:vMerge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0" w:type="dxa"/>
            <w:vMerge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vMerge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Визнано</w:t>
            </w:r>
          </w:p>
        </w:tc>
        <w:tc>
          <w:tcPr>
            <w:tcW w:w="1805" w:type="dxa"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Відхилено</w:t>
            </w:r>
          </w:p>
        </w:tc>
      </w:tr>
      <w:tr w:rsidR="004C605E" w:rsidTr="00797D3D">
        <w:trPr>
          <w:trHeight w:val="92"/>
        </w:trPr>
        <w:tc>
          <w:tcPr>
            <w:tcW w:w="594" w:type="dxa"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10" w:type="dxa"/>
          </w:tcPr>
          <w:p w:rsidR="004C605E" w:rsidRDefault="004C605E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Головач Петро Михайлович</w:t>
            </w:r>
          </w:p>
        </w:tc>
        <w:tc>
          <w:tcPr>
            <w:tcW w:w="3237" w:type="dxa"/>
          </w:tcPr>
          <w:p w:rsidR="004C605E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1 109 332, 53 </w:t>
            </w:r>
          </w:p>
        </w:tc>
        <w:tc>
          <w:tcPr>
            <w:tcW w:w="1843" w:type="dxa"/>
          </w:tcPr>
          <w:p w:rsidR="004C605E" w:rsidRDefault="004A1088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1805" w:type="dxa"/>
          </w:tcPr>
          <w:p w:rsidR="004C605E" w:rsidRDefault="00797D3D" w:rsidP="004C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1 109 332, 53</w:t>
            </w:r>
          </w:p>
        </w:tc>
      </w:tr>
    </w:tbl>
    <w:p w:rsidR="004C605E" w:rsidRDefault="004C605E" w:rsidP="005E1B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1B5A" w:rsidRDefault="005E1B5A" w:rsidP="005E1B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1B5A" w:rsidRDefault="005E1B5A" w:rsidP="005E1B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ліквідаційної комісії                </w:t>
      </w:r>
      <w:r w:rsidR="004A1088">
        <w:rPr>
          <w:rFonts w:ascii="Times New Roman" w:hAnsi="Times New Roman" w:cs="Times New Roman"/>
          <w:sz w:val="28"/>
          <w:szCs w:val="28"/>
          <w:lang w:val="uk-UA"/>
        </w:rPr>
        <w:t xml:space="preserve">_____________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Віталій ЗАГАЙНИЙ</w:t>
      </w:r>
    </w:p>
    <w:p w:rsidR="004A1088" w:rsidRDefault="004A1088" w:rsidP="005E1B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088" w:rsidRPr="004C605E" w:rsidRDefault="004A1088" w:rsidP="005E1B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 ліквідаційної комісії                   _____________       Тетяна КИЧКА</w:t>
      </w:r>
    </w:p>
    <w:sectPr w:rsidR="004A1088" w:rsidRPr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53"/>
    <w:rsid w:val="004A1088"/>
    <w:rsid w:val="004C605E"/>
    <w:rsid w:val="00500174"/>
    <w:rsid w:val="005E1B5A"/>
    <w:rsid w:val="006E38C2"/>
    <w:rsid w:val="00797D3D"/>
    <w:rsid w:val="009D5129"/>
    <w:rsid w:val="00E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10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2</cp:revision>
  <cp:lastPrinted>2020-07-13T05:39:00Z</cp:lastPrinted>
  <dcterms:created xsi:type="dcterms:W3CDTF">2020-08-18T08:59:00Z</dcterms:created>
  <dcterms:modified xsi:type="dcterms:W3CDTF">2020-08-18T08:59:00Z</dcterms:modified>
</cp:coreProperties>
</file>