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9" w:rsidRDefault="00F66360" w:rsidP="00E95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ЗАТВЕРДЖЕНО</w:t>
      </w:r>
    </w:p>
    <w:p w:rsidR="00F66360" w:rsidRDefault="00F66360" w:rsidP="00E95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Розпорядження голови</w:t>
      </w:r>
    </w:p>
    <w:p w:rsidR="00F66360" w:rsidRDefault="00F66360" w:rsidP="00E95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Чернігівської обласної </w:t>
      </w:r>
    </w:p>
    <w:p w:rsidR="00F66360" w:rsidRDefault="00F66360" w:rsidP="00E95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державної адміністрації</w:t>
      </w:r>
    </w:p>
    <w:p w:rsidR="00F66360" w:rsidRDefault="00F66360" w:rsidP="00F66360">
      <w:pPr>
        <w:tabs>
          <w:tab w:val="left" w:pos="6521"/>
          <w:tab w:val="left" w:pos="666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FE2E3F">
        <w:rPr>
          <w:rFonts w:ascii="Times New Roman" w:hAnsi="Times New Roman" w:cs="Times New Roman"/>
          <w:sz w:val="28"/>
          <w:szCs w:val="28"/>
          <w:lang w:val="uk-UA"/>
        </w:rPr>
        <w:t xml:space="preserve">26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2020 р. №</w:t>
      </w:r>
      <w:r w:rsidR="00FE2E3F">
        <w:rPr>
          <w:rFonts w:ascii="Times New Roman" w:hAnsi="Times New Roman" w:cs="Times New Roman"/>
          <w:sz w:val="28"/>
          <w:szCs w:val="28"/>
          <w:lang w:val="uk-UA"/>
        </w:rPr>
        <w:t> 182</w:t>
      </w:r>
      <w:bookmarkStart w:id="0" w:name="_GoBack"/>
      <w:bookmarkEnd w:id="0"/>
    </w:p>
    <w:p w:rsidR="00F66360" w:rsidRPr="00F66360" w:rsidRDefault="00F66360" w:rsidP="00E95C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360" w:rsidRDefault="00F66360" w:rsidP="00E95CEC">
      <w:pPr>
        <w:rPr>
          <w:sz w:val="24"/>
          <w:szCs w:val="24"/>
          <w:lang w:val="uk-UA"/>
        </w:rPr>
      </w:pPr>
    </w:p>
    <w:p w:rsidR="00D346F5" w:rsidRPr="00D050C4" w:rsidRDefault="00D346F5" w:rsidP="00765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0C4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346F5" w:rsidRPr="00D050C4" w:rsidRDefault="00D346F5" w:rsidP="00765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0C4">
        <w:rPr>
          <w:rFonts w:ascii="Times New Roman" w:hAnsi="Times New Roman" w:cs="Times New Roman"/>
          <w:b/>
          <w:sz w:val="28"/>
          <w:szCs w:val="28"/>
          <w:lang w:val="uk-UA"/>
        </w:rPr>
        <w:t>про територіальну автоматизовану систему централізованого оповіщення Чернігівської області</w:t>
      </w:r>
    </w:p>
    <w:p w:rsidR="00D346F5" w:rsidRPr="00D050C4" w:rsidRDefault="00D346F5" w:rsidP="00D34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46F5" w:rsidRDefault="00D346F5" w:rsidP="005F7C5E">
      <w:pPr>
        <w:spacing w:after="0" w:line="360" w:lineRule="auto"/>
        <w:ind w:right="-4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Pr="00D05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5F7C5E" w:rsidRPr="005F7C5E" w:rsidRDefault="005F7C5E" w:rsidP="005F7C5E">
      <w:pPr>
        <w:spacing w:after="0" w:line="360" w:lineRule="auto"/>
        <w:ind w:right="-4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346F5" w:rsidRPr="00D050C4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0C4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>Це Положення визначає основні завдання, порядок створення, склад, організацію управління та функціонування територіальної автоматизованої системи централізованого оповіщення Чернігівської області (далі –</w:t>
      </w:r>
      <w:r w:rsidR="0066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>ТАСЦО).</w:t>
      </w:r>
    </w:p>
    <w:p w:rsidR="00D346F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Pr="006B5015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6B5015">
        <w:rPr>
          <w:sz w:val="28"/>
          <w:szCs w:val="28"/>
          <w:lang w:val="uk-UA"/>
        </w:rPr>
        <w:t> 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 xml:space="preserve">До здійснення оповіщення в ТАСЦО залучаються місцеві органи виконавчої влади, органи місцевого самоврядування, оператори </w:t>
      </w:r>
      <w:proofErr w:type="spellStart"/>
      <w:r w:rsidRPr="006B501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6B5015">
        <w:rPr>
          <w:rFonts w:ascii="Times New Roman" w:hAnsi="Times New Roman" w:cs="Times New Roman"/>
          <w:sz w:val="28"/>
          <w:szCs w:val="28"/>
          <w:lang w:val="uk-UA"/>
        </w:rPr>
        <w:t>, телерадіокомпанії, а також підприємства, установи, організації незалежно від форми власності і господарювання, що діють на території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6F5" w:rsidRPr="00D050C4" w:rsidRDefault="00D346F5" w:rsidP="00E63F0D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3. </w:t>
      </w:r>
      <w:r w:rsidRPr="00D050C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Організація управління та функціонування ТАСЦО здійснюється на підставі </w:t>
      </w:r>
      <w:r w:rsidRPr="00D050C4">
        <w:rPr>
          <w:rFonts w:ascii="Times New Roman" w:hAnsi="Times New Roman" w:cs="Times New Roman"/>
          <w:sz w:val="28"/>
          <w:szCs w:val="28"/>
          <w:lang w:val="uk-UA"/>
        </w:rPr>
        <w:t>Конституції України, Кодексу цивільного захисту України, законів України, актів</w:t>
      </w:r>
      <w:r w:rsidRPr="00D050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Президента України та </w:t>
      </w:r>
      <w:r w:rsidRPr="00D050C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Кабінету Міністрів України, нормативно-правових актів</w:t>
      </w:r>
      <w:r w:rsidRPr="00D050C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центрального органу виконавчої влади, який забезпечує формування та реалізує державну політику у сфері цивільного захисту,</w:t>
      </w:r>
      <w:r w:rsidRPr="00D050C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керівника </w:t>
      </w:r>
      <w:r w:rsidRPr="00D050C4">
        <w:rPr>
          <w:rFonts w:ascii="Times New Roman" w:hAnsi="Times New Roman" w:cs="Times New Roman"/>
          <w:sz w:val="28"/>
          <w:szCs w:val="28"/>
          <w:lang w:val="uk-UA"/>
        </w:rPr>
        <w:t>територіальної підсистеми єдиної держаної системи цивільного захисту</w:t>
      </w:r>
      <w:r w:rsidRPr="00D050C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області та цього Положення.</w:t>
      </w:r>
    </w:p>
    <w:p w:rsidR="00D346F5" w:rsidRPr="00D050C4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D050C4">
        <w:rPr>
          <w:rFonts w:ascii="Times New Roman" w:hAnsi="Times New Roman" w:cs="Times New Roman"/>
          <w:sz w:val="28"/>
          <w:szCs w:val="28"/>
          <w:lang w:val="uk-UA"/>
        </w:rPr>
        <w:t>. У цьому Положенні вживаються терміни у значенні, наведеному у Кодексі цивільного захисту України, Положенні про організацію оповіщення про загрозу виникнення або виникнення надзвичайних ситуацій та зв’язку у сфері цивільного захисту, затвердженому постановою Кабінету Мін</w:t>
      </w:r>
      <w:r w:rsidR="00507504">
        <w:rPr>
          <w:rFonts w:ascii="Times New Roman" w:hAnsi="Times New Roman" w:cs="Times New Roman"/>
          <w:sz w:val="28"/>
          <w:szCs w:val="28"/>
          <w:lang w:val="uk-UA"/>
        </w:rPr>
        <w:t xml:space="preserve">істрів України від 27 вересня </w:t>
      </w:r>
      <w:r w:rsidR="00CC375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50750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C375C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D050C4">
        <w:rPr>
          <w:rFonts w:ascii="Times New Roman" w:hAnsi="Times New Roman" w:cs="Times New Roman"/>
          <w:sz w:val="28"/>
          <w:szCs w:val="28"/>
          <w:lang w:val="uk-UA"/>
        </w:rPr>
        <w:t>733.</w:t>
      </w:r>
    </w:p>
    <w:p w:rsidR="00D346F5" w:rsidRPr="00A26C4A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26C4A">
        <w:rPr>
          <w:rFonts w:ascii="Times New Roman" w:hAnsi="Times New Roman" w:cs="Times New Roman"/>
          <w:sz w:val="28"/>
          <w:szCs w:val="28"/>
        </w:rPr>
        <w:t> 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ТАСЦО є комплексом організаційно-технічних заходів, апаратури і технічних засобів оповіщення, апаратури, засобів та каналів зв’язку, мереж радіомовлення і телебачення, інформаційних систем підприємств, установ та організацій, призначених для своєчасного доведення сигналів та інформації про виникнення надзвичайних ситуацій до органів управління та сил цивільного захисту </w:t>
      </w:r>
      <w:r w:rsidRPr="00A26C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територіальної підсистеми </w:t>
      </w:r>
      <w:r w:rsidR="00507504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диної державної системи цивільного захисту</w:t>
      </w:r>
      <w:r w:rsidRPr="00765B3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</w:t>
      </w:r>
      <w:r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області</w:t>
      </w:r>
      <w:r w:rsidRPr="00765B38">
        <w:rPr>
          <w:rFonts w:ascii="Times New Roman" w:hAnsi="Times New Roman" w:cs="Times New Roman"/>
          <w:sz w:val="28"/>
          <w:szCs w:val="28"/>
          <w:lang w:val="uk-UA"/>
        </w:rPr>
        <w:t xml:space="preserve"> та населення області.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46F5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A26C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ТАСЦО створюється на базі Департаменту з питань цивільного захисту та оборонної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асної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авної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адміністрації (далі – Департамент), який здійснює 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керівництво нею при виконанні завдань відповідно до цього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46F5" w:rsidRPr="006B5015" w:rsidRDefault="000036BB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 ТАСЦО </w:t>
      </w:r>
      <w:r w:rsidR="00D346F5" w:rsidRPr="006B5015">
        <w:rPr>
          <w:rFonts w:ascii="Times New Roman" w:hAnsi="Times New Roman" w:cs="Times New Roman"/>
          <w:sz w:val="28"/>
          <w:szCs w:val="28"/>
          <w:lang w:val="uk-UA"/>
        </w:rPr>
        <w:t>передбачає взаємодію із загальнодержавною автоматизованою систе</w:t>
      </w:r>
      <w:r w:rsidR="002B62BA">
        <w:rPr>
          <w:rFonts w:ascii="Times New Roman" w:hAnsi="Times New Roman" w:cs="Times New Roman"/>
          <w:sz w:val="28"/>
          <w:szCs w:val="28"/>
          <w:lang w:val="uk-UA"/>
        </w:rPr>
        <w:t>мою централізованого оповіщення</w:t>
      </w:r>
      <w:r w:rsidR="00D346F5" w:rsidRPr="006B5015">
        <w:rPr>
          <w:rFonts w:ascii="Times New Roman" w:hAnsi="Times New Roman" w:cs="Times New Roman"/>
          <w:sz w:val="28"/>
          <w:szCs w:val="28"/>
          <w:lang w:val="uk-UA"/>
        </w:rPr>
        <w:t xml:space="preserve">, а також місцевими автоматизованими системами централізованого </w:t>
      </w:r>
      <w:r w:rsidR="002B62BA">
        <w:rPr>
          <w:rFonts w:ascii="Times New Roman" w:hAnsi="Times New Roman" w:cs="Times New Roman"/>
          <w:sz w:val="28"/>
          <w:szCs w:val="28"/>
          <w:lang w:val="uk-UA"/>
        </w:rPr>
        <w:t>оповіщення</w:t>
      </w:r>
      <w:r w:rsidR="00D346F5" w:rsidRPr="006B5015">
        <w:rPr>
          <w:rFonts w:ascii="Times New Roman" w:hAnsi="Times New Roman" w:cs="Times New Roman"/>
          <w:sz w:val="28"/>
          <w:szCs w:val="28"/>
          <w:lang w:val="uk-UA"/>
        </w:rPr>
        <w:t>, локальними спеціальними і об’єктовими системами оповіщення та забезпечує централізоване (повне або вибірк</w:t>
      </w:r>
      <w:r w:rsidR="00507504">
        <w:rPr>
          <w:rFonts w:ascii="Times New Roman" w:hAnsi="Times New Roman" w:cs="Times New Roman"/>
          <w:sz w:val="28"/>
          <w:szCs w:val="28"/>
          <w:lang w:val="uk-UA"/>
        </w:rPr>
        <w:t>ове) включення відповідних місцевих автоматизованих систем оповіщення</w:t>
      </w:r>
      <w:r w:rsidR="00D346F5" w:rsidRPr="006B50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6F5" w:rsidRPr="007D5136" w:rsidRDefault="00D346F5" w:rsidP="00E63F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B5015">
        <w:rPr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="00E63F0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 w:rsidRPr="002D22A8">
        <w:rPr>
          <w:rFonts w:ascii="Times New Roman" w:hAnsi="Times New Roman" w:cs="Times New Roman"/>
          <w:sz w:val="28"/>
          <w:szCs w:val="28"/>
          <w:lang w:val="uk-UA"/>
        </w:rPr>
        <w:t>завданнями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 xml:space="preserve"> ТАСЦО є:</w:t>
      </w:r>
    </w:p>
    <w:p w:rsidR="00D346F5" w:rsidRPr="00A26C4A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рийом сигналів, команд, розпоряджень та повідомлень про загрозу виникнення або виникнення надзвичайних ситуацій від загальнодержавної автоматизованої систе</w:t>
      </w:r>
      <w:r w:rsidR="009336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централізованого оповіщення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доведення їх до керівництва органів управління та сил цивільного захисту територіальної підсистеми </w:t>
      </w:r>
      <w:r w:rsidR="00507504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="00507504"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диної державної системи цивільного захисту</w:t>
      </w:r>
      <w:r w:rsidR="00507504"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області;</w:t>
      </w:r>
    </w:p>
    <w:p w:rsidR="00D346F5" w:rsidRPr="00A26C4A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прийом сигналів, команд, розпоряджень та повідомлень про загрозу виникнення або виникнення надзвичайних ситуацій від спеціальної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автоматизованої системи централізованого оповіщення Дніпровського каскаду та доведення їх до керівництва органів управління та сил цивільного захисту територіальної підсистеми</w:t>
      </w:r>
      <w:r w:rsidR="00170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BE2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="00170BE2"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диної державної системи цивільного захисту</w:t>
      </w:r>
      <w:r w:rsidR="00170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області;</w:t>
      </w:r>
    </w:p>
    <w:p w:rsidR="00D346F5" w:rsidRPr="00A26C4A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оповіщення членів </w:t>
      </w:r>
      <w:r w:rsidRPr="00854B33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техногенно-екологічної б</w:t>
      </w:r>
      <w:r w:rsidR="00C4409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езпеки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надзвичайних ситуацій, </w:t>
      </w:r>
      <w:r w:rsidRPr="00854B33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евакуації,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осіб керівного складу і чергових служб територіальних спеціалізованих служб цивільного захисту регіонального рівня,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рятувально-водолазної служби, територіальних формувань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цивільного захисту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6F5" w:rsidRPr="00A26C4A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оповіщення рай</w:t>
      </w:r>
      <w:r w:rsidR="003464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онних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 w:rsidR="003464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вних а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дміністрацій, 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виконавчих органів міських рад міст обласного значення та об’єднаних територіальних громад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підсистеми</w:t>
      </w:r>
      <w:r w:rsidR="00170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BE2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="00170BE2"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диної державної системи цивільного захисту</w:t>
      </w:r>
      <w:r w:rsidR="00170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46F5" w:rsidRPr="00A26C4A" w:rsidRDefault="00D346F5" w:rsidP="00E63F0D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оповіщення населення про загрозу виникнення або виникнення надзвичайної ситуації через місцеві автоматизовані системи централізованого оповіщення та </w:t>
      </w:r>
      <w:r w:rsidRPr="00A26C4A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систему алгоритмів організаційно-технічних заходів залучення місцевих </w:t>
      </w:r>
      <w:r w:rsidR="00C4409C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автоматизованих </w:t>
      </w:r>
      <w:r w:rsidRPr="00A26C4A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систем централізованого оповіщення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та</w:t>
      </w:r>
      <w:r w:rsidRPr="00A26C4A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електронних засобів масової інформації, трансляція яких охоплює територію області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,</w:t>
      </w:r>
      <w:r w:rsidRPr="00A26C4A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та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6C4A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(сайтів, соціальних мереж), які є найбільш популярними </w:t>
      </w:r>
      <w:r w:rsidRPr="00207B44">
        <w:rPr>
          <w:rFonts w:ascii="Times New Roman" w:hAnsi="Times New Roman" w:cs="Times New Roman"/>
          <w:sz w:val="28"/>
          <w:szCs w:val="28"/>
          <w:lang w:val="uk-UA"/>
        </w:rPr>
        <w:t>серед мешканців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65B38" w:rsidRDefault="00D346F5" w:rsidP="00170BE2">
      <w:pPr>
        <w:spacing w:after="0" w:line="360" w:lineRule="auto"/>
        <w:ind w:right="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65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підтримання апаратури та технічних засобів оповіщення в готовності до застосування за призначенням.</w:t>
      </w:r>
    </w:p>
    <w:p w:rsidR="00586A49" w:rsidRDefault="00586A49" w:rsidP="00E63F0D">
      <w:pPr>
        <w:spacing w:after="0" w:line="360" w:lineRule="auto"/>
        <w:ind w:right="28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346F5" w:rsidRDefault="00E63F0D" w:rsidP="00E63F0D">
      <w:pPr>
        <w:spacing w:after="0" w:line="360" w:lineRule="auto"/>
        <w:ind w:right="28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ІІ. Склад </w:t>
      </w:r>
      <w:r w:rsidR="00D346F5" w:rsidRPr="00A26C4A">
        <w:rPr>
          <w:rFonts w:ascii="Times New Roman" w:hAnsi="Times New Roman" w:cs="Times New Roman"/>
          <w:b/>
          <w:color w:val="000000"/>
          <w:sz w:val="28"/>
          <w:szCs w:val="28"/>
        </w:rPr>
        <w:t>ТАСЦО</w:t>
      </w:r>
    </w:p>
    <w:p w:rsidR="005F7C5E" w:rsidRPr="005F7C5E" w:rsidRDefault="005F7C5E" w:rsidP="00E63F0D">
      <w:pPr>
        <w:spacing w:after="0" w:line="360" w:lineRule="auto"/>
        <w:ind w:right="28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346F5" w:rsidRPr="00A26C4A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4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26C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6C4A">
        <w:rPr>
          <w:rFonts w:ascii="Times New Roman" w:hAnsi="Times New Roman" w:cs="Times New Roman"/>
          <w:sz w:val="28"/>
          <w:szCs w:val="28"/>
        </w:rPr>
        <w:t xml:space="preserve"> складу ТАСЦО </w:t>
      </w:r>
      <w:r w:rsidRPr="00CC375C">
        <w:rPr>
          <w:rFonts w:ascii="Times New Roman" w:hAnsi="Times New Roman" w:cs="Times New Roman"/>
          <w:sz w:val="28"/>
          <w:szCs w:val="28"/>
          <w:lang w:val="uk-UA"/>
        </w:rPr>
        <w:t>входять:</w:t>
      </w:r>
    </w:p>
    <w:p w:rsidR="00D346F5" w:rsidRPr="00A26C4A" w:rsidRDefault="00D346F5" w:rsidP="00E63F0D">
      <w:pPr>
        <w:pStyle w:val="11"/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eastAsia="uk-UA" w:bidi="uk-UA"/>
        </w:rPr>
      </w:pPr>
      <w:r w:rsidRPr="00A26C4A">
        <w:rPr>
          <w:color w:val="000000"/>
          <w:spacing w:val="-4"/>
          <w:sz w:val="28"/>
          <w:szCs w:val="28"/>
          <w:lang w:eastAsia="uk-UA" w:bidi="uk-UA"/>
        </w:rPr>
        <w:t>апаратура прийому сигналів та інфор</w:t>
      </w:r>
      <w:r w:rsidR="00170BE2">
        <w:rPr>
          <w:color w:val="000000"/>
          <w:spacing w:val="-4"/>
          <w:sz w:val="28"/>
          <w:szCs w:val="28"/>
          <w:lang w:eastAsia="uk-UA" w:bidi="uk-UA"/>
        </w:rPr>
        <w:t>мації від загальнодержавної автоматизованої системи централізованого оповіщення</w:t>
      </w:r>
      <w:r w:rsidRPr="00A26C4A">
        <w:rPr>
          <w:color w:val="000000"/>
          <w:spacing w:val="-4"/>
          <w:sz w:val="28"/>
          <w:szCs w:val="28"/>
          <w:lang w:eastAsia="uk-UA" w:bidi="uk-UA"/>
        </w:rPr>
        <w:t>;</w:t>
      </w:r>
    </w:p>
    <w:p w:rsidR="00D346F5" w:rsidRDefault="00D346F5" w:rsidP="00E63F0D">
      <w:pPr>
        <w:pStyle w:val="11"/>
        <w:spacing w:line="360" w:lineRule="auto"/>
        <w:ind w:firstLine="567"/>
        <w:jc w:val="both"/>
        <w:rPr>
          <w:color w:val="000000"/>
          <w:spacing w:val="-4"/>
          <w:sz w:val="28"/>
          <w:szCs w:val="28"/>
          <w:lang w:eastAsia="uk-UA" w:bidi="uk-UA"/>
        </w:rPr>
      </w:pPr>
      <w:r w:rsidRPr="00A26C4A">
        <w:rPr>
          <w:color w:val="000000"/>
          <w:spacing w:val="-4"/>
          <w:sz w:val="28"/>
          <w:szCs w:val="28"/>
          <w:lang w:eastAsia="uk-UA" w:bidi="uk-UA"/>
        </w:rPr>
        <w:t>апаратура прийому сигналів та інформації від спеціальної</w:t>
      </w:r>
      <w:r w:rsidR="00170BE2">
        <w:rPr>
          <w:color w:val="000000"/>
          <w:spacing w:val="-4"/>
          <w:sz w:val="28"/>
          <w:szCs w:val="28"/>
          <w:lang w:eastAsia="uk-UA" w:bidi="uk-UA"/>
        </w:rPr>
        <w:t xml:space="preserve"> автоматизованої системи централізованого оповіщення</w:t>
      </w:r>
      <w:r w:rsidRPr="00A26C4A">
        <w:rPr>
          <w:color w:val="000000"/>
          <w:spacing w:val="-4"/>
          <w:sz w:val="28"/>
          <w:szCs w:val="28"/>
          <w:lang w:eastAsia="uk-UA" w:bidi="uk-UA"/>
        </w:rPr>
        <w:t>;</w:t>
      </w:r>
    </w:p>
    <w:p w:rsidR="00D346F5" w:rsidRPr="0059608D" w:rsidRDefault="00D346F5" w:rsidP="00E63F0D">
      <w:pPr>
        <w:pStyle w:val="11"/>
        <w:spacing w:line="360" w:lineRule="auto"/>
        <w:ind w:firstLine="567"/>
        <w:jc w:val="both"/>
        <w:rPr>
          <w:spacing w:val="-4"/>
          <w:sz w:val="28"/>
          <w:szCs w:val="28"/>
          <w:lang w:eastAsia="uk-UA" w:bidi="uk-UA"/>
        </w:rPr>
      </w:pPr>
      <w:r w:rsidRPr="0059608D">
        <w:rPr>
          <w:spacing w:val="-4"/>
          <w:sz w:val="28"/>
          <w:szCs w:val="28"/>
          <w:lang w:eastAsia="uk-UA" w:bidi="uk-UA"/>
        </w:rPr>
        <w:lastRenderedPageBreak/>
        <w:t>апаратура передачі сигналів та інформації ТАСЦО;</w:t>
      </w:r>
    </w:p>
    <w:p w:rsidR="00D346F5" w:rsidRPr="00A26C4A" w:rsidRDefault="00D346F5" w:rsidP="00E63F0D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color w:val="000000"/>
          <w:spacing w:val="-4"/>
          <w:sz w:val="28"/>
          <w:szCs w:val="28"/>
          <w:lang w:eastAsia="uk-UA" w:bidi="uk-UA"/>
        </w:rPr>
        <w:t>система напрацьованих алгоритмів залучення місцевих автоматизованих систем централізованого оповіщення та електронних засобів масової інформації, мережа трансляції яких охоплює територію області, та</w:t>
      </w:r>
      <w:r w:rsidRPr="00A26C4A">
        <w:rPr>
          <w:sz w:val="28"/>
          <w:szCs w:val="28"/>
        </w:rPr>
        <w:t xml:space="preserve"> </w:t>
      </w:r>
      <w:proofErr w:type="spellStart"/>
      <w:r w:rsidRPr="00A26C4A">
        <w:rPr>
          <w:sz w:val="28"/>
          <w:szCs w:val="28"/>
        </w:rPr>
        <w:t>Інтернет-ресурсів</w:t>
      </w:r>
      <w:proofErr w:type="spellEnd"/>
      <w:r w:rsidRPr="00A26C4A">
        <w:rPr>
          <w:sz w:val="28"/>
          <w:szCs w:val="28"/>
        </w:rPr>
        <w:t xml:space="preserve"> (сайтів, соціальних мереж), які є найбільш популярними </w:t>
      </w:r>
      <w:r w:rsidRPr="00207B44">
        <w:rPr>
          <w:sz w:val="28"/>
          <w:szCs w:val="28"/>
        </w:rPr>
        <w:t>серед мешканців</w:t>
      </w:r>
      <w:r w:rsidRPr="00A26C4A">
        <w:rPr>
          <w:sz w:val="28"/>
          <w:szCs w:val="28"/>
        </w:rPr>
        <w:t xml:space="preserve"> області.</w:t>
      </w:r>
    </w:p>
    <w:p w:rsidR="00D346F5" w:rsidRPr="00A26C4A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C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67F67">
        <w:rPr>
          <w:rFonts w:ascii="Times New Roman" w:hAnsi="Times New Roman" w:cs="Times New Roman"/>
          <w:sz w:val="28"/>
          <w:szCs w:val="28"/>
          <w:lang w:val="uk-UA"/>
        </w:rPr>
        <w:t xml:space="preserve">ТАСЦО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взаємодіє з</w:t>
      </w:r>
      <w:r w:rsidR="0082473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спеціальною системою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оповіщення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Дніпровського каскаду</w:t>
      </w:r>
      <w:r w:rsidRPr="00E67F6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70BE2">
        <w:rPr>
          <w:rFonts w:ascii="Times New Roman" w:hAnsi="Times New Roman" w:cs="Times New Roman"/>
          <w:sz w:val="28"/>
          <w:szCs w:val="28"/>
          <w:lang w:val="uk-UA"/>
        </w:rPr>
        <w:t xml:space="preserve"> місцевими </w:t>
      </w:r>
      <w:r w:rsid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автоматизованими системами</w:t>
      </w:r>
      <w:r w:rsidR="00170BE2" w:rsidRP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централізованого оповіщення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, які створені на території міст та районів, що </w:t>
      </w:r>
      <w:r w:rsidRPr="00586A49">
        <w:rPr>
          <w:rFonts w:ascii="Times New Roman" w:hAnsi="Times New Roman" w:cs="Times New Roman"/>
          <w:sz w:val="28"/>
          <w:szCs w:val="28"/>
          <w:lang w:val="uk-UA"/>
        </w:rPr>
        <w:t>підпадають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у зону катастрофічного затоплення місцевості, та інтегрується до цих систем. Оповіщення в зоні катастрофічного затоплення при отриманні сигналу від системи спеціальної системи оповіщення може здійснюватись через ТАСЦО або </w:t>
      </w:r>
      <w:r w:rsidR="00170BE2">
        <w:rPr>
          <w:rFonts w:ascii="Times New Roman" w:hAnsi="Times New Roman" w:cs="Times New Roman"/>
          <w:sz w:val="28"/>
          <w:szCs w:val="28"/>
          <w:lang w:val="uk-UA"/>
        </w:rPr>
        <w:t xml:space="preserve"> місцеву </w:t>
      </w:r>
      <w:r w:rsid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автоматизовану систему</w:t>
      </w:r>
      <w:r w:rsidR="00170BE2" w:rsidRP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централізованого оповіщення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території. 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6C4A">
        <w:rPr>
          <w:rFonts w:ascii="Times New Roman" w:hAnsi="Times New Roman" w:cs="Times New Roman"/>
          <w:sz w:val="28"/>
          <w:szCs w:val="28"/>
        </w:rPr>
        <w:t> 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Система автоматизованого виклику забезпечує інформування (виклик) осіб керівного складу органів управління та сил цивільного захисту, членів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ситуацій, </w:t>
      </w:r>
      <w:r w:rsidRPr="00C35C4B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A26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евакуації, 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осіб керівного складу і чергових служб територіальних спеціалізованих служб цивільного захисту регіонального рівня,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C35C4B">
        <w:rPr>
          <w:rFonts w:ascii="Times New Roman" w:hAnsi="Times New Roman" w:cs="Times New Roman"/>
          <w:sz w:val="28"/>
          <w:szCs w:val="28"/>
          <w:lang w:val="uk-UA"/>
        </w:rPr>
        <w:t>рятувально-водолазної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5C4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ериторіальних фор</w:t>
      </w:r>
      <w:r>
        <w:rPr>
          <w:rFonts w:ascii="Times New Roman" w:hAnsi="Times New Roman" w:cs="Times New Roman"/>
          <w:sz w:val="28"/>
          <w:szCs w:val="28"/>
          <w:lang w:val="uk-UA"/>
        </w:rPr>
        <w:t>мувань цивільного захисту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6C4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>автоматизованого виклику забезпечує передачу необхідної інформації у вигляді мовних або текстових повідомлень.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5015">
        <w:rPr>
          <w:rFonts w:ascii="Times New Roman" w:hAnsi="Times New Roman" w:cs="Times New Roman"/>
          <w:sz w:val="28"/>
          <w:szCs w:val="28"/>
          <w:lang w:val="uk-UA"/>
        </w:rPr>
        <w:t>. ТАСЦО забезпечує: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здійснення автоматизованої реалізації алгоритмів 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>оповіщення районних державних адміністрацій, органів місцевого самоврядування та об’єктів підвищеної небезпеки, зона ураження від яких при виникненні аварії виходить за межі однієї адміністративно-територіальної одиниці області;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здійснення автоматизованого керування</w:t>
      </w:r>
      <w:r w:rsid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місцевими </w:t>
      </w:r>
      <w:r w:rsidR="00170BE2" w:rsidRP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автоматизованими</w:t>
      </w:r>
      <w:r w:rsidR="00170BE2">
        <w:rPr>
          <w:rFonts w:ascii="Times New Roman" w:hAnsi="Times New Roman" w:cs="Times New Roman"/>
          <w:color w:val="000000"/>
          <w:spacing w:val="-4"/>
          <w:sz w:val="28"/>
          <w:szCs w:val="28"/>
          <w:lang w:eastAsia="uk-UA" w:bidi="uk-UA"/>
        </w:rPr>
        <w:t xml:space="preserve"> </w:t>
      </w:r>
      <w:r w:rsidR="00170BE2" w:rsidRP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системами централізованого оповіщення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, яке передбачає: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1) включення електросирен;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lastRenderedPageBreak/>
        <w:t>2) автоматизоване переривання трансляції програм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и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мовлення 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філії публічного акціонерного товариства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>Національна суспільна телерадіокомпанія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и»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державних і публічних телерадіокомпаній, комунальних, громадських та інших телерадіоорганізацій незалежно від форм власності, які охоплюють відповідну адміністративно-територіальну одиницю області, для оповіщення населення;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3) автоматизоване включення сигнально-гучномовних пристроїв та електронних інформаційних табло об’єктів та місць з масовим перебуванням людей;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4) автоматизований запуск локальних та об’єктових систем оповіщення.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5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. Система напрацьованих алгоритмів залучення електронних засобів масової інформації, трансляція яких охоплює територію області, та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E75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(сайтів, соціальних мереж), які є найбільш популярними </w:t>
      </w:r>
      <w:r w:rsidRPr="00207B44">
        <w:rPr>
          <w:rFonts w:ascii="Times New Roman" w:hAnsi="Times New Roman" w:cs="Times New Roman"/>
          <w:sz w:val="28"/>
          <w:szCs w:val="28"/>
          <w:lang w:val="uk-UA"/>
        </w:rPr>
        <w:t>серед мешканців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області,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</w:t>
      </w:r>
      <w:r w:rsidRPr="006B501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забезпечує здійснення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оповіщення населення безпосередньо з радіотрансляційних вузлів, апаратних телерадіоорганізацій та через адміністраторів </w:t>
      </w:r>
      <w:proofErr w:type="spellStart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Інтернет-ресурсів</w:t>
      </w:r>
      <w:proofErr w:type="spellEnd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(сайтів, соціальних мереж) відповідно до спільних інструкцій.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продуктів, які дають можливість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рямого висвітлення повідомлень 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на </w:t>
      </w:r>
      <w:proofErr w:type="spellStart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Інтернет-ресурсах</w:t>
      </w:r>
      <w:proofErr w:type="spellEnd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.</w:t>
      </w:r>
    </w:p>
    <w:p w:rsidR="00D346F5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>. До реконструкції ТАСЦО передбачається наступний порядок організації оповіщення.</w:t>
      </w:r>
    </w:p>
    <w:p w:rsidR="00D346F5" w:rsidRPr="007C0714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</w:pPr>
      <w:r w:rsidRPr="00390E75">
        <w:rPr>
          <w:rFonts w:ascii="Times New Roman" w:hAnsi="Times New Roman" w:cs="Times New Roman"/>
          <w:sz w:val="28"/>
          <w:szCs w:val="28"/>
          <w:lang w:val="uk-UA"/>
        </w:rPr>
        <w:t>ТАСЦО ф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ункціонує на базі апаратури П-160 та П-164, які знаходяться в приміщеннях: </w:t>
      </w:r>
      <w:r w:rsidRPr="0011323A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Департаменту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, Чернігівської філії ПАТ «Укртелеком», Казенного підприємства «</w:t>
      </w:r>
      <w:proofErr w:type="spellStart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Укрспецзв’язок</w:t>
      </w:r>
      <w:proofErr w:type="spellEnd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», </w:t>
      </w:r>
      <w:r w:rsidRP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структурних підрозділах </w:t>
      </w:r>
      <w:r w:rsidR="00765B38" w:rsidRPr="00765B38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>Головного управління</w:t>
      </w:r>
      <w:r w:rsidRP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Національної поліції</w:t>
      </w:r>
      <w:r w:rsid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в області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.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районах та містах обласного підпорядкування 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області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</w:t>
      </w:r>
      <w:r w:rsidRPr="006B501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через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ТАСЦО може здійснюватись циркулярне або вибіркове оповіщення 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</w:t>
      </w:r>
      <w:r w:rsidR="003464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онних 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 w:rsidR="003464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вних а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дміністрацій, 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міських рад міст обласного значення 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підсистеми</w:t>
      </w:r>
      <w:r w:rsidR="00170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0BE2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 w:rsidR="00170BE2" w:rsidRPr="00765B38">
        <w:rPr>
          <w:rFonts w:ascii="Times New Roman" w:hAnsi="Times New Roman" w:cs="Times New Roman"/>
          <w:iCs/>
          <w:sz w:val="28"/>
          <w:szCs w:val="28"/>
          <w:lang w:val="uk-UA"/>
        </w:rPr>
        <w:t>диної державної системи цивільного захисту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і вказаних підприємст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оповіщення населення 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lastRenderedPageBreak/>
        <w:t xml:space="preserve">шляхом автоматизованого </w:t>
      </w:r>
      <w:r w:rsidRPr="00390E7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централізованого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включення </w:t>
      </w:r>
      <w:proofErr w:type="spellStart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електросирен</w:t>
      </w:r>
      <w:proofErr w:type="spellEnd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, радіотрансляційних вузлів, до яких підключені радіоточки та вуличні гучномовці</w:t>
      </w:r>
      <w:r w:rsidRPr="00D266EE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>,</w:t>
      </w:r>
      <w:r w:rsidRPr="00A23D7C">
        <w:rPr>
          <w:rFonts w:ascii="Times New Roman" w:hAnsi="Times New Roman" w:cs="Times New Roman"/>
          <w:color w:val="FF0000"/>
          <w:spacing w:val="-4"/>
          <w:sz w:val="28"/>
          <w:szCs w:val="28"/>
          <w:lang w:val="uk-UA" w:eastAsia="uk-UA" w:bidi="uk-UA"/>
        </w:rPr>
        <w:t xml:space="preserve"> </w:t>
      </w:r>
      <w:r w:rsidRPr="007C0714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 xml:space="preserve">та </w:t>
      </w:r>
      <w:r w:rsidRPr="007C0714">
        <w:rPr>
          <w:rFonts w:ascii="Times New Roman" w:hAnsi="Times New Roman" w:cs="Times New Roman"/>
          <w:spacing w:val="-4"/>
          <w:sz w:val="28"/>
          <w:szCs w:val="28"/>
          <w:lang w:val="en-US" w:eastAsia="uk-UA" w:bidi="uk-UA"/>
        </w:rPr>
        <w:t>FM</w:t>
      </w:r>
      <w:proofErr w:type="spellStart"/>
      <w:r w:rsidRPr="007C0714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>-передавачів</w:t>
      </w:r>
      <w:proofErr w:type="spellEnd"/>
      <w:r w:rsidRPr="007C0714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 xml:space="preserve">, які транслюють програму мовлення </w:t>
      </w:r>
      <w:r w:rsidRPr="007C0714">
        <w:rPr>
          <w:rFonts w:ascii="Times New Roman" w:hAnsi="Times New Roman" w:cs="Times New Roman"/>
          <w:sz w:val="28"/>
          <w:szCs w:val="28"/>
          <w:lang w:val="uk-UA"/>
        </w:rPr>
        <w:t xml:space="preserve">філії публічного акціонерного товариства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0714">
        <w:rPr>
          <w:rFonts w:ascii="Times New Roman" w:hAnsi="Times New Roman" w:cs="Times New Roman"/>
          <w:sz w:val="28"/>
          <w:szCs w:val="28"/>
          <w:lang w:val="uk-UA"/>
        </w:rPr>
        <w:t>Національна суспільна телерадіокомпанія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0714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>.</w:t>
      </w:r>
    </w:p>
    <w:p w:rsidR="005F7C5E" w:rsidRPr="00390E7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О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ргани управління та сили цивільного захисту оповіщаються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через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ТАСЦО</w:t>
      </w:r>
      <w:r w:rsidRPr="002D22A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.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</w:t>
      </w:r>
      <w:r w:rsidRPr="002D22A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В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адміністративно-територіальних одиницях області, де відсутня </w:t>
      </w:r>
      <w:r w:rsidR="00170BE2">
        <w:rPr>
          <w:rFonts w:ascii="Times New Roman" w:hAnsi="Times New Roman" w:cs="Times New Roman"/>
          <w:sz w:val="28"/>
          <w:szCs w:val="28"/>
          <w:lang w:val="uk-UA"/>
        </w:rPr>
        <w:t xml:space="preserve">місцева </w:t>
      </w:r>
      <w:r w:rsid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автоматизована система</w:t>
      </w:r>
      <w:r w:rsidR="00170BE2" w:rsidRPr="00170BE2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централізованого оповіщення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,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через систему автоматизованого виклику передачею мовних повідомлень та розсилкою </w:t>
      </w:r>
      <w:proofErr w:type="spellStart"/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СМС-повідомлень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.</w:t>
      </w:r>
      <w:r w:rsidRPr="006747E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</w:t>
      </w:r>
      <w:r w:rsidRPr="00722181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Через ТАСЦО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на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селення цих адміністративно-територіальних одиниць області оповіщається шляхом застосовування системи напрацьованих алгоритмів залучення місцевих</w:t>
      </w:r>
      <w:r w:rsidR="00C44C6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автоматизованих</w:t>
      </w:r>
      <w:r w:rsidRPr="00390E75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систем централізованого оповіщення адміністративно-територіальних одиниць області, які залучають локальні і об’єктові системи оповіщення та електронні засоби масової інформації, трансляція яких охоплює територію адміністративно-територіальної одиниці області, та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E75">
        <w:rPr>
          <w:rFonts w:ascii="Times New Roman" w:hAnsi="Times New Roman" w:cs="Times New Roman"/>
          <w:sz w:val="28"/>
          <w:szCs w:val="28"/>
          <w:lang w:val="uk-UA"/>
        </w:rPr>
        <w:t>Інтернет-ресу</w:t>
      </w:r>
      <w:r>
        <w:rPr>
          <w:rFonts w:ascii="Times New Roman" w:hAnsi="Times New Roman" w:cs="Times New Roman"/>
          <w:sz w:val="28"/>
          <w:szCs w:val="28"/>
          <w:lang w:val="uk-UA"/>
        </w:rPr>
        <w:t>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(сайтів, соціальних мереж)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. Організовують оповіщення населення цих адміністративно-територіальних одиниць чергові служби районних державних адміністрацій, виконавчих структур органів місцевого самоврядування, </w:t>
      </w:r>
      <w:r w:rsidRPr="00207B44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 їх 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E75">
        <w:rPr>
          <w:rFonts w:ascii="Times New Roman" w:hAnsi="Times New Roman" w:cs="Times New Roman"/>
          <w:sz w:val="28"/>
          <w:szCs w:val="28"/>
          <w:lang w:val="uk-UA"/>
        </w:rPr>
        <w:t xml:space="preserve">залучаються </w:t>
      </w:r>
      <w:r w:rsid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структурні підрозділи </w:t>
      </w:r>
      <w:r w:rsidR="00765B38" w:rsidRPr="00765B38">
        <w:rPr>
          <w:rFonts w:ascii="Times New Roman" w:hAnsi="Times New Roman" w:cs="Times New Roman"/>
          <w:spacing w:val="-4"/>
          <w:sz w:val="28"/>
          <w:szCs w:val="28"/>
          <w:lang w:val="uk-UA" w:eastAsia="uk-UA" w:bidi="uk-UA"/>
        </w:rPr>
        <w:t>Головного управління</w:t>
      </w:r>
      <w:r w:rsidR="00765B38" w:rsidRP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Національної поліції</w:t>
      </w:r>
      <w:r w:rsidR="00765B3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 xml:space="preserve"> в області</w:t>
      </w:r>
      <w:r w:rsidR="00507504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.</w:t>
      </w:r>
    </w:p>
    <w:p w:rsidR="00765B38" w:rsidRDefault="00765B38" w:rsidP="00E63F0D">
      <w:pPr>
        <w:pStyle w:val="a9"/>
        <w:spacing w:line="360" w:lineRule="auto"/>
        <w:ind w:right="74" w:firstLine="567"/>
        <w:jc w:val="center"/>
        <w:rPr>
          <w:b/>
          <w:bCs/>
          <w:sz w:val="28"/>
          <w:szCs w:val="28"/>
        </w:rPr>
      </w:pPr>
    </w:p>
    <w:p w:rsidR="00D346F5" w:rsidRDefault="00D346F5" w:rsidP="00E63F0D">
      <w:pPr>
        <w:pStyle w:val="a9"/>
        <w:spacing w:line="360" w:lineRule="auto"/>
        <w:ind w:right="74" w:firstLine="567"/>
        <w:jc w:val="center"/>
        <w:rPr>
          <w:b/>
          <w:sz w:val="28"/>
          <w:szCs w:val="28"/>
        </w:rPr>
      </w:pPr>
      <w:r w:rsidRPr="00A26C4A">
        <w:rPr>
          <w:b/>
          <w:bCs/>
          <w:sz w:val="28"/>
          <w:szCs w:val="28"/>
        </w:rPr>
        <w:t xml:space="preserve">ІІІ. Порядок застосування </w:t>
      </w:r>
      <w:r w:rsidRPr="00A26C4A">
        <w:rPr>
          <w:b/>
          <w:sz w:val="28"/>
          <w:szCs w:val="28"/>
        </w:rPr>
        <w:t>ТАСЦО</w:t>
      </w:r>
    </w:p>
    <w:p w:rsidR="005F7C5E" w:rsidRPr="00A26C4A" w:rsidRDefault="005F7C5E" w:rsidP="00E63F0D">
      <w:pPr>
        <w:pStyle w:val="a9"/>
        <w:spacing w:line="360" w:lineRule="auto"/>
        <w:ind w:right="74" w:firstLine="567"/>
        <w:jc w:val="center"/>
        <w:rPr>
          <w:b/>
          <w:sz w:val="28"/>
          <w:szCs w:val="28"/>
        </w:rPr>
      </w:pPr>
    </w:p>
    <w:p w:rsidR="00D346F5" w:rsidRPr="00A26C4A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26C4A">
        <w:rPr>
          <w:rFonts w:ascii="Times New Roman" w:hAnsi="Times New Roman" w:cs="Times New Roman"/>
          <w:sz w:val="28"/>
          <w:szCs w:val="28"/>
        </w:rPr>
        <w:t> 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>Рішення про оповіщення у разі загрози виникнення або виникнення надзвичайної ситуації регіонального рівня приймається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обласної державної адміністрації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підставі:</w:t>
      </w:r>
    </w:p>
    <w:p w:rsidR="00D346F5" w:rsidRPr="00FA0E72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E72">
        <w:rPr>
          <w:rFonts w:ascii="Times New Roman" w:hAnsi="Times New Roman" w:cs="Times New Roman"/>
          <w:sz w:val="28"/>
          <w:szCs w:val="28"/>
          <w:lang w:val="uk-UA"/>
        </w:rPr>
        <w:t>повідомлення про фактичну обстановку, що склалася у зоні можливого виникнення або виникнення надзвичайних ситуацій;</w:t>
      </w:r>
    </w:p>
    <w:p w:rsidR="00D346F5" w:rsidRPr="00FA0E72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E72">
        <w:rPr>
          <w:rFonts w:ascii="Times New Roman" w:hAnsi="Times New Roman" w:cs="Times New Roman"/>
          <w:sz w:val="28"/>
          <w:szCs w:val="28"/>
          <w:lang w:val="uk-UA"/>
        </w:rPr>
        <w:t>результатів аналізу прогнозованих даних, стану небезпеки природно-техногенного характеру на території області, що вимагають негайного проведення заходів для захисту населення і територій;</w:t>
      </w:r>
    </w:p>
    <w:p w:rsidR="00D346F5" w:rsidRPr="00FA0E72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E7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пропозицій органів виконавчої влади або органів місцевого самоврядування та керівників об’єктів, на території яких існує загроза виникнення або виникла надзвичайна ситуація.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2. Пропозиції щодо змісту повідомлення та порядку здійснення оповіщення готує </w:t>
      </w:r>
      <w:r w:rsidRPr="00765B38">
        <w:rPr>
          <w:sz w:val="28"/>
          <w:szCs w:val="28"/>
        </w:rPr>
        <w:t>Департамент</w:t>
      </w:r>
      <w:r w:rsidRPr="00A26C4A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A26C4A">
        <w:rPr>
          <w:sz w:val="28"/>
          <w:szCs w:val="28"/>
        </w:rPr>
        <w:t>з залученням відповідних структурних підрозділів обл</w:t>
      </w:r>
      <w:r>
        <w:rPr>
          <w:sz w:val="28"/>
          <w:szCs w:val="28"/>
        </w:rPr>
        <w:t xml:space="preserve">асної </w:t>
      </w:r>
      <w:r w:rsidRPr="00A26C4A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авної </w:t>
      </w:r>
      <w:r w:rsidRPr="00A26C4A">
        <w:rPr>
          <w:sz w:val="28"/>
          <w:szCs w:val="28"/>
        </w:rPr>
        <w:t>адміністрації</w:t>
      </w:r>
      <w:r>
        <w:rPr>
          <w:sz w:val="28"/>
          <w:szCs w:val="28"/>
        </w:rPr>
        <w:t>, територіального підрозділу ДСНС в області</w:t>
      </w:r>
      <w:r w:rsidRPr="00A26C4A">
        <w:rPr>
          <w:sz w:val="28"/>
          <w:szCs w:val="28"/>
        </w:rPr>
        <w:t xml:space="preserve"> та подає керівник</w:t>
      </w:r>
      <w:r>
        <w:rPr>
          <w:sz w:val="28"/>
          <w:szCs w:val="28"/>
        </w:rPr>
        <w:t>у територіальної підсистеми</w:t>
      </w:r>
      <w:r w:rsidR="00C44C65">
        <w:rPr>
          <w:sz w:val="28"/>
          <w:szCs w:val="28"/>
        </w:rPr>
        <w:t xml:space="preserve"> єдиної державної системи цивільного захисту</w:t>
      </w:r>
      <w:r w:rsidRPr="00A26C4A">
        <w:rPr>
          <w:sz w:val="28"/>
          <w:szCs w:val="28"/>
        </w:rPr>
        <w:t>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3. Прийнявши рішення про оповіщення, голова обл</w:t>
      </w:r>
      <w:r>
        <w:rPr>
          <w:sz w:val="28"/>
          <w:szCs w:val="28"/>
        </w:rPr>
        <w:t xml:space="preserve">асної </w:t>
      </w:r>
      <w:r w:rsidRPr="00A26C4A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авної </w:t>
      </w:r>
      <w:r w:rsidRPr="00A26C4A">
        <w:rPr>
          <w:sz w:val="28"/>
          <w:szCs w:val="28"/>
        </w:rPr>
        <w:t>адміністрації да</w:t>
      </w:r>
      <w:r>
        <w:rPr>
          <w:sz w:val="28"/>
          <w:szCs w:val="28"/>
        </w:rPr>
        <w:t xml:space="preserve">є </w:t>
      </w:r>
      <w:r w:rsidRPr="00722181">
        <w:rPr>
          <w:sz w:val="28"/>
          <w:szCs w:val="28"/>
        </w:rPr>
        <w:t>завдання</w:t>
      </w:r>
      <w:r w:rsidRPr="00A26C4A">
        <w:rPr>
          <w:sz w:val="28"/>
          <w:szCs w:val="28"/>
        </w:rPr>
        <w:t xml:space="preserve"> директору Департаменту на здійснення відповідних заходів.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4. Безпосереднє керування процесом оповіщення здійснює відповідальний черговий Департаменту за розпорядженням директора Департаменту.</w:t>
      </w:r>
    </w:p>
    <w:p w:rsidR="00D346F5" w:rsidRPr="00A26C4A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Після узагальнення доповідей про отримання повідомлень оповіщення від чергових служб </w:t>
      </w:r>
      <w:r w:rsidR="00346498" w:rsidRPr="00346498">
        <w:rPr>
          <w:rFonts w:ascii="Times New Roman" w:hAnsi="Times New Roman" w:cs="Times New Roman"/>
          <w:sz w:val="28"/>
          <w:szCs w:val="28"/>
          <w:lang w:val="uk-UA"/>
        </w:rPr>
        <w:t>районних державних адміністрацій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виконавчих органів міських рад міст обласного значення, об’єднаних територіальних громад та інформації про спрацювання апаратури оповіщення відповідальний черговий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доповідає директору Департаменту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оповіщення.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5. Порядок підготовки повідомлень та їх збереження, алгоритм залучення </w:t>
      </w:r>
      <w:proofErr w:type="spellStart"/>
      <w:r w:rsidRPr="00A26C4A">
        <w:rPr>
          <w:sz w:val="28"/>
          <w:szCs w:val="28"/>
        </w:rPr>
        <w:t>телерадіомереж</w:t>
      </w:r>
      <w:proofErr w:type="spellEnd"/>
      <w:r w:rsidRPr="00A26C4A">
        <w:rPr>
          <w:sz w:val="28"/>
          <w:szCs w:val="28"/>
        </w:rPr>
        <w:t xml:space="preserve"> до оповіщення населення через систему паролів визначені у постанові </w:t>
      </w:r>
      <w:r>
        <w:rPr>
          <w:sz w:val="28"/>
          <w:szCs w:val="28"/>
        </w:rPr>
        <w:t xml:space="preserve">Кабінету Міністрів України від </w:t>
      </w:r>
      <w:r w:rsidR="00C44C65">
        <w:rPr>
          <w:sz w:val="28"/>
          <w:szCs w:val="28"/>
        </w:rPr>
        <w:t xml:space="preserve">27 вересня </w:t>
      </w:r>
      <w:r w:rsidR="005621E8">
        <w:rPr>
          <w:sz w:val="28"/>
          <w:szCs w:val="28"/>
        </w:rPr>
        <w:t>2017</w:t>
      </w:r>
      <w:r w:rsidR="00C44C65">
        <w:rPr>
          <w:sz w:val="28"/>
          <w:szCs w:val="28"/>
        </w:rPr>
        <w:t xml:space="preserve"> року</w:t>
      </w:r>
      <w:r w:rsidR="005621E8">
        <w:rPr>
          <w:sz w:val="28"/>
          <w:szCs w:val="28"/>
        </w:rPr>
        <w:t xml:space="preserve"> № </w:t>
      </w:r>
      <w:r w:rsidRPr="00A26C4A">
        <w:rPr>
          <w:sz w:val="28"/>
          <w:szCs w:val="28"/>
        </w:rPr>
        <w:t xml:space="preserve">733 </w:t>
      </w:r>
      <w:r w:rsidRPr="008A657C">
        <w:rPr>
          <w:sz w:val="28"/>
          <w:szCs w:val="28"/>
        </w:rPr>
        <w:t>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6. Готовність ТАСЦО до застосування за призначенням забезпечується шляхом:</w:t>
      </w:r>
    </w:p>
    <w:p w:rsidR="00D346F5" w:rsidRPr="00A26C4A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організації цілодобового чергування в Департаменті;</w:t>
      </w:r>
    </w:p>
    <w:p w:rsidR="00D346F5" w:rsidRPr="00A26C4A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організації роботи чергової служби в Департаменті </w:t>
      </w:r>
      <w:r>
        <w:rPr>
          <w:sz w:val="28"/>
          <w:szCs w:val="28"/>
        </w:rPr>
        <w:t xml:space="preserve">щодо </w:t>
      </w:r>
      <w:r w:rsidRPr="00A26C4A">
        <w:rPr>
          <w:sz w:val="28"/>
          <w:szCs w:val="28"/>
        </w:rPr>
        <w:t>забезпечення оповіщення;</w:t>
      </w:r>
    </w:p>
    <w:p w:rsidR="00D346F5" w:rsidRPr="00C83E4B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E4B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організації та забезпечення підготовки персоналу оперативно-чергових, чергових (диспетчерських) служб до дій у разі загрози виникнення або виникнення надзвичайної ситуації;</w:t>
      </w:r>
    </w:p>
    <w:p w:rsidR="00D346F5" w:rsidRPr="00C83E4B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C83E4B">
        <w:rPr>
          <w:sz w:val="28"/>
          <w:szCs w:val="28"/>
        </w:rPr>
        <w:t xml:space="preserve">організаційно-технічної взаємодії ТАСЦО та </w:t>
      </w:r>
      <w:r w:rsidR="00C44C65" w:rsidRPr="00390E75">
        <w:rPr>
          <w:color w:val="000000"/>
          <w:spacing w:val="-4"/>
          <w:sz w:val="28"/>
          <w:szCs w:val="28"/>
          <w:lang w:eastAsia="uk-UA" w:bidi="uk-UA"/>
        </w:rPr>
        <w:t>місцевих</w:t>
      </w:r>
      <w:r w:rsidR="00C44C65">
        <w:rPr>
          <w:color w:val="000000"/>
          <w:spacing w:val="-4"/>
          <w:sz w:val="28"/>
          <w:szCs w:val="28"/>
          <w:lang w:eastAsia="uk-UA" w:bidi="uk-UA"/>
        </w:rPr>
        <w:t xml:space="preserve"> автоматизованих</w:t>
      </w:r>
      <w:r w:rsidR="00C44C65" w:rsidRPr="00390E75">
        <w:rPr>
          <w:color w:val="000000"/>
          <w:spacing w:val="-4"/>
          <w:sz w:val="28"/>
          <w:szCs w:val="28"/>
          <w:lang w:eastAsia="uk-UA" w:bidi="uk-UA"/>
        </w:rPr>
        <w:t xml:space="preserve"> систем централізованого оповіщення</w:t>
      </w:r>
      <w:r w:rsidRPr="00C83E4B">
        <w:rPr>
          <w:sz w:val="28"/>
          <w:szCs w:val="28"/>
        </w:rPr>
        <w:t>;</w:t>
      </w:r>
    </w:p>
    <w:p w:rsidR="00D346F5" w:rsidRPr="00C83E4B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встановлення на об’єктах операторів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 та телерадіокомпаній, які залучаються до оповіщення, спеціальних технічних засобів для передачі сигналів та інформації через програми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теле-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 та радіомовлення;</w:t>
      </w:r>
    </w:p>
    <w:p w:rsidR="00D346F5" w:rsidRPr="00C83E4B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і проведення разом з операторами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 та телерадіокомпаніями, які залучаються до оповіщення, перевірок автоматизованих систем централізованого оповіщення, тренувань у відпрацюванні с</w:t>
      </w:r>
      <w:r w:rsidRPr="00C83E4B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uk-UA" w:bidi="uk-UA"/>
        </w:rPr>
        <w:t>истеми напрацьованих алгоритмів залучення електронних засобів масової інформації та</w:t>
      </w:r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>, з передачею навчальних повідомлень;</w:t>
      </w:r>
    </w:p>
    <w:p w:rsidR="00D346F5" w:rsidRPr="00C83E4B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експлуатаційно-технічного обслуговування апаратури і технічних засобів оповіщення та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>, а також технічних перевірок їх працездатності;</w:t>
      </w:r>
    </w:p>
    <w:p w:rsidR="00D346F5" w:rsidRDefault="00D346F5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E4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заходів із забезпечення резервного електроживлення апаратури і технічних засобів оповіщення та </w:t>
      </w:r>
      <w:proofErr w:type="spellStart"/>
      <w:r w:rsidRPr="00C83E4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83E4B">
        <w:rPr>
          <w:rFonts w:ascii="Times New Roman" w:hAnsi="Times New Roman" w:cs="Times New Roman"/>
          <w:sz w:val="28"/>
          <w:szCs w:val="28"/>
          <w:lang w:val="uk-UA"/>
        </w:rPr>
        <w:t>, дистанційного діагностування їх стану.</w:t>
      </w:r>
    </w:p>
    <w:p w:rsidR="00586A49" w:rsidRPr="00507504" w:rsidRDefault="00586A49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346F5" w:rsidRDefault="00A26C4A" w:rsidP="00E63F0D">
      <w:pPr>
        <w:pStyle w:val="a9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2B62BA">
        <w:rPr>
          <w:b/>
          <w:bCs/>
          <w:sz w:val="28"/>
          <w:szCs w:val="28"/>
        </w:rPr>
        <w:t>І</w:t>
      </w:r>
      <w:r w:rsidRPr="002B62BA">
        <w:rPr>
          <w:b/>
          <w:bCs/>
          <w:sz w:val="28"/>
          <w:szCs w:val="28"/>
          <w:lang w:val="en-US"/>
        </w:rPr>
        <w:t>V</w:t>
      </w:r>
      <w:r w:rsidR="00507504" w:rsidRPr="002B62BA">
        <w:rPr>
          <w:b/>
          <w:bCs/>
          <w:sz w:val="28"/>
          <w:szCs w:val="28"/>
        </w:rPr>
        <w:t xml:space="preserve">. </w:t>
      </w:r>
      <w:r w:rsidR="00C44C65" w:rsidRPr="002B62BA">
        <w:rPr>
          <w:b/>
          <w:bCs/>
          <w:sz w:val="28"/>
          <w:szCs w:val="28"/>
        </w:rPr>
        <w:t>З</w:t>
      </w:r>
      <w:r w:rsidR="00507504" w:rsidRPr="002B62BA">
        <w:rPr>
          <w:b/>
          <w:bCs/>
          <w:sz w:val="28"/>
          <w:szCs w:val="28"/>
        </w:rPr>
        <w:t>абезп</w:t>
      </w:r>
      <w:r w:rsidR="002B62BA" w:rsidRPr="002B62BA">
        <w:rPr>
          <w:b/>
          <w:bCs/>
          <w:sz w:val="28"/>
          <w:szCs w:val="28"/>
        </w:rPr>
        <w:t>ечення функціонування</w:t>
      </w:r>
      <w:r w:rsidRPr="002B62BA">
        <w:rPr>
          <w:b/>
          <w:bCs/>
          <w:sz w:val="28"/>
          <w:szCs w:val="28"/>
        </w:rPr>
        <w:t xml:space="preserve"> </w:t>
      </w:r>
      <w:r w:rsidRPr="00A26C4A">
        <w:rPr>
          <w:b/>
          <w:bCs/>
          <w:sz w:val="28"/>
          <w:szCs w:val="28"/>
        </w:rPr>
        <w:t>Т</w:t>
      </w:r>
      <w:r w:rsidR="00CA07A0">
        <w:rPr>
          <w:b/>
          <w:bCs/>
          <w:sz w:val="28"/>
          <w:szCs w:val="28"/>
        </w:rPr>
        <w:t>А</w:t>
      </w:r>
      <w:r w:rsidRPr="00A26C4A">
        <w:rPr>
          <w:b/>
          <w:bCs/>
          <w:sz w:val="28"/>
          <w:szCs w:val="28"/>
        </w:rPr>
        <w:t>СЦО</w:t>
      </w:r>
    </w:p>
    <w:p w:rsidR="005F7C5E" w:rsidRPr="00A26C4A" w:rsidRDefault="005F7C5E" w:rsidP="00E63F0D">
      <w:pPr>
        <w:pStyle w:val="a9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A26C4A" w:rsidRPr="00A26C4A" w:rsidRDefault="00933638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55B45">
        <w:rPr>
          <w:sz w:val="28"/>
          <w:szCs w:val="28"/>
        </w:rPr>
        <w:t>О</w:t>
      </w:r>
      <w:r w:rsidR="00A26C4A" w:rsidRPr="00A26C4A">
        <w:rPr>
          <w:sz w:val="28"/>
          <w:szCs w:val="28"/>
        </w:rPr>
        <w:t xml:space="preserve">перативну готовність ТАСЦО </w:t>
      </w:r>
      <w:r>
        <w:rPr>
          <w:sz w:val="28"/>
          <w:szCs w:val="28"/>
        </w:rPr>
        <w:t>забезпечує</w:t>
      </w:r>
      <w:r w:rsidR="00A26C4A" w:rsidRPr="00A26C4A">
        <w:rPr>
          <w:sz w:val="28"/>
          <w:szCs w:val="28"/>
        </w:rPr>
        <w:t xml:space="preserve"> директор Департаменту.</w:t>
      </w:r>
    </w:p>
    <w:p w:rsidR="00A26C4A" w:rsidRPr="00A26C4A" w:rsidRDefault="00755B4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Т</w:t>
      </w:r>
      <w:r w:rsidR="00A26C4A" w:rsidRPr="00A26C4A">
        <w:rPr>
          <w:sz w:val="28"/>
          <w:szCs w:val="28"/>
        </w:rPr>
        <w:t xml:space="preserve">ехнічну готовність апаратури П-160, П-162, П-164, які входять до складу ТАСЦО, їх експлуатаційно-технічне обслуговування та виконання організаційно-технічних заходів щодо попередження несанкціонованого запуску </w:t>
      </w:r>
      <w:r w:rsidRPr="00755B45">
        <w:rPr>
          <w:sz w:val="28"/>
          <w:szCs w:val="28"/>
        </w:rPr>
        <w:t>здійснюють</w:t>
      </w:r>
      <w:r w:rsidR="00933638">
        <w:rPr>
          <w:sz w:val="28"/>
          <w:szCs w:val="28"/>
        </w:rPr>
        <w:t xml:space="preserve"> </w:t>
      </w:r>
      <w:r w:rsidR="00A26C4A" w:rsidRPr="00A26C4A">
        <w:rPr>
          <w:sz w:val="28"/>
          <w:szCs w:val="28"/>
        </w:rPr>
        <w:t>кер</w:t>
      </w:r>
      <w:r w:rsidR="00CC375C">
        <w:rPr>
          <w:sz w:val="28"/>
          <w:szCs w:val="28"/>
        </w:rPr>
        <w:t>івники Чернігівської філії ПАТ «</w:t>
      </w:r>
      <w:r w:rsidR="00A26C4A" w:rsidRPr="00A26C4A">
        <w:rPr>
          <w:sz w:val="28"/>
          <w:szCs w:val="28"/>
        </w:rPr>
        <w:t>Укртеле</w:t>
      </w:r>
      <w:r w:rsidR="00CC375C">
        <w:rPr>
          <w:sz w:val="28"/>
          <w:szCs w:val="28"/>
        </w:rPr>
        <w:t>ком» та Казенного підприємства «</w:t>
      </w:r>
      <w:proofErr w:type="spellStart"/>
      <w:r w:rsidR="00A26C4A" w:rsidRPr="00A26C4A">
        <w:rPr>
          <w:sz w:val="28"/>
          <w:szCs w:val="28"/>
        </w:rPr>
        <w:t>Укрспецзв’язок</w:t>
      </w:r>
      <w:proofErr w:type="spellEnd"/>
      <w:r w:rsidR="00CC375C">
        <w:rPr>
          <w:sz w:val="28"/>
          <w:szCs w:val="28"/>
        </w:rPr>
        <w:t>»</w:t>
      </w:r>
      <w:r w:rsidR="001A2E33">
        <w:rPr>
          <w:sz w:val="28"/>
          <w:szCs w:val="28"/>
        </w:rPr>
        <w:t>.</w:t>
      </w:r>
      <w:r w:rsidR="00A26C4A" w:rsidRPr="00A26C4A">
        <w:rPr>
          <w:sz w:val="28"/>
          <w:szCs w:val="28"/>
        </w:rPr>
        <w:t xml:space="preserve"> </w:t>
      </w:r>
    </w:p>
    <w:p w:rsidR="00A26C4A" w:rsidRPr="00A26C4A" w:rsidRDefault="00A26C4A" w:rsidP="00E63F0D">
      <w:pPr>
        <w:pStyle w:val="a9"/>
        <w:spacing w:line="360" w:lineRule="auto"/>
        <w:ind w:right="0" w:firstLine="567"/>
        <w:jc w:val="both"/>
        <w:rPr>
          <w:sz w:val="28"/>
          <w:szCs w:val="28"/>
          <w:lang w:eastAsia="uk-UA"/>
        </w:rPr>
      </w:pPr>
      <w:r w:rsidRPr="00A26C4A">
        <w:rPr>
          <w:sz w:val="28"/>
          <w:szCs w:val="28"/>
        </w:rPr>
        <w:lastRenderedPageBreak/>
        <w:t xml:space="preserve">3. Керівники ефірних </w:t>
      </w:r>
      <w:proofErr w:type="spellStart"/>
      <w:r w:rsidRPr="00A26C4A">
        <w:rPr>
          <w:sz w:val="28"/>
          <w:szCs w:val="28"/>
        </w:rPr>
        <w:t>телерадіостудій</w:t>
      </w:r>
      <w:proofErr w:type="spellEnd"/>
      <w:r w:rsidRPr="00A26C4A">
        <w:rPr>
          <w:sz w:val="28"/>
          <w:szCs w:val="28"/>
        </w:rPr>
        <w:t xml:space="preserve">, суб’єктів господарювання, де є місця з масовим перебуванням людей, </w:t>
      </w:r>
      <w:r w:rsidR="003A283E" w:rsidRPr="003A283E">
        <w:rPr>
          <w:sz w:val="28"/>
          <w:szCs w:val="28"/>
        </w:rPr>
        <w:t>забезпечують</w:t>
      </w:r>
      <w:r w:rsidR="00933638">
        <w:rPr>
          <w:color w:val="FF0000"/>
          <w:sz w:val="28"/>
          <w:szCs w:val="28"/>
        </w:rPr>
        <w:t xml:space="preserve"> </w:t>
      </w:r>
      <w:r w:rsidRPr="00A26C4A">
        <w:rPr>
          <w:sz w:val="28"/>
          <w:szCs w:val="28"/>
        </w:rPr>
        <w:t xml:space="preserve">готовність відповідних працівників діяти згідно з визначеним алгоритмом щодо залучення </w:t>
      </w:r>
      <w:r w:rsidRPr="00A26C4A">
        <w:rPr>
          <w:sz w:val="28"/>
          <w:szCs w:val="28"/>
          <w:lang w:eastAsia="uk-UA"/>
        </w:rPr>
        <w:t>сигнально-гучномовних пристроїв та електронних інформаційних табло до оповіщення населення.</w:t>
      </w:r>
    </w:p>
    <w:p w:rsidR="00A26C4A" w:rsidRPr="00A26C4A" w:rsidRDefault="005F7C5E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4. </w:t>
      </w:r>
      <w:r w:rsidR="00A26C4A" w:rsidRPr="001A2E33">
        <w:rPr>
          <w:rFonts w:ascii="Times New Roman" w:hAnsi="Times New Roman" w:cs="Times New Roman"/>
          <w:sz w:val="28"/>
          <w:szCs w:val="28"/>
          <w:lang w:val="uk-UA"/>
        </w:rPr>
        <w:t>Забороняється</w:t>
      </w:r>
      <w:r w:rsidR="00A26C4A"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підприємствам, установам і організаціям незалежно від форм власності, власникам об’єктів з масовим перебуванням людей відключати канали та лінії електрозв’язку, що задіяні ТАСЦО, здійснювати демонтаж сигнально-гучномовних пристроїв (у тому числі радіотрансляційних точок), електросирен, електронних інформаційних табло, технічних засобів та апаратури оповіщення без погодження</w:t>
      </w:r>
      <w:r w:rsidR="001A2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4A"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C0809">
        <w:rPr>
          <w:rFonts w:ascii="Times New Roman" w:hAnsi="Times New Roman" w:cs="Times New Roman"/>
          <w:sz w:val="28"/>
          <w:szCs w:val="28"/>
          <w:lang w:val="uk-UA"/>
        </w:rPr>
        <w:t>відповідним місцевим органом виконавчої влади (органом місцевого самоврядування).</w:t>
      </w:r>
    </w:p>
    <w:p w:rsidR="00A26C4A" w:rsidRDefault="00A26C4A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C4A">
        <w:rPr>
          <w:rFonts w:ascii="Times New Roman" w:hAnsi="Times New Roman" w:cs="Times New Roman"/>
          <w:sz w:val="28"/>
          <w:szCs w:val="28"/>
          <w:lang w:val="uk-UA"/>
        </w:rPr>
        <w:t>У разі реорганізації, зміни форми власності або власників підприємств, установ і організацій передача апаратури та технічних засобів оповіщення узгоджується</w:t>
      </w:r>
      <w:r w:rsidR="004C0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809"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C0809">
        <w:rPr>
          <w:rFonts w:ascii="Times New Roman" w:hAnsi="Times New Roman" w:cs="Times New Roman"/>
          <w:sz w:val="28"/>
          <w:szCs w:val="28"/>
          <w:lang w:val="uk-UA"/>
        </w:rPr>
        <w:t>відповідним місцевим органом виконавчої влади (органом місцевого самоврядування)</w:t>
      </w:r>
      <w:r w:rsidRPr="00A26C4A">
        <w:rPr>
          <w:rFonts w:ascii="Times New Roman" w:hAnsi="Times New Roman" w:cs="Times New Roman"/>
          <w:sz w:val="28"/>
          <w:szCs w:val="28"/>
          <w:lang w:val="uk-UA"/>
        </w:rPr>
        <w:t xml:space="preserve"> з обов’язковим наданням акта приймання-передачі та акта, що підтверджує їх технічну готовність до використання. </w:t>
      </w:r>
    </w:p>
    <w:p w:rsidR="007E1D3A" w:rsidRPr="00A26C4A" w:rsidRDefault="007E1D3A" w:rsidP="00E63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6F5" w:rsidRDefault="00D346F5" w:rsidP="00E63F0D">
      <w:pPr>
        <w:pStyle w:val="a9"/>
        <w:spacing w:line="360" w:lineRule="auto"/>
        <w:ind w:right="74" w:firstLine="567"/>
        <w:jc w:val="center"/>
        <w:rPr>
          <w:b/>
          <w:bCs/>
          <w:sz w:val="28"/>
          <w:szCs w:val="28"/>
        </w:rPr>
      </w:pPr>
      <w:r w:rsidRPr="00A26C4A">
        <w:rPr>
          <w:b/>
          <w:bCs/>
          <w:sz w:val="28"/>
          <w:szCs w:val="28"/>
          <w:lang w:val="en-US"/>
        </w:rPr>
        <w:t>V</w:t>
      </w:r>
      <w:r w:rsidRPr="00A26C4A">
        <w:rPr>
          <w:b/>
          <w:bCs/>
          <w:sz w:val="28"/>
          <w:szCs w:val="28"/>
        </w:rPr>
        <w:t xml:space="preserve">. Контроль готовності </w:t>
      </w:r>
      <w:r w:rsidRPr="00A26C4A">
        <w:rPr>
          <w:b/>
          <w:sz w:val="28"/>
          <w:szCs w:val="28"/>
        </w:rPr>
        <w:t>ТАСЦО</w:t>
      </w:r>
      <w:r w:rsidRPr="00A26C4A">
        <w:rPr>
          <w:b/>
          <w:bCs/>
          <w:sz w:val="28"/>
          <w:szCs w:val="28"/>
        </w:rPr>
        <w:t xml:space="preserve"> та порядок проведення перевірок</w:t>
      </w:r>
    </w:p>
    <w:p w:rsidR="007E1D3A" w:rsidRPr="00551CBF" w:rsidRDefault="007E1D3A" w:rsidP="00E63F0D">
      <w:pPr>
        <w:pStyle w:val="a9"/>
        <w:spacing w:line="360" w:lineRule="auto"/>
        <w:ind w:right="74" w:firstLine="567"/>
        <w:jc w:val="center"/>
        <w:rPr>
          <w:sz w:val="28"/>
          <w:szCs w:val="28"/>
        </w:rPr>
      </w:pP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1. </w:t>
      </w:r>
      <w:r w:rsidRPr="001A2E33">
        <w:rPr>
          <w:color w:val="FF0000"/>
          <w:sz w:val="28"/>
          <w:szCs w:val="28"/>
        </w:rPr>
        <w:t xml:space="preserve"> </w:t>
      </w:r>
      <w:r w:rsidRPr="004C0809">
        <w:rPr>
          <w:sz w:val="28"/>
          <w:szCs w:val="28"/>
        </w:rPr>
        <w:t>Д</w:t>
      </w:r>
      <w:r w:rsidRPr="00A26C4A">
        <w:rPr>
          <w:sz w:val="28"/>
          <w:szCs w:val="28"/>
        </w:rPr>
        <w:t>ля підтримання ТАСЦО в готовності до застосування за призначенням та забезпечення надійного функціонування апаратури і технічних засобів ТАСЦО, Департаментом спіль</w:t>
      </w:r>
      <w:r>
        <w:rPr>
          <w:sz w:val="28"/>
          <w:szCs w:val="28"/>
        </w:rPr>
        <w:t xml:space="preserve">но з операторами </w:t>
      </w:r>
      <w:proofErr w:type="spellStart"/>
      <w:r>
        <w:rPr>
          <w:sz w:val="28"/>
          <w:szCs w:val="28"/>
        </w:rPr>
        <w:t>телекомунікацій</w:t>
      </w:r>
      <w:proofErr w:type="spellEnd"/>
      <w:r w:rsidRPr="00A26C4A">
        <w:rPr>
          <w:sz w:val="28"/>
          <w:szCs w:val="28"/>
        </w:rPr>
        <w:t xml:space="preserve"> та іншими підприємствами і організаціями, що надають </w:t>
      </w:r>
      <w:r>
        <w:rPr>
          <w:sz w:val="28"/>
          <w:szCs w:val="28"/>
        </w:rPr>
        <w:t xml:space="preserve">послуги в галузі </w:t>
      </w:r>
      <w:proofErr w:type="spellStart"/>
      <w:r>
        <w:rPr>
          <w:sz w:val="28"/>
          <w:szCs w:val="28"/>
        </w:rPr>
        <w:t>телекомунікацій</w:t>
      </w:r>
      <w:proofErr w:type="spellEnd"/>
      <w:r w:rsidRPr="00A26C4A">
        <w:rPr>
          <w:sz w:val="28"/>
          <w:szCs w:val="28"/>
        </w:rPr>
        <w:t xml:space="preserve"> та з якими укладено договори на здійснення експлуатаційно-технічного обслуговування, проводяться перевірки технічного стану та готовності до застосування за призначенням ТАСЦО.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765B38">
        <w:rPr>
          <w:sz w:val="28"/>
          <w:szCs w:val="28"/>
        </w:rPr>
        <w:t>2. Для цього проводяться:</w:t>
      </w:r>
    </w:p>
    <w:p w:rsidR="00D346F5" w:rsidRPr="00A26C4A" w:rsidRDefault="00B5508B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346F5" w:rsidRPr="00A26C4A">
        <w:rPr>
          <w:sz w:val="28"/>
          <w:szCs w:val="28"/>
        </w:rPr>
        <w:t>щомісячні перевірки технічного стану апаратури та технічних засобів оповіщення, під час яких перевіряються окремі елементи ТАСЦО;</w:t>
      </w:r>
    </w:p>
    <w:p w:rsidR="00D346F5" w:rsidRPr="00A26C4A" w:rsidRDefault="00B5508B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D346F5" w:rsidRPr="00A26C4A">
        <w:rPr>
          <w:sz w:val="28"/>
          <w:szCs w:val="28"/>
        </w:rPr>
        <w:t xml:space="preserve">щомісячні тренування з відпрацювання окремих </w:t>
      </w:r>
      <w:r w:rsidR="00D346F5" w:rsidRPr="00A26C4A">
        <w:rPr>
          <w:color w:val="000000"/>
          <w:spacing w:val="-4"/>
          <w:sz w:val="28"/>
          <w:szCs w:val="28"/>
          <w:lang w:eastAsia="uk-UA" w:bidi="uk-UA"/>
        </w:rPr>
        <w:t>напрацьованих алгоритмів залучення електронних засобів масової інформації та</w:t>
      </w:r>
      <w:r w:rsidR="00D346F5" w:rsidRPr="00A26C4A">
        <w:rPr>
          <w:sz w:val="28"/>
          <w:szCs w:val="28"/>
        </w:rPr>
        <w:t xml:space="preserve"> </w:t>
      </w:r>
      <w:proofErr w:type="spellStart"/>
      <w:r w:rsidR="00D346F5" w:rsidRPr="00A26C4A">
        <w:rPr>
          <w:sz w:val="28"/>
          <w:szCs w:val="28"/>
        </w:rPr>
        <w:t>Інтернет-ресурсів</w:t>
      </w:r>
      <w:proofErr w:type="spellEnd"/>
      <w:r w:rsidR="00D346F5">
        <w:rPr>
          <w:sz w:val="28"/>
          <w:szCs w:val="28"/>
        </w:rPr>
        <w:t>;</w:t>
      </w:r>
    </w:p>
    <w:p w:rsidR="00D346F5" w:rsidRPr="00A26C4A" w:rsidRDefault="00B5508B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346F5" w:rsidRPr="00A26C4A">
        <w:rPr>
          <w:sz w:val="28"/>
          <w:szCs w:val="28"/>
        </w:rPr>
        <w:t xml:space="preserve">щоквартальні комплексні перевірки та тренування, під час яких виконуються </w:t>
      </w:r>
      <w:r w:rsidR="00D346F5">
        <w:rPr>
          <w:sz w:val="28"/>
          <w:szCs w:val="28"/>
        </w:rPr>
        <w:t>так</w:t>
      </w:r>
      <w:r w:rsidR="00D346F5" w:rsidRPr="00A26C4A">
        <w:rPr>
          <w:sz w:val="28"/>
          <w:szCs w:val="28"/>
        </w:rPr>
        <w:t>і заходи:</w:t>
      </w:r>
    </w:p>
    <w:p w:rsidR="00D346F5" w:rsidRPr="00A26C4A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передача сигналу або повідомлення про проведення щоквартальної комплексної перевірки рай</w:t>
      </w:r>
      <w:r w:rsidR="00346498">
        <w:rPr>
          <w:sz w:val="28"/>
          <w:szCs w:val="28"/>
        </w:rPr>
        <w:t xml:space="preserve">онним </w:t>
      </w:r>
      <w:r w:rsidRPr="00A26C4A">
        <w:rPr>
          <w:sz w:val="28"/>
          <w:szCs w:val="28"/>
        </w:rPr>
        <w:t>держа</w:t>
      </w:r>
      <w:r w:rsidR="00346498">
        <w:rPr>
          <w:sz w:val="28"/>
          <w:szCs w:val="28"/>
        </w:rPr>
        <w:t>вним а</w:t>
      </w:r>
      <w:r w:rsidRPr="00A26C4A">
        <w:rPr>
          <w:sz w:val="28"/>
          <w:szCs w:val="28"/>
        </w:rPr>
        <w:t>дміністраціям і виконавчим структурам органів місцевого самоврядування;</w:t>
      </w:r>
    </w:p>
    <w:p w:rsidR="00D346F5" w:rsidRPr="00A26C4A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перевірка системи автоматизованого виклику членів </w:t>
      </w:r>
      <w:r>
        <w:rPr>
          <w:sz w:val="28"/>
          <w:szCs w:val="28"/>
        </w:rPr>
        <w:t>обласної</w:t>
      </w:r>
      <w:r w:rsidRPr="00A26C4A">
        <w:rPr>
          <w:sz w:val="28"/>
          <w:szCs w:val="28"/>
        </w:rPr>
        <w:t xml:space="preserve"> комісії з питань техногенно-екологічної безпеки</w:t>
      </w:r>
      <w:r w:rsidR="008A657C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надзвичайних ситуацій</w:t>
      </w:r>
      <w:r w:rsidR="008A657C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обласної</w:t>
      </w:r>
      <w:r w:rsidRPr="00A26C4A">
        <w:rPr>
          <w:sz w:val="28"/>
          <w:szCs w:val="28"/>
        </w:rPr>
        <w:t xml:space="preserve"> комісії з питань евакуації;</w:t>
      </w:r>
    </w:p>
    <w:p w:rsidR="00D346F5" w:rsidRPr="00A26C4A" w:rsidRDefault="00D346F5" w:rsidP="00E63F0D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запуск електросирен;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b/>
          <w:sz w:val="28"/>
          <w:szCs w:val="28"/>
        </w:rPr>
      </w:pPr>
      <w:r w:rsidRPr="00A26C4A">
        <w:rPr>
          <w:sz w:val="28"/>
          <w:szCs w:val="28"/>
        </w:rPr>
        <w:t xml:space="preserve">передача навчального повідомлення до населення через автоматизовані системи оповіщення та шляхом виконання </w:t>
      </w:r>
      <w:r w:rsidRPr="00A26C4A">
        <w:rPr>
          <w:color w:val="000000"/>
          <w:spacing w:val="-4"/>
          <w:sz w:val="28"/>
          <w:szCs w:val="28"/>
          <w:lang w:eastAsia="uk-UA" w:bidi="uk-UA"/>
        </w:rPr>
        <w:t>напрацьованих алгоритмів залучення електронних засобів масової інформації та</w:t>
      </w:r>
      <w:r w:rsidRPr="00A26C4A">
        <w:rPr>
          <w:sz w:val="28"/>
          <w:szCs w:val="28"/>
        </w:rPr>
        <w:t xml:space="preserve"> </w:t>
      </w:r>
      <w:proofErr w:type="spellStart"/>
      <w:r w:rsidRPr="00A26C4A">
        <w:rPr>
          <w:sz w:val="28"/>
          <w:szCs w:val="28"/>
        </w:rPr>
        <w:t>Інтернет-ресурсів</w:t>
      </w:r>
      <w:proofErr w:type="spellEnd"/>
      <w:r w:rsidRPr="00A26C4A">
        <w:rPr>
          <w:sz w:val="28"/>
          <w:szCs w:val="28"/>
        </w:rPr>
        <w:t>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3. Керування виконанням заходів щоквартальної комплексної перевірки та тренування здійснюється відповідальним черговим Департаменту.</w:t>
      </w:r>
    </w:p>
    <w:p w:rsidR="00D346F5" w:rsidRPr="00A26C4A" w:rsidRDefault="00D346F5" w:rsidP="00E63F0D">
      <w:pPr>
        <w:pStyle w:val="a9"/>
        <w:spacing w:line="360" w:lineRule="auto"/>
        <w:ind w:right="0" w:firstLine="567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4. Щомісячні перевірки, тренування та щоквартальні комплексні перевірки і тренування проводяться згідно з графіком, який затверджує</w:t>
      </w:r>
      <w:r>
        <w:rPr>
          <w:sz w:val="28"/>
          <w:szCs w:val="28"/>
        </w:rPr>
        <w:t xml:space="preserve"> директор Департаменту.</w:t>
      </w:r>
      <w:r w:rsidRPr="00A26C4A">
        <w:rPr>
          <w:sz w:val="28"/>
          <w:szCs w:val="28"/>
        </w:rPr>
        <w:t xml:space="preserve"> </w:t>
      </w:r>
    </w:p>
    <w:p w:rsidR="00D346F5" w:rsidRDefault="00D346F5" w:rsidP="008A657C">
      <w:pPr>
        <w:pStyle w:val="a9"/>
        <w:ind w:right="74" w:firstLine="0"/>
        <w:jc w:val="both"/>
        <w:rPr>
          <w:sz w:val="28"/>
          <w:szCs w:val="28"/>
        </w:rPr>
      </w:pPr>
    </w:p>
    <w:p w:rsidR="00933638" w:rsidRDefault="00933638" w:rsidP="008A657C">
      <w:pPr>
        <w:pStyle w:val="a9"/>
        <w:ind w:right="74" w:firstLine="0"/>
        <w:jc w:val="both"/>
        <w:rPr>
          <w:sz w:val="28"/>
          <w:szCs w:val="28"/>
        </w:rPr>
      </w:pPr>
    </w:p>
    <w:p w:rsidR="008A657C" w:rsidRDefault="00A26C4A" w:rsidP="00E63F0D">
      <w:pPr>
        <w:pStyle w:val="a9"/>
        <w:ind w:firstLine="0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Директор Департаменту з питань цивільного захисту </w:t>
      </w:r>
    </w:p>
    <w:p w:rsidR="00E63F0D" w:rsidRDefault="00A26C4A" w:rsidP="008A657C">
      <w:pPr>
        <w:pStyle w:val="a9"/>
        <w:ind w:firstLine="0"/>
        <w:jc w:val="both"/>
        <w:rPr>
          <w:sz w:val="28"/>
          <w:szCs w:val="28"/>
        </w:rPr>
      </w:pPr>
      <w:r w:rsidRPr="00A26C4A">
        <w:rPr>
          <w:sz w:val="28"/>
          <w:szCs w:val="28"/>
        </w:rPr>
        <w:t xml:space="preserve">та оборонної роботи </w:t>
      </w:r>
      <w:r w:rsidR="00E63F0D">
        <w:rPr>
          <w:sz w:val="28"/>
          <w:szCs w:val="28"/>
        </w:rPr>
        <w:t xml:space="preserve">Чернігівської </w:t>
      </w:r>
      <w:r w:rsidRPr="00A26C4A">
        <w:rPr>
          <w:sz w:val="28"/>
          <w:szCs w:val="28"/>
        </w:rPr>
        <w:t>обл</w:t>
      </w:r>
      <w:r w:rsidR="00E63F0D">
        <w:rPr>
          <w:sz w:val="28"/>
          <w:szCs w:val="28"/>
        </w:rPr>
        <w:t>асної</w:t>
      </w:r>
    </w:p>
    <w:p w:rsidR="003555A4" w:rsidRPr="00E67F67" w:rsidRDefault="00A26C4A" w:rsidP="00E63F0D">
      <w:pPr>
        <w:pStyle w:val="a9"/>
        <w:tabs>
          <w:tab w:val="left" w:pos="7088"/>
        </w:tabs>
        <w:ind w:firstLine="0"/>
        <w:jc w:val="both"/>
        <w:rPr>
          <w:sz w:val="28"/>
          <w:szCs w:val="28"/>
        </w:rPr>
      </w:pPr>
      <w:r w:rsidRPr="00A26C4A">
        <w:rPr>
          <w:sz w:val="28"/>
          <w:szCs w:val="28"/>
        </w:rPr>
        <w:t>держа</w:t>
      </w:r>
      <w:r w:rsidR="00E63F0D">
        <w:rPr>
          <w:sz w:val="28"/>
          <w:szCs w:val="28"/>
        </w:rPr>
        <w:t>вної а</w:t>
      </w:r>
      <w:r w:rsidRPr="00A26C4A">
        <w:rPr>
          <w:sz w:val="28"/>
          <w:szCs w:val="28"/>
        </w:rPr>
        <w:t xml:space="preserve">дміністрації                                         </w:t>
      </w:r>
      <w:r w:rsidR="00E67F67">
        <w:rPr>
          <w:sz w:val="28"/>
          <w:szCs w:val="28"/>
        </w:rPr>
        <w:t xml:space="preserve">                 </w:t>
      </w:r>
      <w:r w:rsidR="00E63F0D">
        <w:rPr>
          <w:sz w:val="28"/>
          <w:szCs w:val="28"/>
        </w:rPr>
        <w:t xml:space="preserve">    </w:t>
      </w:r>
      <w:r w:rsidR="00E67F67">
        <w:rPr>
          <w:sz w:val="28"/>
          <w:szCs w:val="28"/>
        </w:rPr>
        <w:t>Сергій БОЛДИРЕВ</w:t>
      </w:r>
    </w:p>
    <w:sectPr w:rsidR="003555A4" w:rsidRPr="00E67F67" w:rsidSect="007337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2C" w:rsidRDefault="0007372C" w:rsidP="004F2542">
      <w:pPr>
        <w:spacing w:after="0" w:line="240" w:lineRule="auto"/>
      </w:pPr>
      <w:r>
        <w:separator/>
      </w:r>
    </w:p>
  </w:endnote>
  <w:endnote w:type="continuationSeparator" w:id="0">
    <w:p w:rsidR="0007372C" w:rsidRDefault="0007372C" w:rsidP="004F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2C" w:rsidRDefault="0007372C" w:rsidP="004F2542">
      <w:pPr>
        <w:spacing w:after="0" w:line="240" w:lineRule="auto"/>
      </w:pPr>
      <w:r>
        <w:separator/>
      </w:r>
    </w:p>
  </w:footnote>
  <w:footnote w:type="continuationSeparator" w:id="0">
    <w:p w:rsidR="0007372C" w:rsidRDefault="0007372C" w:rsidP="004F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85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2542" w:rsidRPr="00CC375C" w:rsidRDefault="004F254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37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375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37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2E3F" w:rsidRPr="00FE2E3F">
          <w:rPr>
            <w:rFonts w:ascii="Times New Roman" w:hAnsi="Times New Roman" w:cs="Times New Roman"/>
            <w:noProof/>
            <w:sz w:val="20"/>
            <w:szCs w:val="20"/>
            <w:lang w:val="uk-UA"/>
          </w:rPr>
          <w:t>10</w:t>
        </w:r>
        <w:r w:rsidRPr="00CC375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2542" w:rsidRDefault="004F2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82"/>
    <w:rsid w:val="000010A2"/>
    <w:rsid w:val="000036BB"/>
    <w:rsid w:val="00013681"/>
    <w:rsid w:val="00032926"/>
    <w:rsid w:val="0006084E"/>
    <w:rsid w:val="0007372C"/>
    <w:rsid w:val="000B3300"/>
    <w:rsid w:val="000B67E3"/>
    <w:rsid w:val="000E72FD"/>
    <w:rsid w:val="0011323A"/>
    <w:rsid w:val="00127D4C"/>
    <w:rsid w:val="00170BE2"/>
    <w:rsid w:val="00172BED"/>
    <w:rsid w:val="001804A0"/>
    <w:rsid w:val="001A2E33"/>
    <w:rsid w:val="001C18D9"/>
    <w:rsid w:val="002133D8"/>
    <w:rsid w:val="00225EED"/>
    <w:rsid w:val="00231604"/>
    <w:rsid w:val="0027109C"/>
    <w:rsid w:val="0027306F"/>
    <w:rsid w:val="002762A5"/>
    <w:rsid w:val="002B62BA"/>
    <w:rsid w:val="002C3684"/>
    <w:rsid w:val="002E7A3B"/>
    <w:rsid w:val="00300526"/>
    <w:rsid w:val="0030256A"/>
    <w:rsid w:val="00303E8F"/>
    <w:rsid w:val="00313BB6"/>
    <w:rsid w:val="00317EA5"/>
    <w:rsid w:val="00332D81"/>
    <w:rsid w:val="00332F61"/>
    <w:rsid w:val="00335A25"/>
    <w:rsid w:val="00346498"/>
    <w:rsid w:val="003555A4"/>
    <w:rsid w:val="00355DCB"/>
    <w:rsid w:val="00373311"/>
    <w:rsid w:val="0038017A"/>
    <w:rsid w:val="003816EC"/>
    <w:rsid w:val="00390E75"/>
    <w:rsid w:val="003A283E"/>
    <w:rsid w:val="003B6DBB"/>
    <w:rsid w:val="003D355C"/>
    <w:rsid w:val="003D6625"/>
    <w:rsid w:val="003E4A5E"/>
    <w:rsid w:val="003F16C7"/>
    <w:rsid w:val="00417570"/>
    <w:rsid w:val="00420382"/>
    <w:rsid w:val="00433AC5"/>
    <w:rsid w:val="00497999"/>
    <w:rsid w:val="004B1281"/>
    <w:rsid w:val="004B21E3"/>
    <w:rsid w:val="004C0809"/>
    <w:rsid w:val="004E711B"/>
    <w:rsid w:val="004F2542"/>
    <w:rsid w:val="00506D6A"/>
    <w:rsid w:val="00507504"/>
    <w:rsid w:val="005621E8"/>
    <w:rsid w:val="00567F3A"/>
    <w:rsid w:val="00586A49"/>
    <w:rsid w:val="0059608D"/>
    <w:rsid w:val="00596525"/>
    <w:rsid w:val="005A434B"/>
    <w:rsid w:val="005C4BBA"/>
    <w:rsid w:val="005D7517"/>
    <w:rsid w:val="005F51C3"/>
    <w:rsid w:val="005F7C5E"/>
    <w:rsid w:val="00603CFD"/>
    <w:rsid w:val="006113AE"/>
    <w:rsid w:val="0063065B"/>
    <w:rsid w:val="00631F39"/>
    <w:rsid w:val="0064444D"/>
    <w:rsid w:val="0064727B"/>
    <w:rsid w:val="00647738"/>
    <w:rsid w:val="006517F7"/>
    <w:rsid w:val="00655FCB"/>
    <w:rsid w:val="006656D2"/>
    <w:rsid w:val="0071766B"/>
    <w:rsid w:val="00733774"/>
    <w:rsid w:val="00742306"/>
    <w:rsid w:val="0074484B"/>
    <w:rsid w:val="00755B45"/>
    <w:rsid w:val="00756D1B"/>
    <w:rsid w:val="00765B38"/>
    <w:rsid w:val="007970D5"/>
    <w:rsid w:val="007C0714"/>
    <w:rsid w:val="007E1D3A"/>
    <w:rsid w:val="00802ECF"/>
    <w:rsid w:val="00805322"/>
    <w:rsid w:val="0082473A"/>
    <w:rsid w:val="00827289"/>
    <w:rsid w:val="00854B33"/>
    <w:rsid w:val="00856356"/>
    <w:rsid w:val="0087075F"/>
    <w:rsid w:val="008A657C"/>
    <w:rsid w:val="008B2D71"/>
    <w:rsid w:val="008D6CFC"/>
    <w:rsid w:val="008F0119"/>
    <w:rsid w:val="00933638"/>
    <w:rsid w:val="009406B0"/>
    <w:rsid w:val="009428A2"/>
    <w:rsid w:val="00944977"/>
    <w:rsid w:val="009B0B28"/>
    <w:rsid w:val="009C0A0F"/>
    <w:rsid w:val="009C13C7"/>
    <w:rsid w:val="009C7B28"/>
    <w:rsid w:val="009E53E3"/>
    <w:rsid w:val="00A01274"/>
    <w:rsid w:val="00A23D7C"/>
    <w:rsid w:val="00A26C4A"/>
    <w:rsid w:val="00A70CDE"/>
    <w:rsid w:val="00AB246B"/>
    <w:rsid w:val="00AD0916"/>
    <w:rsid w:val="00AE1530"/>
    <w:rsid w:val="00AF7C7D"/>
    <w:rsid w:val="00B5508B"/>
    <w:rsid w:val="00B55F99"/>
    <w:rsid w:val="00B60B2A"/>
    <w:rsid w:val="00B7306B"/>
    <w:rsid w:val="00B9766A"/>
    <w:rsid w:val="00BC6EB1"/>
    <w:rsid w:val="00BD7E18"/>
    <w:rsid w:val="00BE4862"/>
    <w:rsid w:val="00BE4FC1"/>
    <w:rsid w:val="00C22F45"/>
    <w:rsid w:val="00C25CB2"/>
    <w:rsid w:val="00C35C4B"/>
    <w:rsid w:val="00C4409C"/>
    <w:rsid w:val="00C44C65"/>
    <w:rsid w:val="00C57DA7"/>
    <w:rsid w:val="00C60F02"/>
    <w:rsid w:val="00C83E4B"/>
    <w:rsid w:val="00CA07A0"/>
    <w:rsid w:val="00CC375C"/>
    <w:rsid w:val="00CC7280"/>
    <w:rsid w:val="00CE3FE5"/>
    <w:rsid w:val="00D050C4"/>
    <w:rsid w:val="00D346F5"/>
    <w:rsid w:val="00D774A2"/>
    <w:rsid w:val="00D81A1F"/>
    <w:rsid w:val="00D90EC6"/>
    <w:rsid w:val="00DA6E8F"/>
    <w:rsid w:val="00DB36DF"/>
    <w:rsid w:val="00DB7018"/>
    <w:rsid w:val="00DC0A05"/>
    <w:rsid w:val="00DD566F"/>
    <w:rsid w:val="00E04072"/>
    <w:rsid w:val="00E06ECE"/>
    <w:rsid w:val="00E15D8A"/>
    <w:rsid w:val="00E47150"/>
    <w:rsid w:val="00E63F0D"/>
    <w:rsid w:val="00E67F67"/>
    <w:rsid w:val="00E73DD6"/>
    <w:rsid w:val="00E95CEC"/>
    <w:rsid w:val="00E96C04"/>
    <w:rsid w:val="00EA28D6"/>
    <w:rsid w:val="00EA797C"/>
    <w:rsid w:val="00EC1411"/>
    <w:rsid w:val="00ED2BF1"/>
    <w:rsid w:val="00EF257D"/>
    <w:rsid w:val="00F201F7"/>
    <w:rsid w:val="00F30E26"/>
    <w:rsid w:val="00F66360"/>
    <w:rsid w:val="00F67935"/>
    <w:rsid w:val="00F70AF4"/>
    <w:rsid w:val="00FA0E72"/>
    <w:rsid w:val="00FE192A"/>
    <w:rsid w:val="00FE2E3F"/>
    <w:rsid w:val="00FE4D85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6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2542"/>
  </w:style>
  <w:style w:type="paragraph" w:styleId="a5">
    <w:name w:val="footer"/>
    <w:basedOn w:val="a"/>
    <w:link w:val="a6"/>
    <w:uiPriority w:val="99"/>
    <w:unhideWhenUsed/>
    <w:rsid w:val="004F2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2542"/>
  </w:style>
  <w:style w:type="character" w:customStyle="1" w:styleId="10">
    <w:name w:val="Заголовок 1 Знак"/>
    <w:basedOn w:val="a0"/>
    <w:link w:val="1"/>
    <w:uiPriority w:val="9"/>
    <w:rsid w:val="00332F6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2F6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26C4A"/>
    <w:pPr>
      <w:spacing w:after="0" w:line="240" w:lineRule="auto"/>
      <w:ind w:right="72" w:firstLine="8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A26C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сновний текст1"/>
    <w:basedOn w:val="a"/>
    <w:rsid w:val="00A26C4A"/>
    <w:pPr>
      <w:widowControl w:val="0"/>
      <w:shd w:val="clear" w:color="auto" w:fill="FFFFFF"/>
      <w:suppressAutoHyphens/>
      <w:spacing w:after="0" w:line="318" w:lineRule="exact"/>
    </w:pPr>
    <w:rPr>
      <w:rFonts w:ascii="Times New Roman" w:eastAsia="Times New Roman" w:hAnsi="Times New Roman" w:cs="Times New Roman"/>
      <w:lang w:val="uk-UA" w:eastAsia="ar-SA"/>
    </w:rPr>
  </w:style>
  <w:style w:type="paragraph" w:customStyle="1" w:styleId="12">
    <w:name w:val="Основний текст з відступом1"/>
    <w:basedOn w:val="a"/>
    <w:rsid w:val="00A26C4A"/>
    <w:pPr>
      <w:spacing w:after="0" w:line="240" w:lineRule="auto"/>
      <w:ind w:right="72" w:firstLine="840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5F51C3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5F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6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2542"/>
  </w:style>
  <w:style w:type="paragraph" w:styleId="a5">
    <w:name w:val="footer"/>
    <w:basedOn w:val="a"/>
    <w:link w:val="a6"/>
    <w:uiPriority w:val="99"/>
    <w:unhideWhenUsed/>
    <w:rsid w:val="004F25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2542"/>
  </w:style>
  <w:style w:type="character" w:customStyle="1" w:styleId="10">
    <w:name w:val="Заголовок 1 Знак"/>
    <w:basedOn w:val="a0"/>
    <w:link w:val="1"/>
    <w:uiPriority w:val="9"/>
    <w:rsid w:val="00332F6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3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2F6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26C4A"/>
    <w:pPr>
      <w:spacing w:after="0" w:line="240" w:lineRule="auto"/>
      <w:ind w:right="72" w:firstLine="8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rsid w:val="00A26C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сновний текст1"/>
    <w:basedOn w:val="a"/>
    <w:rsid w:val="00A26C4A"/>
    <w:pPr>
      <w:widowControl w:val="0"/>
      <w:shd w:val="clear" w:color="auto" w:fill="FFFFFF"/>
      <w:suppressAutoHyphens/>
      <w:spacing w:after="0" w:line="318" w:lineRule="exact"/>
    </w:pPr>
    <w:rPr>
      <w:rFonts w:ascii="Times New Roman" w:eastAsia="Times New Roman" w:hAnsi="Times New Roman" w:cs="Times New Roman"/>
      <w:lang w:val="uk-UA" w:eastAsia="ar-SA"/>
    </w:rPr>
  </w:style>
  <w:style w:type="paragraph" w:customStyle="1" w:styleId="12">
    <w:name w:val="Основний текст з відступом1"/>
    <w:basedOn w:val="a"/>
    <w:rsid w:val="00A26C4A"/>
    <w:pPr>
      <w:spacing w:after="0" w:line="240" w:lineRule="auto"/>
      <w:ind w:right="72" w:firstLine="840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5F51C3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5F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7137-87AE-4450-9713-587A6B54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10995</Words>
  <Characters>6268</Characters>
  <Application>Microsoft Office Word</Application>
  <DocSecurity>4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pro</cp:lastModifiedBy>
  <cp:revision>2</cp:revision>
  <dcterms:created xsi:type="dcterms:W3CDTF">2020-03-26T14:18:00Z</dcterms:created>
  <dcterms:modified xsi:type="dcterms:W3CDTF">2020-03-26T14:18:00Z</dcterms:modified>
</cp:coreProperties>
</file>