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A81" w:rsidRPr="00D74520" w:rsidRDefault="00A00A81" w:rsidP="00A00A81">
      <w:pPr>
        <w:autoSpaceDE w:val="0"/>
        <w:autoSpaceDN w:val="0"/>
        <w:spacing w:before="120" w:after="0" w:line="240" w:lineRule="auto"/>
        <w:ind w:left="5103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r w:rsidRPr="00D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Додаток </w:t>
      </w:r>
      <w:r w:rsidRPr="00D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  <w:t xml:space="preserve">до розпорядження голови </w:t>
      </w:r>
      <w:r w:rsidRPr="00D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D74520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обласної державної адміністрації</w:t>
      </w:r>
      <w:r w:rsidRPr="00D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724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 березня</w:t>
      </w:r>
      <w:r w:rsidRPr="00D7452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2020 року № </w:t>
      </w:r>
      <w:r w:rsidR="00724E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140</w:t>
      </w:r>
      <w:bookmarkStart w:id="0" w:name="_GoBack"/>
      <w:bookmarkEnd w:id="0"/>
    </w:p>
    <w:p w:rsidR="00A00A81" w:rsidRPr="002C6A53" w:rsidRDefault="00A00A81" w:rsidP="00A00A81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A00A81" w:rsidRPr="00D74520" w:rsidRDefault="00A00A81" w:rsidP="00A00A81">
      <w:pPr>
        <w:widowControl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74520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СКЛАД</w:t>
      </w:r>
      <w:r w:rsidRPr="00D74520">
        <w:rPr>
          <w:rFonts w:ascii="Times New Roman" w:eastAsia="Calibri" w:hAnsi="Times New Roman" w:cs="Times New Roman"/>
          <w:b/>
          <w:sz w:val="28"/>
          <w:szCs w:val="28"/>
          <w:lang w:val="uk-UA"/>
        </w:rPr>
        <w:br/>
        <w:t>обласної координаційної ради з питань розвитку підприємництва</w:t>
      </w:r>
    </w:p>
    <w:p w:rsidR="00A00A81" w:rsidRPr="00D74520" w:rsidRDefault="00A00A81" w:rsidP="00A00A81">
      <w:pPr>
        <w:autoSpaceDE w:val="0"/>
        <w:autoSpaceDN w:val="0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i/>
          <w:sz w:val="24"/>
          <w:szCs w:val="24"/>
          <w:lang w:val="uk-UA"/>
        </w:rPr>
      </w:pPr>
      <w:r w:rsidRPr="00D74520">
        <w:rPr>
          <w:rFonts w:ascii="Times New Roman" w:eastAsia="Calibri" w:hAnsi="Times New Roman" w:cs="Times New Roman"/>
          <w:i/>
          <w:sz w:val="24"/>
          <w:szCs w:val="24"/>
          <w:lang w:val="uk-UA"/>
        </w:rPr>
        <w:t>(утворена розпорядженням голови обласної державної адміністрації від 23.01.2006 № 28)</w:t>
      </w:r>
    </w:p>
    <w:p w:rsidR="00A00A81" w:rsidRPr="002C6A53" w:rsidRDefault="00A00A81" w:rsidP="00A00A81">
      <w:pPr>
        <w:autoSpaceDE w:val="0"/>
        <w:autoSpaceDN w:val="0"/>
        <w:spacing w:after="0" w:line="240" w:lineRule="auto"/>
        <w:jc w:val="center"/>
        <w:outlineLvl w:val="5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20"/>
        <w:gridCol w:w="6203"/>
      </w:tblGrid>
      <w:tr w:rsidR="00A00A81" w:rsidRPr="00D74520" w:rsidTr="00D83153">
        <w:tc>
          <w:tcPr>
            <w:tcW w:w="3720" w:type="dxa"/>
            <w:hideMark/>
          </w:tcPr>
          <w:p w:rsidR="007E7583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ПРОКОПЕНКО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Андрій Леонідович</w:t>
            </w:r>
          </w:p>
        </w:tc>
        <w:tc>
          <w:tcPr>
            <w:tcW w:w="6203" w:type="dxa"/>
            <w:hideMark/>
          </w:tcPr>
          <w:p w:rsidR="007E7583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обласної державної адміністрації, </w:t>
            </w:r>
            <w:r w:rsidRPr="00D7452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голова ради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F0199E" w:rsidRPr="00D74520" w:rsidTr="00D83153">
        <w:tc>
          <w:tcPr>
            <w:tcW w:w="3720" w:type="dxa"/>
          </w:tcPr>
          <w:p w:rsidR="00F0199E" w:rsidRPr="00D74520" w:rsidRDefault="00F0199E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ЗАГАЙНИЙ 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Віталій Анатолійович</w:t>
            </w:r>
          </w:p>
        </w:tc>
        <w:tc>
          <w:tcPr>
            <w:tcW w:w="6203" w:type="dxa"/>
          </w:tcPr>
          <w:p w:rsidR="00F0199E" w:rsidRPr="00D74520" w:rsidRDefault="00F0199E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перший заступник голови обласної державної адміністрації, </w:t>
            </w:r>
            <w:r w:rsidRPr="00D74520">
              <w:rPr>
                <w:rFonts w:ascii="Times New Roman" w:eastAsia="Calibri" w:hAnsi="Times New Roman" w:cs="Times New Roman"/>
                <w:i/>
                <w:sz w:val="28"/>
                <w:szCs w:val="28"/>
                <w:lang w:val="uk-UA"/>
              </w:rPr>
              <w:t>заступник голови ради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00A81" w:rsidRPr="00D74520" w:rsidTr="00D83153"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ХОМИК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Олександра Дмитрівна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tabs>
                <w:tab w:val="left" w:pos="592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</w:pPr>
            <w:r w:rsidRPr="00D745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 xml:space="preserve">директор Департаменту розвитку економіки та сільського господарства обласної державної адміністрації, </w:t>
            </w:r>
            <w:r w:rsidRPr="00D7452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x-none"/>
              </w:rPr>
              <w:t>секретар ради</w:t>
            </w:r>
            <w:r w:rsidRPr="00D7452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x-none"/>
              </w:rPr>
              <w:t>;</w:t>
            </w:r>
          </w:p>
        </w:tc>
      </w:tr>
      <w:tr w:rsidR="002C6A53" w:rsidRPr="00D74520" w:rsidTr="002C6A53">
        <w:trPr>
          <w:trHeight w:val="225"/>
        </w:trPr>
        <w:tc>
          <w:tcPr>
            <w:tcW w:w="3720" w:type="dxa"/>
          </w:tcPr>
          <w:p w:rsidR="002C6A53" w:rsidRPr="002C6A53" w:rsidRDefault="002C6A53" w:rsidP="002C6A5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203" w:type="dxa"/>
          </w:tcPr>
          <w:p w:rsidR="002C6A53" w:rsidRPr="002C6A53" w:rsidRDefault="002C6A53" w:rsidP="002C6A53">
            <w:pPr>
              <w:tabs>
                <w:tab w:val="left" w:pos="5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x-none"/>
              </w:rPr>
            </w:pPr>
          </w:p>
        </w:tc>
      </w:tr>
      <w:tr w:rsidR="00A00A81" w:rsidRPr="00D74520" w:rsidTr="00D83153">
        <w:trPr>
          <w:trHeight w:val="1163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АДАМЕНКО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Дмитро Миколайович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ТОВ «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Люксор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БК», голова обласного об’єднання організацій роботодавців Чернігівщини (за згодою); </w:t>
            </w:r>
          </w:p>
        </w:tc>
      </w:tr>
      <w:tr w:rsidR="00A00A81" w:rsidRPr="00D74520" w:rsidTr="00D83153">
        <w:trPr>
          <w:trHeight w:val="712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БАС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Ніна Павлівна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наглядової ради 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ЧВФ «Берегиня» (за згодою);</w:t>
            </w:r>
          </w:p>
        </w:tc>
      </w:tr>
      <w:tr w:rsidR="00A00A81" w:rsidRPr="00724E1F" w:rsidTr="00D83153">
        <w:trPr>
          <w:trHeight w:val="991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БЕРЕЗИНЕЦЬ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Ірина Геннадіївна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ТОВ «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Аксіос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Сівер», голова ГО «Сяйво 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Сіверщини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», член Чернігівської обласної організації роботодавців «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Сіверщина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A00A81" w:rsidRPr="00D74520" w:rsidTr="00D83153"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БЕРЕСТОВИЙ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Сергій Олексійович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обласної організації роботодавців «Асоціація роботодавців Чернігівщини»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A00A81" w:rsidRPr="00D74520" w:rsidTr="00D83153">
        <w:trPr>
          <w:trHeight w:val="728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БОЙПРАВ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Борис Степанович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ради обласної організації підприємців-роботодавців «Чернігівщина» (за згодою);</w:t>
            </w:r>
          </w:p>
        </w:tc>
      </w:tr>
      <w:tr w:rsidR="00A00A81" w:rsidRPr="00D74520" w:rsidTr="00D83153">
        <w:trPr>
          <w:trHeight w:val="380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ГАВРИЛЕНКО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Віктор Леонідович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генеральний директор науково-виробничої фірми «Модуль» (за згодою);</w:t>
            </w:r>
          </w:p>
        </w:tc>
      </w:tr>
      <w:tr w:rsidR="00A00A81" w:rsidRPr="00D74520" w:rsidTr="00D83153">
        <w:trPr>
          <w:trHeight w:val="1051"/>
        </w:trPr>
        <w:tc>
          <w:tcPr>
            <w:tcW w:w="3720" w:type="dxa"/>
            <w:hideMark/>
          </w:tcPr>
          <w:p w:rsidR="00A00A81" w:rsidRPr="00D74520" w:rsidRDefault="00724E1F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hyperlink r:id="rId7" w:history="1">
              <w:r w:rsidR="00A00A81" w:rsidRPr="00D74520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ГОРДОВИЙ</w:t>
              </w:r>
            </w:hyperlink>
            <w:r w:rsidR="00A00A81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hyperlink r:id="rId8" w:history="1">
              <w:r w:rsidR="00A00A81" w:rsidRPr="00D74520">
                <w:rPr>
                  <w:rFonts w:ascii="Times New Roman" w:eastAsia="Calibri" w:hAnsi="Times New Roman" w:cs="Times New Roman"/>
                  <w:sz w:val="28"/>
                  <w:szCs w:val="28"/>
                  <w:lang w:val="uk-UA"/>
                </w:rPr>
                <w:t>Роман Миколайович</w:t>
              </w:r>
            </w:hyperlink>
          </w:p>
        </w:tc>
        <w:tc>
          <w:tcPr>
            <w:tcW w:w="6203" w:type="dxa"/>
            <w:hideMark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начальник управління Державної служби України з надзвичайних ситуацій у Чернігівській області (за згодою);</w:t>
            </w:r>
          </w:p>
        </w:tc>
      </w:tr>
      <w:tr w:rsidR="00A00A81" w:rsidRPr="00D74520" w:rsidTr="00D83153">
        <w:trPr>
          <w:trHeight w:val="712"/>
        </w:trPr>
        <w:tc>
          <w:tcPr>
            <w:tcW w:w="3720" w:type="dxa"/>
            <w:hideMark/>
          </w:tcPr>
          <w:p w:rsidR="00A00A81" w:rsidRPr="00D74520" w:rsidRDefault="00A00A81" w:rsidP="00F0199E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ЖИМОЛОСТНОВА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Світлана 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Кузьмінічна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203" w:type="dxa"/>
          </w:tcPr>
          <w:p w:rsidR="00A00A81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Чернігівської профспілки підприємців «Єдність» (за згодою);</w:t>
            </w:r>
          </w:p>
        </w:tc>
      </w:tr>
    </w:tbl>
    <w:p w:rsidR="002C6A53" w:rsidRDefault="002C6A53"/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720"/>
        <w:gridCol w:w="6203"/>
      </w:tblGrid>
      <w:tr w:rsidR="00A00A81" w:rsidRPr="00D74520" w:rsidTr="00D83153">
        <w:trPr>
          <w:trHeight w:val="709"/>
        </w:trPr>
        <w:tc>
          <w:tcPr>
            <w:tcW w:w="3720" w:type="dxa"/>
            <w:hideMark/>
          </w:tcPr>
          <w:p w:rsidR="00D11340" w:rsidRPr="00D74520" w:rsidRDefault="00A00A81" w:rsidP="00256AC3">
            <w:pPr>
              <w:spacing w:beforeLines="60" w:before="144" w:afterLines="60" w:after="144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ЗАЇКА</w:t>
            </w:r>
            <w:r w:rsidR="00256A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Юлія Анатоліївна</w:t>
            </w:r>
          </w:p>
        </w:tc>
        <w:tc>
          <w:tcPr>
            <w:tcW w:w="6203" w:type="dxa"/>
          </w:tcPr>
          <w:p w:rsidR="00D11340" w:rsidRPr="00D74520" w:rsidRDefault="00A00A81" w:rsidP="00A00A81">
            <w:p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виконавчий директор ГО «Ліга ділових та професійних жінок України» (за згодою);</w:t>
            </w:r>
          </w:p>
        </w:tc>
      </w:tr>
      <w:tr w:rsidR="00F0199E" w:rsidRPr="00D74520" w:rsidTr="00D83153">
        <w:trPr>
          <w:trHeight w:val="709"/>
        </w:trPr>
        <w:tc>
          <w:tcPr>
            <w:tcW w:w="3720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ІВАНОВ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Костянтин Вікторович</w:t>
            </w:r>
          </w:p>
        </w:tc>
        <w:tc>
          <w:tcPr>
            <w:tcW w:w="6203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президент Чернігівської регіональної торгово-промислової палати (за згодою);</w:t>
            </w:r>
          </w:p>
        </w:tc>
      </w:tr>
      <w:tr w:rsidR="00F0199E" w:rsidRPr="00D74520" w:rsidTr="00D83153">
        <w:trPr>
          <w:trHeight w:val="709"/>
        </w:trPr>
        <w:tc>
          <w:tcPr>
            <w:tcW w:w="3720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КОЗИР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Володимир Олександрович</w:t>
            </w:r>
          </w:p>
        </w:tc>
        <w:tc>
          <w:tcPr>
            <w:tcW w:w="6203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правління Чернігівського обласного об’єднання організацій роботодавців (за згодою);</w:t>
            </w:r>
          </w:p>
        </w:tc>
      </w:tr>
      <w:tr w:rsidR="00A00A81" w:rsidRPr="00D74520" w:rsidTr="00D83153">
        <w:trPr>
          <w:trHeight w:val="995"/>
        </w:trPr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ЛАЗАР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Віктор Леонідович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Спільного представницького органу сторони роботодавців Чернігівської області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256AC3" w:rsidRPr="00D74520" w:rsidTr="00D83153">
        <w:trPr>
          <w:trHeight w:val="995"/>
        </w:trPr>
        <w:tc>
          <w:tcPr>
            <w:tcW w:w="3720" w:type="dxa"/>
          </w:tcPr>
          <w:p w:rsidR="00256AC3" w:rsidRPr="00D74520" w:rsidRDefault="00256AC3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ЛІТВІНОВ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Pr="00256A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Олексій Анатолійович</w:t>
            </w:r>
          </w:p>
        </w:tc>
        <w:tc>
          <w:tcPr>
            <w:tcW w:w="6203" w:type="dxa"/>
          </w:tcPr>
          <w:p w:rsidR="00256AC3" w:rsidRPr="00D74520" w:rsidRDefault="00256AC3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</w:t>
            </w:r>
            <w:r w:rsidR="002C6A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  <w:r w:rsidRPr="00256A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</w:t>
            </w:r>
            <w:proofErr w:type="spellEnd"/>
            <w:r w:rsidRPr="00256AC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 начальника Головного управління ДПС у Чернігівській області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(за згодою);</w:t>
            </w:r>
          </w:p>
        </w:tc>
      </w:tr>
      <w:tr w:rsidR="00A00A81" w:rsidRPr="00D74520" w:rsidTr="00D83153">
        <w:trPr>
          <w:trHeight w:val="617"/>
        </w:trPr>
        <w:tc>
          <w:tcPr>
            <w:tcW w:w="3720" w:type="dxa"/>
          </w:tcPr>
          <w:p w:rsidR="00654DEA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МОЛОЧКО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Тарас Вікторович</w:t>
            </w:r>
          </w:p>
        </w:tc>
        <w:tc>
          <w:tcPr>
            <w:tcW w:w="6203" w:type="dxa"/>
          </w:tcPr>
          <w:p w:rsidR="00654DEA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генеральний директор Державної організації  «Регіональний фонд підтримки підприємництва по Чернігівській області» (за згодою);</w:t>
            </w:r>
          </w:p>
        </w:tc>
      </w:tr>
      <w:tr w:rsidR="00F0199E" w:rsidRPr="00D74520" w:rsidTr="00D83153">
        <w:trPr>
          <w:trHeight w:val="617"/>
        </w:trPr>
        <w:tc>
          <w:tcPr>
            <w:tcW w:w="3720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ПАДАЛКА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Лідія Василівна</w:t>
            </w:r>
          </w:p>
        </w:tc>
        <w:tc>
          <w:tcPr>
            <w:tcW w:w="6203" w:type="dxa"/>
          </w:tcPr>
          <w:p w:rsidR="00F0199E" w:rsidRPr="00D74520" w:rsidRDefault="00F0199E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Чернігівського обласного центру зайнятості (за згодою);</w:t>
            </w:r>
          </w:p>
        </w:tc>
      </w:tr>
      <w:tr w:rsidR="00A00A81" w:rsidRPr="00D74520" w:rsidTr="00D83153">
        <w:trPr>
          <w:trHeight w:val="718"/>
        </w:trPr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РАЧКОВА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Наталія Іванівна</w:t>
            </w:r>
          </w:p>
        </w:tc>
        <w:tc>
          <w:tcPr>
            <w:tcW w:w="6203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ТОВ «Канон» (за згодою);</w:t>
            </w:r>
          </w:p>
        </w:tc>
      </w:tr>
      <w:tr w:rsidR="00C566C5" w:rsidRPr="00D74520" w:rsidTr="00D83153">
        <w:trPr>
          <w:trHeight w:val="718"/>
        </w:trPr>
        <w:tc>
          <w:tcPr>
            <w:tcW w:w="3720" w:type="dxa"/>
          </w:tcPr>
          <w:p w:rsidR="00C566C5" w:rsidRPr="00C566C5" w:rsidRDefault="00C566C5" w:rsidP="002C6A53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САВЧЕНКО</w:t>
            </w:r>
            <w:r w:rsidR="002C6A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Олександр Павлович</w:t>
            </w:r>
          </w:p>
        </w:tc>
        <w:tc>
          <w:tcPr>
            <w:tcW w:w="6203" w:type="dxa"/>
          </w:tcPr>
          <w:p w:rsidR="00C566C5" w:rsidRPr="00D74520" w:rsidRDefault="00C566C5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заступник голови обласної державної адміністрації</w:t>
            </w:r>
            <w:r w:rsidR="002C6A5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A00A81" w:rsidRPr="00D74520" w:rsidTr="005D02BE">
        <w:trPr>
          <w:trHeight w:val="696"/>
        </w:trPr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САМОНЕНКО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Сергій Васильович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ПБП «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Вимал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», член Правління Чернігівського обласного об’єднання організацій роботодавців «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Сіверщина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 (за згодою);</w:t>
            </w:r>
          </w:p>
        </w:tc>
      </w:tr>
      <w:tr w:rsidR="00A00A81" w:rsidRPr="00724E1F" w:rsidTr="005D02BE">
        <w:trPr>
          <w:trHeight w:val="1371"/>
        </w:trPr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СКЛЯРЕЦЬ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 xml:space="preserve">Андрій Вікторович </w:t>
            </w:r>
          </w:p>
        </w:tc>
        <w:tc>
          <w:tcPr>
            <w:tcW w:w="6203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голова правління ПАТ «Базис», голова Чернігівської обласної галузевої організації роботодавців сфери торгівлі та послуг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A00A81" w:rsidRPr="00D74520" w:rsidTr="005D02BE">
        <w:trPr>
          <w:trHeight w:val="700"/>
        </w:trPr>
        <w:tc>
          <w:tcPr>
            <w:tcW w:w="3720" w:type="dxa"/>
            <w:hideMark/>
          </w:tcPr>
          <w:p w:rsidR="00321AE2" w:rsidRPr="00D74520" w:rsidRDefault="00A00A81" w:rsidP="00D83153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ТАРАСОВЕЦЬ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</w:r>
            <w:r w:rsidR="00321AE2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Микола Павлович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D83153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правління </w:t>
            </w:r>
            <w:r w:rsidR="00321AE2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АТ «</w:t>
            </w:r>
            <w:proofErr w:type="spellStart"/>
            <w:r w:rsidR="00321AE2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Полікомбанк</w:t>
            </w:r>
            <w:proofErr w:type="spellEnd"/>
            <w:r w:rsidR="00321AE2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  <w:p w:rsidR="00321AE2" w:rsidRPr="00D74520" w:rsidRDefault="00321AE2" w:rsidP="00D83153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0199E" w:rsidRPr="00D74520" w:rsidTr="005D02BE">
        <w:trPr>
          <w:trHeight w:val="700"/>
        </w:trPr>
        <w:tc>
          <w:tcPr>
            <w:tcW w:w="3720" w:type="dxa"/>
          </w:tcPr>
          <w:p w:rsidR="00F0199E" w:rsidRPr="00D74520" w:rsidRDefault="00F0199E" w:rsidP="00D83153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ТИЩЕНКО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Олександр Олександрович</w:t>
            </w:r>
          </w:p>
        </w:tc>
        <w:tc>
          <w:tcPr>
            <w:tcW w:w="6203" w:type="dxa"/>
          </w:tcPr>
          <w:p w:rsidR="00F0199E" w:rsidRPr="00D74520" w:rsidRDefault="00F0199E" w:rsidP="00D83153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т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.в.о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. начальника Управління 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Держпраці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у Чернігівській області (за згодою);</w:t>
            </w:r>
          </w:p>
        </w:tc>
      </w:tr>
      <w:tr w:rsidR="00A00A81" w:rsidRPr="00D74520" w:rsidTr="005D02BE">
        <w:trPr>
          <w:trHeight w:val="778"/>
        </w:trPr>
        <w:tc>
          <w:tcPr>
            <w:tcW w:w="3720" w:type="dxa"/>
            <w:hideMark/>
          </w:tcPr>
          <w:p w:rsidR="00A00A81" w:rsidRPr="00D74520" w:rsidRDefault="00A00A81" w:rsidP="00D83153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ХОБОТНЯ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Сергій Володимирович</w:t>
            </w:r>
          </w:p>
        </w:tc>
        <w:tc>
          <w:tcPr>
            <w:tcW w:w="6203" w:type="dxa"/>
            <w:hideMark/>
          </w:tcPr>
          <w:p w:rsidR="00A00A81" w:rsidRPr="00D74520" w:rsidRDefault="00A00A81" w:rsidP="00D83153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Агенції регіонального розвитку Чернігівської області (за згодою);</w:t>
            </w:r>
          </w:p>
        </w:tc>
      </w:tr>
      <w:tr w:rsidR="00A00A81" w:rsidRPr="00D74520" w:rsidTr="00D83153">
        <w:tc>
          <w:tcPr>
            <w:tcW w:w="3720" w:type="dxa"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ЦУРІЙ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Василь Кузьмич</w:t>
            </w:r>
          </w:p>
        </w:tc>
        <w:tc>
          <w:tcPr>
            <w:tcW w:w="6203" w:type="dxa"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директор аудиторської ф</w:t>
            </w:r>
            <w:r w:rsidR="0045455E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ірми «</w:t>
            </w:r>
            <w:proofErr w:type="spellStart"/>
            <w:r w:rsidR="0045455E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Цурій-аудит</w:t>
            </w:r>
            <w:proofErr w:type="spellEnd"/>
            <w:r w:rsidR="0045455E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»</w:t>
            </w:r>
            <w:r w:rsidR="0045455E"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згодою);</w:t>
            </w:r>
          </w:p>
        </w:tc>
      </w:tr>
      <w:tr w:rsidR="00A00A81" w:rsidRPr="00D74520" w:rsidTr="00D83153">
        <w:trPr>
          <w:trHeight w:val="757"/>
        </w:trPr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ШКАРЛЕТ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Сергій Миколайович</w:t>
            </w:r>
          </w:p>
        </w:tc>
        <w:tc>
          <w:tcPr>
            <w:tcW w:w="6203" w:type="dxa"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ректор Чернігівського національного  технологічного університету (за згодою);</w:t>
            </w:r>
          </w:p>
        </w:tc>
      </w:tr>
      <w:tr w:rsidR="00A00A81" w:rsidRPr="00A00A81" w:rsidTr="00D83153">
        <w:tc>
          <w:tcPr>
            <w:tcW w:w="3720" w:type="dxa"/>
            <w:hideMark/>
          </w:tcPr>
          <w:p w:rsidR="00A00A81" w:rsidRPr="00D74520" w:rsidRDefault="00A00A81" w:rsidP="006D5B6F">
            <w:pPr>
              <w:spacing w:beforeLines="40" w:before="96" w:afterLines="40" w:after="96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ЯКИМЕЦЬ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Анатолій Володимирович</w:t>
            </w:r>
          </w:p>
        </w:tc>
        <w:tc>
          <w:tcPr>
            <w:tcW w:w="6203" w:type="dxa"/>
            <w:hideMark/>
          </w:tcPr>
          <w:p w:rsidR="00A00A81" w:rsidRPr="00A00A81" w:rsidRDefault="00A00A81" w:rsidP="006D5B6F">
            <w:pPr>
              <w:spacing w:beforeLines="40" w:before="96" w:afterLines="40" w:after="96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голова правління </w:t>
            </w:r>
            <w:proofErr w:type="spellStart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«ТЕРА» м. Чернігів</w:t>
            </w:r>
            <w:r w:rsidRPr="00D74520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br/>
              <w:t>(за згодою).</w:t>
            </w:r>
          </w:p>
        </w:tc>
      </w:tr>
    </w:tbl>
    <w:p w:rsidR="00A00A81" w:rsidRDefault="00A00A81" w:rsidP="006D5B6F">
      <w:pPr>
        <w:autoSpaceDE w:val="0"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2C6A53" w:rsidRDefault="002C6A53" w:rsidP="006D5B6F">
      <w:pPr>
        <w:autoSpaceDE w:val="0"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</w:p>
    <w:p w:rsidR="00ED519A" w:rsidRDefault="00ED519A" w:rsidP="006D5B6F">
      <w:pPr>
        <w:autoSpaceDE w:val="0"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В.о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. д</w:t>
      </w:r>
      <w:r w:rsidR="002C6A53" w:rsidRPr="00A76B1B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иректор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а Департаменту розвитку</w:t>
      </w:r>
    </w:p>
    <w:p w:rsidR="00ED519A" w:rsidRDefault="00ED519A" w:rsidP="006D5B6F">
      <w:pPr>
        <w:autoSpaceDE w:val="0"/>
        <w:autoSpaceDN w:val="0"/>
        <w:spacing w:beforeLines="40" w:before="96" w:afterLines="40" w:after="96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економіки та сільського господарства</w:t>
      </w:r>
    </w:p>
    <w:p w:rsidR="002C6A53" w:rsidRPr="002C6A53" w:rsidRDefault="00ED519A" w:rsidP="00ED519A">
      <w:pPr>
        <w:autoSpaceDE w:val="0"/>
        <w:autoSpaceDN w:val="0"/>
        <w:spacing w:beforeLines="40" w:before="96" w:afterLines="40" w:after="96" w:line="240" w:lineRule="auto"/>
        <w:ind w:right="-426"/>
        <w:jc w:val="both"/>
        <w:rPr>
          <w:rFonts w:ascii="Times New Roman" w:eastAsia="Calibri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обласної держа</w:t>
      </w:r>
      <w:r w:rsidR="007258F1"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вної а</w:t>
      </w:r>
      <w:r>
        <w:rPr>
          <w:rFonts w:ascii="Times New Roman" w:eastAsia="Calibri" w:hAnsi="Times New Roman" w:cs="Times New Roman"/>
          <w:bCs/>
          <w:sz w:val="28"/>
          <w:szCs w:val="28"/>
          <w:lang w:val="uk-UA"/>
        </w:rPr>
        <w:t>дміністрації                                     Світлана ПОЛТОРАЦЬКА</w:t>
      </w:r>
    </w:p>
    <w:sectPr w:rsidR="002C6A53" w:rsidRPr="002C6A53" w:rsidSect="002C6A53">
      <w:headerReference w:type="default" r:id="rId9"/>
      <w:pgSz w:w="11906" w:h="16838"/>
      <w:pgMar w:top="851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17EF" w:rsidRDefault="001117EF" w:rsidP="002C6A53">
      <w:pPr>
        <w:spacing w:after="0" w:line="240" w:lineRule="auto"/>
      </w:pPr>
      <w:r>
        <w:separator/>
      </w:r>
    </w:p>
  </w:endnote>
  <w:endnote w:type="continuationSeparator" w:id="0">
    <w:p w:rsidR="001117EF" w:rsidRDefault="001117EF" w:rsidP="002C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17EF" w:rsidRDefault="001117EF" w:rsidP="002C6A53">
      <w:pPr>
        <w:spacing w:after="0" w:line="240" w:lineRule="auto"/>
      </w:pPr>
      <w:r>
        <w:separator/>
      </w:r>
    </w:p>
  </w:footnote>
  <w:footnote w:type="continuationSeparator" w:id="0">
    <w:p w:rsidR="001117EF" w:rsidRDefault="001117EF" w:rsidP="002C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321287"/>
      <w:docPartObj>
        <w:docPartGallery w:val="Page Numbers (Top of Page)"/>
        <w:docPartUnique/>
      </w:docPartObj>
    </w:sdtPr>
    <w:sdtEndPr/>
    <w:sdtContent>
      <w:p w:rsidR="002C6A53" w:rsidRDefault="002C6A5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4E1F">
          <w:rPr>
            <w:noProof/>
          </w:rPr>
          <w:t>3</w:t>
        </w:r>
        <w:r>
          <w:fldChar w:fldCharType="end"/>
        </w:r>
      </w:p>
    </w:sdtContent>
  </w:sdt>
  <w:p w:rsidR="002C6A53" w:rsidRDefault="002C6A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A81"/>
    <w:rsid w:val="00077E65"/>
    <w:rsid w:val="001117EF"/>
    <w:rsid w:val="00196188"/>
    <w:rsid w:val="001E30E4"/>
    <w:rsid w:val="00234566"/>
    <w:rsid w:val="00256AC3"/>
    <w:rsid w:val="002C6A53"/>
    <w:rsid w:val="002F285B"/>
    <w:rsid w:val="00321AE2"/>
    <w:rsid w:val="0045455E"/>
    <w:rsid w:val="00554C02"/>
    <w:rsid w:val="005A283D"/>
    <w:rsid w:val="005D02BE"/>
    <w:rsid w:val="00654DEA"/>
    <w:rsid w:val="00697BDC"/>
    <w:rsid w:val="006D5B6F"/>
    <w:rsid w:val="00724E1F"/>
    <w:rsid w:val="007258F1"/>
    <w:rsid w:val="00753D1B"/>
    <w:rsid w:val="007B5A79"/>
    <w:rsid w:val="007E7583"/>
    <w:rsid w:val="0083793D"/>
    <w:rsid w:val="00947267"/>
    <w:rsid w:val="00947E34"/>
    <w:rsid w:val="009A10B4"/>
    <w:rsid w:val="00A00A81"/>
    <w:rsid w:val="00A1583E"/>
    <w:rsid w:val="00A76B1B"/>
    <w:rsid w:val="00AB75F7"/>
    <w:rsid w:val="00B13332"/>
    <w:rsid w:val="00C566C5"/>
    <w:rsid w:val="00D11340"/>
    <w:rsid w:val="00D74520"/>
    <w:rsid w:val="00D83153"/>
    <w:rsid w:val="00ED519A"/>
    <w:rsid w:val="00F0199E"/>
    <w:rsid w:val="00F43C09"/>
    <w:rsid w:val="00F9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C6A53"/>
  </w:style>
  <w:style w:type="paragraph" w:styleId="a5">
    <w:name w:val="footer"/>
    <w:basedOn w:val="a"/>
    <w:link w:val="a6"/>
    <w:uiPriority w:val="99"/>
    <w:unhideWhenUsed/>
    <w:rsid w:val="002C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C6A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2C6A53"/>
  </w:style>
  <w:style w:type="paragraph" w:styleId="a5">
    <w:name w:val="footer"/>
    <w:basedOn w:val="a"/>
    <w:link w:val="a6"/>
    <w:uiPriority w:val="99"/>
    <w:unhideWhenUsed/>
    <w:rsid w:val="002C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2C6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5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n.dsns.gov.ua/ua/Gordoviy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n.dsns.gov.ua/ua/Gordoviy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2317</Words>
  <Characters>1321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DER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</dc:creator>
  <cp:lastModifiedBy>pro</cp:lastModifiedBy>
  <cp:revision>2</cp:revision>
  <cp:lastPrinted>2020-03-10T06:25:00Z</cp:lastPrinted>
  <dcterms:created xsi:type="dcterms:W3CDTF">2020-03-12T07:43:00Z</dcterms:created>
  <dcterms:modified xsi:type="dcterms:W3CDTF">2020-03-12T07:43:00Z</dcterms:modified>
</cp:coreProperties>
</file>