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71" w:rsidRPr="004F35A8" w:rsidRDefault="006B3071" w:rsidP="00143BDD">
      <w:pPr>
        <w:spacing w:after="120" w:line="240" w:lineRule="auto"/>
        <w:ind w:left="5103"/>
        <w:rPr>
          <w:rFonts w:ascii="Times New Roman" w:hAnsi="Times New Roman" w:cs="Times New Roman"/>
          <w:sz w:val="28"/>
          <w:szCs w:val="28"/>
          <w:lang w:val="uk-UA"/>
        </w:rPr>
      </w:pPr>
      <w:r w:rsidRPr="004F35A8">
        <w:rPr>
          <w:rFonts w:ascii="Times New Roman" w:hAnsi="Times New Roman" w:cs="Times New Roman"/>
          <w:sz w:val="28"/>
          <w:szCs w:val="28"/>
          <w:lang w:val="uk-UA"/>
        </w:rPr>
        <w:t>ЗАТВЕРДЖЕНО</w:t>
      </w:r>
    </w:p>
    <w:p w:rsidR="006B3071" w:rsidRPr="004F35A8" w:rsidRDefault="006B3071" w:rsidP="00143BDD">
      <w:pPr>
        <w:spacing w:after="120" w:line="240" w:lineRule="auto"/>
        <w:ind w:left="5103"/>
        <w:rPr>
          <w:rFonts w:ascii="Times New Roman" w:hAnsi="Times New Roman" w:cs="Times New Roman"/>
          <w:color w:val="000000" w:themeColor="text1"/>
          <w:sz w:val="28"/>
          <w:szCs w:val="28"/>
          <w:lang w:val="uk-UA"/>
        </w:rPr>
      </w:pPr>
      <w:r w:rsidRPr="004F35A8">
        <w:rPr>
          <w:rFonts w:ascii="Times New Roman" w:hAnsi="Times New Roman" w:cs="Times New Roman"/>
          <w:color w:val="000000" w:themeColor="text1"/>
          <w:sz w:val="28"/>
          <w:szCs w:val="28"/>
          <w:lang w:val="uk-UA"/>
        </w:rPr>
        <w:t xml:space="preserve">Розпорядження голови обласної </w:t>
      </w:r>
    </w:p>
    <w:p w:rsidR="006B3071" w:rsidRPr="004F35A8" w:rsidRDefault="006B3071" w:rsidP="00143BDD">
      <w:pPr>
        <w:spacing w:after="120" w:line="240" w:lineRule="auto"/>
        <w:ind w:left="5103"/>
        <w:rPr>
          <w:rFonts w:ascii="Times New Roman" w:hAnsi="Times New Roman" w:cs="Times New Roman"/>
          <w:color w:val="000000" w:themeColor="text1"/>
          <w:sz w:val="28"/>
          <w:szCs w:val="28"/>
          <w:lang w:val="uk-UA"/>
        </w:rPr>
      </w:pPr>
      <w:r w:rsidRPr="004F35A8">
        <w:rPr>
          <w:rFonts w:ascii="Times New Roman" w:hAnsi="Times New Roman" w:cs="Times New Roman"/>
          <w:color w:val="000000" w:themeColor="text1"/>
          <w:sz w:val="28"/>
          <w:szCs w:val="28"/>
          <w:lang w:val="uk-UA"/>
        </w:rPr>
        <w:t>державної адміністрації</w:t>
      </w:r>
    </w:p>
    <w:p w:rsidR="006B3071" w:rsidRPr="004F35A8" w:rsidRDefault="004F35A8" w:rsidP="00143BDD">
      <w:pPr>
        <w:spacing w:after="120" w:line="240" w:lineRule="auto"/>
        <w:ind w:left="5103"/>
        <w:rPr>
          <w:rFonts w:ascii="Times New Roman" w:hAnsi="Times New Roman" w:cs="Times New Roman"/>
          <w:sz w:val="28"/>
          <w:szCs w:val="28"/>
          <w:lang w:val="uk-UA"/>
        </w:rPr>
      </w:pPr>
      <w:r>
        <w:rPr>
          <w:rFonts w:ascii="Times New Roman" w:hAnsi="Times New Roman" w:cs="Times New Roman"/>
          <w:sz w:val="28"/>
          <w:szCs w:val="28"/>
          <w:lang w:val="uk-UA"/>
        </w:rPr>
        <w:t>14 лютого 2020 року № 95</w:t>
      </w:r>
    </w:p>
    <w:p w:rsidR="0070660E" w:rsidRPr="004F35A8" w:rsidRDefault="0070660E" w:rsidP="00AE5712">
      <w:pPr>
        <w:spacing w:after="0" w:line="240" w:lineRule="auto"/>
        <w:jc w:val="center"/>
        <w:rPr>
          <w:rFonts w:ascii="Times New Roman" w:hAnsi="Times New Roman" w:cs="Times New Roman"/>
          <w:b/>
          <w:sz w:val="28"/>
          <w:szCs w:val="28"/>
          <w:lang w:val="uk-UA"/>
        </w:rPr>
      </w:pPr>
    </w:p>
    <w:p w:rsidR="00701E9F" w:rsidRPr="004F35A8" w:rsidRDefault="00BB18BA" w:rsidP="00AE5712">
      <w:pPr>
        <w:spacing w:after="0" w:line="240" w:lineRule="auto"/>
        <w:jc w:val="center"/>
        <w:rPr>
          <w:rFonts w:ascii="Times New Roman" w:hAnsi="Times New Roman" w:cs="Times New Roman"/>
          <w:sz w:val="28"/>
          <w:szCs w:val="28"/>
          <w:lang w:val="uk-UA"/>
        </w:rPr>
      </w:pPr>
      <w:r w:rsidRPr="004F35A8">
        <w:rPr>
          <w:rFonts w:ascii="Times New Roman" w:hAnsi="Times New Roman" w:cs="Times New Roman"/>
          <w:b/>
          <w:sz w:val="28"/>
          <w:szCs w:val="28"/>
          <w:lang w:val="uk-UA"/>
        </w:rPr>
        <w:t xml:space="preserve">Інформаційна картка </w:t>
      </w:r>
    </w:p>
    <w:p w:rsidR="00701E9F" w:rsidRPr="004F35A8" w:rsidRDefault="00BB18BA" w:rsidP="00AE5712">
      <w:pPr>
        <w:spacing w:after="0" w:line="240" w:lineRule="auto"/>
        <w:jc w:val="center"/>
        <w:rPr>
          <w:rFonts w:ascii="Times New Roman" w:hAnsi="Times New Roman" w:cs="Times New Roman"/>
          <w:sz w:val="28"/>
          <w:szCs w:val="28"/>
          <w:lang w:val="uk-UA"/>
        </w:rPr>
      </w:pPr>
      <w:r w:rsidRPr="004F35A8">
        <w:rPr>
          <w:rFonts w:ascii="Times New Roman" w:hAnsi="Times New Roman" w:cs="Times New Roman"/>
          <w:b/>
          <w:sz w:val="28"/>
          <w:szCs w:val="28"/>
          <w:lang w:val="uk-UA"/>
        </w:rPr>
        <w:t xml:space="preserve">адміністративної послуги з анулювання ліцензії на провадження освітньої діяльності </w:t>
      </w:r>
      <w:r w:rsidR="002C478B" w:rsidRPr="004F35A8">
        <w:rPr>
          <w:rFonts w:ascii="Times New Roman" w:hAnsi="Times New Roman" w:cs="Times New Roman"/>
          <w:b/>
          <w:sz w:val="28"/>
          <w:szCs w:val="28"/>
          <w:lang w:val="uk-UA"/>
        </w:rPr>
        <w:t>за рівнем</w:t>
      </w:r>
      <w:r w:rsidRPr="004F35A8">
        <w:rPr>
          <w:rFonts w:ascii="Times New Roman" w:hAnsi="Times New Roman" w:cs="Times New Roman"/>
          <w:b/>
          <w:sz w:val="28"/>
          <w:szCs w:val="28"/>
          <w:lang w:val="uk-UA"/>
        </w:rPr>
        <w:t xml:space="preserve"> дошкільної та/або </w:t>
      </w:r>
      <w:r w:rsidR="002C478B" w:rsidRPr="004F35A8">
        <w:rPr>
          <w:rFonts w:ascii="Times New Roman" w:hAnsi="Times New Roman" w:cs="Times New Roman"/>
          <w:b/>
          <w:sz w:val="28"/>
          <w:szCs w:val="28"/>
          <w:lang w:val="uk-UA"/>
        </w:rPr>
        <w:t xml:space="preserve">рівнем повної </w:t>
      </w:r>
      <w:r w:rsidRPr="004F35A8">
        <w:rPr>
          <w:rFonts w:ascii="Times New Roman" w:hAnsi="Times New Roman" w:cs="Times New Roman"/>
          <w:b/>
          <w:sz w:val="28"/>
          <w:szCs w:val="28"/>
          <w:lang w:val="uk-UA"/>
        </w:rPr>
        <w:t>загальної середньої освіти</w:t>
      </w:r>
      <w:r w:rsidRPr="004F35A8">
        <w:rPr>
          <w:rFonts w:ascii="Times New Roman" w:hAnsi="Times New Roman" w:cs="Times New Roman"/>
          <w:sz w:val="28"/>
          <w:szCs w:val="28"/>
          <w:lang w:val="uk-UA"/>
        </w:rPr>
        <w:t xml:space="preserve"> </w:t>
      </w:r>
    </w:p>
    <w:p w:rsidR="002C478B" w:rsidRPr="004F35A8" w:rsidRDefault="002C478B" w:rsidP="00AE5712">
      <w:pPr>
        <w:spacing w:after="0" w:line="240" w:lineRule="auto"/>
        <w:jc w:val="center"/>
        <w:rPr>
          <w:rFonts w:ascii="Times New Roman" w:hAnsi="Times New Roman" w:cs="Times New Roman"/>
          <w:sz w:val="28"/>
          <w:szCs w:val="28"/>
          <w:lang w:val="uk-UA"/>
        </w:rPr>
      </w:pPr>
    </w:p>
    <w:p w:rsidR="00701E9F" w:rsidRPr="004F35A8" w:rsidRDefault="00701E9F" w:rsidP="002C478B">
      <w:pPr>
        <w:spacing w:after="0"/>
        <w:jc w:val="center"/>
        <w:rPr>
          <w:rFonts w:ascii="Times New Roman" w:hAnsi="Times New Roman" w:cs="Times New Roman"/>
          <w:sz w:val="28"/>
          <w:szCs w:val="28"/>
          <w:lang w:val="uk-UA"/>
        </w:rPr>
      </w:pPr>
      <w:r w:rsidRPr="004F35A8">
        <w:rPr>
          <w:rFonts w:ascii="Times New Roman" w:hAnsi="Times New Roman" w:cs="Times New Roman"/>
          <w:sz w:val="28"/>
          <w:szCs w:val="28"/>
          <w:u w:val="single"/>
          <w:lang w:val="uk-UA"/>
        </w:rPr>
        <w:t>Чернігівська обласна державна адміністрація</w:t>
      </w:r>
    </w:p>
    <w:p w:rsidR="00701E9F" w:rsidRPr="004F35A8" w:rsidRDefault="00701E9F" w:rsidP="00701E9F">
      <w:pPr>
        <w:spacing w:after="0"/>
        <w:jc w:val="center"/>
        <w:rPr>
          <w:rFonts w:ascii="Times New Roman" w:hAnsi="Times New Roman" w:cs="Times New Roman"/>
          <w:sz w:val="20"/>
          <w:szCs w:val="20"/>
          <w:lang w:val="uk-UA"/>
        </w:rPr>
      </w:pPr>
      <w:r w:rsidRPr="004F35A8">
        <w:rPr>
          <w:rFonts w:ascii="Times New Roman" w:hAnsi="Times New Roman" w:cs="Times New Roman"/>
          <w:sz w:val="20"/>
          <w:szCs w:val="20"/>
          <w:lang w:val="uk-UA"/>
        </w:rPr>
        <w:t>(найменування суб’єкта надання адміністративної послуги)</w:t>
      </w:r>
    </w:p>
    <w:p w:rsidR="00D473A9" w:rsidRPr="004F35A8" w:rsidRDefault="00D473A9" w:rsidP="00701E9F">
      <w:pPr>
        <w:spacing w:after="0"/>
        <w:jc w:val="center"/>
        <w:rPr>
          <w:rFonts w:ascii="Times New Roman" w:hAnsi="Times New Roman" w:cs="Times New Roman"/>
          <w:sz w:val="20"/>
          <w:szCs w:val="20"/>
          <w:lang w:val="uk-UA"/>
        </w:rPr>
      </w:pPr>
    </w:p>
    <w:p w:rsidR="00D473A9" w:rsidRPr="004F35A8" w:rsidRDefault="00D473A9" w:rsidP="00D473A9">
      <w:pPr>
        <w:spacing w:after="0" w:line="250" w:lineRule="exact"/>
        <w:jc w:val="center"/>
        <w:rPr>
          <w:rFonts w:ascii="Times New Roman" w:hAnsi="Times New Roman" w:cs="Times New Roman"/>
          <w:sz w:val="28"/>
          <w:szCs w:val="28"/>
          <w:u w:val="single"/>
          <w:lang w:val="uk-UA"/>
        </w:rPr>
      </w:pPr>
      <w:r w:rsidRPr="004F35A8">
        <w:rPr>
          <w:rFonts w:ascii="Times New Roman" w:hAnsi="Times New Roman" w:cs="Times New Roman"/>
          <w:sz w:val="28"/>
          <w:szCs w:val="28"/>
          <w:u w:val="single"/>
          <w:lang w:val="uk-UA"/>
        </w:rPr>
        <w:t>Управління освіти і науки Чернігівської обласної державної адміністрації</w:t>
      </w:r>
    </w:p>
    <w:p w:rsidR="00D473A9" w:rsidRPr="004F35A8" w:rsidRDefault="00D473A9" w:rsidP="00AE5712">
      <w:pPr>
        <w:spacing w:after="0" w:line="250" w:lineRule="exact"/>
        <w:jc w:val="center"/>
        <w:rPr>
          <w:rFonts w:ascii="Times New Roman" w:hAnsi="Times New Roman" w:cs="Times New Roman"/>
          <w:sz w:val="20"/>
          <w:szCs w:val="20"/>
          <w:lang w:val="uk-UA"/>
        </w:rPr>
      </w:pPr>
      <w:r w:rsidRPr="004F35A8">
        <w:rPr>
          <w:rFonts w:ascii="Times New Roman" w:hAnsi="Times New Roman" w:cs="Times New Roman"/>
          <w:sz w:val="20"/>
          <w:szCs w:val="20"/>
          <w:lang w:val="uk-UA"/>
        </w:rPr>
        <w:t>(найменування структурного підрозділу)</w:t>
      </w:r>
    </w:p>
    <w:p w:rsidR="00701E9F" w:rsidRPr="004F35A8" w:rsidRDefault="00701E9F" w:rsidP="00701E9F">
      <w:pPr>
        <w:spacing w:after="0"/>
        <w:jc w:val="center"/>
        <w:rPr>
          <w:rFonts w:ascii="Times New Roman" w:hAnsi="Times New Roman" w:cs="Times New Roman"/>
          <w:sz w:val="20"/>
          <w:szCs w:val="2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230"/>
        <w:gridCol w:w="5811"/>
      </w:tblGrid>
      <w:tr w:rsidR="00701E9F" w:rsidRPr="004F35A8" w:rsidTr="006E096B">
        <w:tc>
          <w:tcPr>
            <w:tcW w:w="9747" w:type="dxa"/>
            <w:gridSpan w:val="3"/>
            <w:shd w:val="clear" w:color="auto" w:fill="auto"/>
          </w:tcPr>
          <w:p w:rsidR="0070660E" w:rsidRPr="004F35A8" w:rsidRDefault="00701E9F" w:rsidP="0067186F">
            <w:pPr>
              <w:pStyle w:val="a3"/>
              <w:numPr>
                <w:ilvl w:val="0"/>
                <w:numId w:val="2"/>
              </w:numPr>
              <w:jc w:val="center"/>
              <w:rPr>
                <w:sz w:val="28"/>
                <w:szCs w:val="28"/>
              </w:rPr>
            </w:pPr>
            <w:r w:rsidRPr="004F35A8">
              <w:rPr>
                <w:b/>
              </w:rPr>
              <w:t>Інформація про центр надання адміністративної послуги</w:t>
            </w:r>
          </w:p>
        </w:tc>
      </w:tr>
      <w:tr w:rsidR="00701E9F" w:rsidRPr="004F35A8" w:rsidTr="006E096B">
        <w:tc>
          <w:tcPr>
            <w:tcW w:w="706" w:type="dxa"/>
            <w:shd w:val="clear" w:color="auto" w:fill="auto"/>
            <w:vAlign w:val="center"/>
          </w:tcPr>
          <w:p w:rsidR="00701E9F" w:rsidRPr="004F35A8" w:rsidRDefault="00701E9F" w:rsidP="006E096B">
            <w:pPr>
              <w:spacing w:after="0"/>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1.1</w:t>
            </w:r>
            <w:r w:rsidR="004F35A8">
              <w:rPr>
                <w:rFonts w:ascii="Times New Roman" w:hAnsi="Times New Roman" w:cs="Times New Roman"/>
                <w:sz w:val="24"/>
                <w:szCs w:val="24"/>
                <w:lang w:val="uk-UA"/>
              </w:rPr>
              <w:t>.</w:t>
            </w:r>
          </w:p>
        </w:tc>
        <w:tc>
          <w:tcPr>
            <w:tcW w:w="3230" w:type="dxa"/>
            <w:shd w:val="clear" w:color="auto" w:fill="auto"/>
            <w:vAlign w:val="center"/>
          </w:tcPr>
          <w:p w:rsidR="00701E9F" w:rsidRPr="004F35A8" w:rsidRDefault="0070660E" w:rsidP="006E096B">
            <w:pPr>
              <w:spacing w:after="0" w:line="240" w:lineRule="auto"/>
              <w:rPr>
                <w:rFonts w:ascii="Times New Roman" w:hAnsi="Times New Roman" w:cs="Times New Roman"/>
                <w:sz w:val="23"/>
                <w:szCs w:val="23"/>
                <w:lang w:val="uk-UA"/>
              </w:rPr>
            </w:pPr>
            <w:r w:rsidRPr="004F35A8">
              <w:rPr>
                <w:rFonts w:ascii="Times New Roman" w:hAnsi="Times New Roman" w:cs="Times New Roman"/>
                <w:sz w:val="24"/>
                <w:szCs w:val="24"/>
                <w:lang w:val="uk-UA"/>
              </w:rPr>
              <w:t>Центр надання адміністративних послуг управління адміністративних послуг Чернігівської міської ради</w:t>
            </w:r>
          </w:p>
        </w:tc>
        <w:tc>
          <w:tcPr>
            <w:tcW w:w="5811" w:type="dxa"/>
            <w:shd w:val="clear" w:color="auto" w:fill="auto"/>
          </w:tcPr>
          <w:p w:rsidR="00701E9F" w:rsidRPr="004F35A8" w:rsidRDefault="00143BDD" w:rsidP="00143BDD">
            <w:pPr>
              <w:spacing w:after="0" w:line="240" w:lineRule="auto"/>
              <w:rPr>
                <w:rFonts w:ascii="Times New Roman" w:hAnsi="Times New Roman" w:cs="Times New Roman"/>
                <w:i/>
                <w:sz w:val="23"/>
                <w:szCs w:val="23"/>
                <w:lang w:val="uk-UA"/>
              </w:rPr>
            </w:pPr>
            <w:r w:rsidRPr="004F35A8">
              <w:rPr>
                <w:rFonts w:ascii="Times New Roman" w:hAnsi="Times New Roman" w:cs="Times New Roman"/>
                <w:sz w:val="24"/>
                <w:szCs w:val="24"/>
                <w:lang w:val="uk-UA"/>
              </w:rPr>
              <w:t xml:space="preserve">вул. </w:t>
            </w:r>
            <w:proofErr w:type="spellStart"/>
            <w:r w:rsidRPr="004F35A8">
              <w:rPr>
                <w:rFonts w:ascii="Times New Roman" w:hAnsi="Times New Roman" w:cs="Times New Roman"/>
                <w:sz w:val="24"/>
                <w:szCs w:val="24"/>
                <w:lang w:val="uk-UA"/>
              </w:rPr>
              <w:t>Роко</w:t>
            </w:r>
            <w:r w:rsidR="004F35A8">
              <w:rPr>
                <w:rFonts w:ascii="Times New Roman" w:hAnsi="Times New Roman" w:cs="Times New Roman"/>
                <w:sz w:val="24"/>
                <w:szCs w:val="24"/>
                <w:lang w:val="uk-UA"/>
              </w:rPr>
              <w:t>с</w:t>
            </w:r>
            <w:r w:rsidRPr="004F35A8">
              <w:rPr>
                <w:rFonts w:ascii="Times New Roman" w:hAnsi="Times New Roman" w:cs="Times New Roman"/>
                <w:sz w:val="24"/>
                <w:szCs w:val="24"/>
                <w:lang w:val="uk-UA"/>
              </w:rPr>
              <w:t>совського</w:t>
            </w:r>
            <w:proofErr w:type="spellEnd"/>
            <w:r w:rsidRPr="004F35A8">
              <w:rPr>
                <w:rFonts w:ascii="Times New Roman" w:hAnsi="Times New Roman" w:cs="Times New Roman"/>
                <w:sz w:val="24"/>
                <w:szCs w:val="24"/>
                <w:lang w:val="uk-UA"/>
              </w:rPr>
              <w:t>, 20</w:t>
            </w:r>
            <w:r w:rsidR="0070660E" w:rsidRPr="004F35A8">
              <w:rPr>
                <w:rFonts w:ascii="Times New Roman" w:hAnsi="Times New Roman" w:cs="Times New Roman"/>
                <w:sz w:val="24"/>
                <w:szCs w:val="24"/>
                <w:lang w:val="uk-UA"/>
              </w:rPr>
              <w:t xml:space="preserve">-А, м. Чернігів, 14027,                тел. </w:t>
            </w:r>
            <w:r w:rsidR="0070660E" w:rsidRPr="004F35A8">
              <w:rPr>
                <w:rFonts w:ascii="Times New Roman" w:hAnsi="Times New Roman" w:cs="Times New Roman"/>
                <w:sz w:val="24"/>
                <w:szCs w:val="24"/>
                <w:shd w:val="clear" w:color="auto" w:fill="FFFFFF"/>
                <w:lang w:val="uk-UA"/>
              </w:rPr>
              <w:t xml:space="preserve"> (0462) 67-33-41</w:t>
            </w:r>
            <w:r w:rsidR="0070660E" w:rsidRPr="004F35A8">
              <w:rPr>
                <w:rFonts w:ascii="Times New Roman" w:hAnsi="Times New Roman" w:cs="Times New Roman"/>
                <w:sz w:val="24"/>
                <w:szCs w:val="24"/>
                <w:lang w:val="uk-UA"/>
              </w:rPr>
              <w:t xml:space="preserve"> ЄДРПОУ 38271176, </w:t>
            </w:r>
            <w:r w:rsidR="0070660E" w:rsidRPr="004F35A8">
              <w:rPr>
                <w:rFonts w:ascii="Times New Roman" w:hAnsi="Times New Roman" w:cs="Times New Roman"/>
                <w:sz w:val="24"/>
                <w:szCs w:val="24"/>
                <w:lang w:val="uk-UA"/>
              </w:rPr>
              <w:br/>
              <w:t xml:space="preserve">Е-mail: </w:t>
            </w:r>
            <w:r w:rsidR="0070660E" w:rsidRPr="004F35A8">
              <w:rPr>
                <w:rFonts w:ascii="Times New Roman" w:hAnsi="Times New Roman" w:cs="Times New Roman"/>
                <w:sz w:val="24"/>
                <w:szCs w:val="24"/>
                <w:shd w:val="clear" w:color="auto" w:fill="FFFFFF"/>
                <w:lang w:val="uk-UA"/>
              </w:rPr>
              <w:t>cnap@chernigiv-rada.gov.ua</w:t>
            </w:r>
          </w:p>
        </w:tc>
      </w:tr>
      <w:tr w:rsidR="00701E9F" w:rsidRPr="004F35A8" w:rsidTr="006E096B">
        <w:tc>
          <w:tcPr>
            <w:tcW w:w="706" w:type="dxa"/>
            <w:shd w:val="clear" w:color="auto" w:fill="auto"/>
            <w:vAlign w:val="center"/>
          </w:tcPr>
          <w:p w:rsidR="00701E9F" w:rsidRPr="004F35A8" w:rsidRDefault="00701E9F" w:rsidP="006E096B">
            <w:pPr>
              <w:spacing w:after="0" w:line="240" w:lineRule="auto"/>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1.2</w:t>
            </w:r>
            <w:r w:rsidR="004F35A8">
              <w:rPr>
                <w:rFonts w:ascii="Times New Roman" w:hAnsi="Times New Roman" w:cs="Times New Roman"/>
                <w:sz w:val="24"/>
                <w:szCs w:val="24"/>
                <w:lang w:val="uk-UA"/>
              </w:rPr>
              <w:t>.</w:t>
            </w:r>
          </w:p>
        </w:tc>
        <w:tc>
          <w:tcPr>
            <w:tcW w:w="3230" w:type="dxa"/>
            <w:shd w:val="clear" w:color="auto" w:fill="auto"/>
            <w:vAlign w:val="center"/>
          </w:tcPr>
          <w:p w:rsidR="00701E9F" w:rsidRPr="004F35A8" w:rsidRDefault="00701E9F" w:rsidP="006E096B">
            <w:pPr>
              <w:spacing w:line="240" w:lineRule="auto"/>
              <w:rPr>
                <w:rFonts w:ascii="Times New Roman" w:hAnsi="Times New Roman" w:cs="Times New Roman"/>
                <w:sz w:val="23"/>
                <w:szCs w:val="23"/>
                <w:lang w:val="uk-UA"/>
              </w:rPr>
            </w:pPr>
            <w:r w:rsidRPr="004F35A8">
              <w:rPr>
                <w:rFonts w:ascii="Times New Roman" w:hAnsi="Times New Roman" w:cs="Times New Roman"/>
                <w:sz w:val="23"/>
                <w:szCs w:val="23"/>
                <w:lang w:val="uk-UA"/>
              </w:rPr>
              <w:t>Інформація щодо режиму роботи</w:t>
            </w:r>
            <w:r w:rsidR="0070660E" w:rsidRPr="004F35A8">
              <w:rPr>
                <w:rFonts w:ascii="Times New Roman" w:hAnsi="Times New Roman" w:cs="Times New Roman"/>
                <w:sz w:val="23"/>
                <w:szCs w:val="23"/>
                <w:lang w:val="uk-UA"/>
              </w:rPr>
              <w:t xml:space="preserve"> центру надання адміністративних послуг</w:t>
            </w:r>
          </w:p>
        </w:tc>
        <w:tc>
          <w:tcPr>
            <w:tcW w:w="5811" w:type="dxa"/>
            <w:shd w:val="clear" w:color="auto" w:fill="auto"/>
          </w:tcPr>
          <w:p w:rsidR="0070660E" w:rsidRPr="004F35A8" w:rsidRDefault="0070660E" w:rsidP="00143BDD">
            <w:pPr>
              <w:pStyle w:val="wrapper-text"/>
              <w:shd w:val="clear" w:color="auto" w:fill="FFFFFF"/>
              <w:spacing w:before="0" w:beforeAutospacing="0" w:after="0" w:afterAutospacing="0"/>
              <w:rPr>
                <w:lang w:val="uk-UA"/>
              </w:rPr>
            </w:pPr>
            <w:r w:rsidRPr="004F35A8">
              <w:rPr>
                <w:b/>
                <w:lang w:val="uk-UA"/>
              </w:rPr>
              <w:t>Понеділок, середа, п’ятниця</w:t>
            </w:r>
            <w:r w:rsidRPr="004F35A8">
              <w:rPr>
                <w:lang w:val="uk-UA"/>
              </w:rPr>
              <w:t xml:space="preserve">: </w:t>
            </w:r>
            <w:r w:rsidR="00143BDD" w:rsidRPr="004F35A8">
              <w:rPr>
                <w:lang w:val="uk-UA"/>
              </w:rPr>
              <w:br/>
            </w:r>
            <w:r w:rsidRPr="004F35A8">
              <w:rPr>
                <w:lang w:val="uk-UA"/>
              </w:rPr>
              <w:t>8:00 – 17:00, в тому числі прийом суб’єктів звернень з 8.30 до 15.30.</w:t>
            </w:r>
          </w:p>
          <w:p w:rsidR="0070660E" w:rsidRPr="004F35A8" w:rsidRDefault="0070660E" w:rsidP="00143BDD">
            <w:pPr>
              <w:pStyle w:val="wrapper-text"/>
              <w:shd w:val="clear" w:color="auto" w:fill="FFFFFF"/>
              <w:spacing w:before="0" w:beforeAutospacing="0" w:after="0" w:afterAutospacing="0"/>
              <w:rPr>
                <w:lang w:val="uk-UA"/>
              </w:rPr>
            </w:pPr>
            <w:r w:rsidRPr="004F35A8">
              <w:rPr>
                <w:b/>
                <w:lang w:val="uk-UA"/>
              </w:rPr>
              <w:t>Вівторок, четвер</w:t>
            </w:r>
            <w:r w:rsidRPr="004F35A8">
              <w:rPr>
                <w:lang w:val="uk-UA"/>
              </w:rPr>
              <w:t>: 9:00 – 20:00, в тому числі прийом суб’єктів звернень з 9.00 до 20.00.</w:t>
            </w:r>
          </w:p>
          <w:p w:rsidR="0070660E" w:rsidRPr="004F35A8" w:rsidRDefault="0070660E" w:rsidP="006B3071">
            <w:pPr>
              <w:pStyle w:val="wrapper-text"/>
              <w:shd w:val="clear" w:color="auto" w:fill="FFFFFF"/>
              <w:spacing w:before="0" w:beforeAutospacing="0" w:after="0" w:afterAutospacing="0"/>
              <w:jc w:val="both"/>
              <w:rPr>
                <w:lang w:val="uk-UA"/>
              </w:rPr>
            </w:pPr>
            <w:r w:rsidRPr="004F35A8">
              <w:rPr>
                <w:b/>
                <w:lang w:val="uk-UA"/>
              </w:rPr>
              <w:t>Субота</w:t>
            </w:r>
            <w:r w:rsidRPr="004F35A8">
              <w:rPr>
                <w:lang w:val="uk-UA"/>
              </w:rPr>
              <w:t>: 9:00 – 17:00, в тому числі прийом суб’єктів звернень з 9.00 до 16.00</w:t>
            </w:r>
          </w:p>
          <w:p w:rsidR="00AE5712" w:rsidRPr="004F35A8" w:rsidRDefault="0070660E" w:rsidP="006B3071">
            <w:pPr>
              <w:spacing w:after="0" w:line="240" w:lineRule="auto"/>
              <w:jc w:val="both"/>
              <w:rPr>
                <w:rFonts w:ascii="Times New Roman" w:hAnsi="Times New Roman" w:cs="Times New Roman"/>
                <w:color w:val="000000"/>
                <w:sz w:val="23"/>
                <w:szCs w:val="23"/>
                <w:lang w:val="uk-UA"/>
              </w:rPr>
            </w:pPr>
            <w:r w:rsidRPr="004F35A8">
              <w:rPr>
                <w:rFonts w:ascii="Times New Roman" w:hAnsi="Times New Roman" w:cs="Times New Roman"/>
                <w:b/>
                <w:sz w:val="24"/>
                <w:szCs w:val="24"/>
                <w:lang w:val="uk-UA"/>
              </w:rPr>
              <w:t>Неділя – вихідний</w:t>
            </w:r>
            <w:r w:rsidRPr="004F35A8">
              <w:rPr>
                <w:rFonts w:ascii="Times New Roman" w:hAnsi="Times New Roman" w:cs="Times New Roman"/>
                <w:sz w:val="24"/>
                <w:szCs w:val="24"/>
                <w:lang w:val="uk-UA"/>
              </w:rPr>
              <w:t>.</w:t>
            </w:r>
          </w:p>
        </w:tc>
      </w:tr>
      <w:tr w:rsidR="00701E9F" w:rsidRPr="004F35A8" w:rsidTr="006E096B">
        <w:tc>
          <w:tcPr>
            <w:tcW w:w="9747" w:type="dxa"/>
            <w:gridSpan w:val="3"/>
            <w:shd w:val="clear" w:color="auto" w:fill="auto"/>
          </w:tcPr>
          <w:p w:rsidR="00701E9F" w:rsidRPr="004F35A8" w:rsidRDefault="00701E9F" w:rsidP="006E096B">
            <w:pPr>
              <w:pStyle w:val="a3"/>
              <w:numPr>
                <w:ilvl w:val="0"/>
                <w:numId w:val="2"/>
              </w:numPr>
              <w:jc w:val="center"/>
              <w:rPr>
                <w:b/>
                <w:i/>
              </w:rPr>
            </w:pPr>
            <w:r w:rsidRPr="004F35A8">
              <w:rPr>
                <w:b/>
              </w:rPr>
              <w:t>Інформація про суб'єкта надання адміністративної послуги</w:t>
            </w:r>
          </w:p>
        </w:tc>
      </w:tr>
      <w:tr w:rsidR="00701E9F" w:rsidRPr="004F35A8" w:rsidTr="006E096B">
        <w:tc>
          <w:tcPr>
            <w:tcW w:w="706" w:type="dxa"/>
            <w:tcBorders>
              <w:bottom w:val="single" w:sz="4" w:space="0" w:color="auto"/>
            </w:tcBorders>
            <w:shd w:val="clear" w:color="auto" w:fill="auto"/>
            <w:vAlign w:val="center"/>
          </w:tcPr>
          <w:p w:rsidR="00701E9F" w:rsidRPr="004F35A8" w:rsidRDefault="00701E9F" w:rsidP="006E096B">
            <w:pPr>
              <w:spacing w:after="0" w:line="240" w:lineRule="auto"/>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2.1</w:t>
            </w:r>
            <w:r w:rsidR="004F35A8">
              <w:rPr>
                <w:rFonts w:ascii="Times New Roman" w:hAnsi="Times New Roman" w:cs="Times New Roman"/>
                <w:sz w:val="24"/>
                <w:szCs w:val="24"/>
                <w:lang w:val="uk-UA"/>
              </w:rPr>
              <w:t>.</w:t>
            </w:r>
          </w:p>
        </w:tc>
        <w:tc>
          <w:tcPr>
            <w:tcW w:w="3230" w:type="dxa"/>
            <w:tcBorders>
              <w:bottom w:val="single" w:sz="4" w:space="0" w:color="auto"/>
            </w:tcBorders>
            <w:shd w:val="clear" w:color="auto" w:fill="auto"/>
            <w:vAlign w:val="center"/>
          </w:tcPr>
          <w:p w:rsidR="00701E9F" w:rsidRPr="004F35A8" w:rsidRDefault="00701E9F" w:rsidP="006E096B">
            <w:pPr>
              <w:spacing w:after="0" w:line="240" w:lineRule="auto"/>
              <w:rPr>
                <w:rFonts w:ascii="Times New Roman" w:hAnsi="Times New Roman" w:cs="Times New Roman"/>
                <w:sz w:val="23"/>
                <w:szCs w:val="23"/>
                <w:lang w:val="uk-UA"/>
              </w:rPr>
            </w:pPr>
            <w:r w:rsidRPr="004F35A8">
              <w:rPr>
                <w:rFonts w:ascii="Times New Roman" w:hAnsi="Times New Roman" w:cs="Times New Roman"/>
                <w:sz w:val="23"/>
                <w:szCs w:val="23"/>
                <w:lang w:val="uk-UA"/>
              </w:rPr>
              <w:t>Орган, що надає адміністративну послугу</w:t>
            </w:r>
          </w:p>
        </w:tc>
        <w:tc>
          <w:tcPr>
            <w:tcW w:w="5811" w:type="dxa"/>
            <w:tcBorders>
              <w:bottom w:val="single" w:sz="4" w:space="0" w:color="auto"/>
            </w:tcBorders>
            <w:shd w:val="clear" w:color="auto" w:fill="auto"/>
          </w:tcPr>
          <w:p w:rsidR="0070660E" w:rsidRPr="004F35A8" w:rsidRDefault="0070660E"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sz w:val="24"/>
                <w:szCs w:val="24"/>
                <w:lang w:val="uk-UA"/>
              </w:rPr>
              <w:t>Чернігівська обласна державна адміністрація</w:t>
            </w:r>
          </w:p>
          <w:p w:rsidR="0070660E" w:rsidRPr="004F35A8" w:rsidRDefault="0070660E"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sz w:val="24"/>
                <w:szCs w:val="24"/>
                <w:lang w:val="uk-UA"/>
              </w:rPr>
              <w:t>вул.  Шевченка, 7, м. Чернігів, 14000,</w:t>
            </w:r>
          </w:p>
          <w:p w:rsidR="0070660E" w:rsidRPr="004F35A8" w:rsidRDefault="0070660E"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sz w:val="24"/>
                <w:szCs w:val="24"/>
                <w:lang w:val="uk-UA"/>
              </w:rPr>
              <w:t xml:space="preserve">Е-mail: </w:t>
            </w:r>
            <w:hyperlink r:id="rId8" w:history="1">
              <w:r w:rsidRPr="004F35A8">
                <w:rPr>
                  <w:rStyle w:val="a4"/>
                  <w:rFonts w:ascii="Times New Roman" w:hAnsi="Times New Roman" w:cs="Times New Roman"/>
                  <w:sz w:val="24"/>
                  <w:szCs w:val="24"/>
                  <w:lang w:val="uk-UA"/>
                </w:rPr>
                <w:t>post@regadm.gov.ua</w:t>
              </w:r>
            </w:hyperlink>
          </w:p>
          <w:p w:rsidR="0070660E" w:rsidRPr="004F35A8" w:rsidRDefault="0070660E"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sz w:val="24"/>
                <w:szCs w:val="24"/>
                <w:lang w:val="uk-UA"/>
              </w:rPr>
              <w:t>Тел. (0462) 67-50-24, ф. (0462) 67-50-70</w:t>
            </w:r>
          </w:p>
          <w:p w:rsidR="00AE5712" w:rsidRPr="004F35A8" w:rsidRDefault="0070660E" w:rsidP="006B3071">
            <w:pPr>
              <w:spacing w:after="0" w:line="240" w:lineRule="auto"/>
              <w:jc w:val="both"/>
              <w:rPr>
                <w:rFonts w:ascii="Times New Roman" w:hAnsi="Times New Roman" w:cs="Times New Roman"/>
                <w:i/>
                <w:sz w:val="23"/>
                <w:szCs w:val="23"/>
                <w:lang w:val="uk-UA"/>
              </w:rPr>
            </w:pPr>
            <w:r w:rsidRPr="004F35A8">
              <w:rPr>
                <w:rFonts w:ascii="Times New Roman" w:hAnsi="Times New Roman" w:cs="Times New Roman"/>
                <w:sz w:val="24"/>
                <w:szCs w:val="24"/>
                <w:lang w:val="uk-UA"/>
              </w:rPr>
              <w:t xml:space="preserve">Сторінка офіційного </w:t>
            </w:r>
            <w:proofErr w:type="spellStart"/>
            <w:r w:rsidRPr="004F35A8">
              <w:rPr>
                <w:rFonts w:ascii="Times New Roman" w:hAnsi="Times New Roman" w:cs="Times New Roman"/>
                <w:sz w:val="24"/>
                <w:szCs w:val="24"/>
                <w:lang w:val="uk-UA"/>
              </w:rPr>
              <w:t>вебсайту</w:t>
            </w:r>
            <w:proofErr w:type="spellEnd"/>
            <w:r w:rsidRPr="004F35A8">
              <w:rPr>
                <w:rFonts w:ascii="Times New Roman" w:hAnsi="Times New Roman" w:cs="Times New Roman"/>
                <w:sz w:val="24"/>
                <w:szCs w:val="24"/>
                <w:lang w:val="uk-UA"/>
              </w:rPr>
              <w:t xml:space="preserve">:  http:// </w:t>
            </w:r>
            <w:proofErr w:type="spellStart"/>
            <w:r w:rsidRPr="004F35A8">
              <w:rPr>
                <w:rFonts w:ascii="Times New Roman" w:hAnsi="Times New Roman" w:cs="Times New Roman"/>
                <w:sz w:val="24"/>
                <w:szCs w:val="24"/>
                <w:lang w:val="uk-UA"/>
              </w:rPr>
              <w:t>cg.gov.ua</w:t>
            </w:r>
            <w:proofErr w:type="spellEnd"/>
            <w:r w:rsidRPr="004F35A8">
              <w:rPr>
                <w:rFonts w:ascii="Times New Roman" w:hAnsi="Times New Roman" w:cs="Times New Roman"/>
                <w:sz w:val="24"/>
                <w:szCs w:val="24"/>
                <w:lang w:val="uk-UA"/>
              </w:rPr>
              <w:t xml:space="preserve">                                     </w:t>
            </w:r>
          </w:p>
        </w:tc>
      </w:tr>
      <w:tr w:rsidR="005D1A19" w:rsidRPr="004F35A8" w:rsidTr="006E096B">
        <w:tc>
          <w:tcPr>
            <w:tcW w:w="706" w:type="dxa"/>
            <w:tcBorders>
              <w:bottom w:val="single" w:sz="4" w:space="0" w:color="auto"/>
            </w:tcBorders>
            <w:shd w:val="clear" w:color="auto" w:fill="auto"/>
            <w:vAlign w:val="center"/>
          </w:tcPr>
          <w:p w:rsidR="005D1A19" w:rsidRPr="004F35A8" w:rsidRDefault="005D1A19" w:rsidP="006E096B">
            <w:pPr>
              <w:spacing w:after="0" w:line="240" w:lineRule="auto"/>
              <w:jc w:val="center"/>
              <w:rPr>
                <w:rFonts w:ascii="Times New Roman" w:hAnsi="Times New Roman" w:cs="Times New Roman"/>
                <w:sz w:val="24"/>
                <w:szCs w:val="24"/>
                <w:lang w:val="uk-UA"/>
              </w:rPr>
            </w:pPr>
          </w:p>
        </w:tc>
        <w:tc>
          <w:tcPr>
            <w:tcW w:w="3230" w:type="dxa"/>
            <w:tcBorders>
              <w:bottom w:val="single" w:sz="4" w:space="0" w:color="auto"/>
            </w:tcBorders>
            <w:shd w:val="clear" w:color="auto" w:fill="auto"/>
            <w:vAlign w:val="center"/>
          </w:tcPr>
          <w:p w:rsidR="005D1A19" w:rsidRPr="004F35A8" w:rsidRDefault="005D1A19" w:rsidP="006E096B">
            <w:pPr>
              <w:spacing w:after="0" w:line="240" w:lineRule="auto"/>
              <w:rPr>
                <w:rFonts w:ascii="Times New Roman" w:hAnsi="Times New Roman" w:cs="Times New Roman"/>
                <w:sz w:val="23"/>
                <w:szCs w:val="23"/>
                <w:lang w:val="uk-UA"/>
              </w:rPr>
            </w:pPr>
            <w:r w:rsidRPr="004F35A8">
              <w:rPr>
                <w:rFonts w:ascii="Times New Roman" w:hAnsi="Times New Roman" w:cs="Times New Roman"/>
                <w:sz w:val="23"/>
                <w:szCs w:val="23"/>
                <w:lang w:val="uk-UA"/>
              </w:rPr>
              <w:t>Інформація щодо режиму роботи</w:t>
            </w:r>
          </w:p>
        </w:tc>
        <w:tc>
          <w:tcPr>
            <w:tcW w:w="5811" w:type="dxa"/>
            <w:tcBorders>
              <w:bottom w:val="single" w:sz="4" w:space="0" w:color="auto"/>
            </w:tcBorders>
            <w:shd w:val="clear" w:color="auto" w:fill="auto"/>
          </w:tcPr>
          <w:p w:rsidR="005D1A19" w:rsidRPr="004F35A8" w:rsidRDefault="005D1A19" w:rsidP="006B3071">
            <w:pPr>
              <w:spacing w:after="0" w:line="240" w:lineRule="auto"/>
              <w:jc w:val="both"/>
              <w:rPr>
                <w:rStyle w:val="a5"/>
                <w:rFonts w:ascii="Times New Roman" w:hAnsi="Times New Roman" w:cs="Times New Roman"/>
                <w:sz w:val="23"/>
                <w:szCs w:val="23"/>
                <w:lang w:val="uk-UA"/>
              </w:rPr>
            </w:pPr>
            <w:r w:rsidRPr="004F35A8">
              <w:rPr>
                <w:rStyle w:val="a5"/>
                <w:rFonts w:ascii="Times New Roman" w:hAnsi="Times New Roman" w:cs="Times New Roman"/>
                <w:sz w:val="23"/>
                <w:szCs w:val="23"/>
                <w:lang w:val="uk-UA"/>
              </w:rPr>
              <w:t xml:space="preserve">Розпорядок роботи: </w:t>
            </w:r>
          </w:p>
          <w:p w:rsidR="005D1A19" w:rsidRPr="004F35A8" w:rsidRDefault="005D1A19" w:rsidP="006B3071">
            <w:pPr>
              <w:spacing w:after="0" w:line="240" w:lineRule="auto"/>
              <w:jc w:val="both"/>
              <w:rPr>
                <w:rFonts w:ascii="Times New Roman" w:hAnsi="Times New Roman" w:cs="Times New Roman"/>
                <w:sz w:val="23"/>
                <w:szCs w:val="23"/>
                <w:lang w:val="uk-UA"/>
              </w:rPr>
            </w:pPr>
            <w:r w:rsidRPr="004F35A8">
              <w:rPr>
                <w:rStyle w:val="a5"/>
                <w:rFonts w:ascii="Times New Roman" w:hAnsi="Times New Roman" w:cs="Times New Roman"/>
                <w:sz w:val="23"/>
                <w:szCs w:val="23"/>
                <w:lang w:val="uk-UA"/>
              </w:rPr>
              <w:t xml:space="preserve"> </w:t>
            </w:r>
            <w:r w:rsidRPr="004F35A8">
              <w:rPr>
                <w:rStyle w:val="a5"/>
                <w:rFonts w:ascii="Times New Roman" w:hAnsi="Times New Roman" w:cs="Times New Roman"/>
                <w:b w:val="0"/>
                <w:sz w:val="23"/>
                <w:szCs w:val="23"/>
                <w:lang w:val="uk-UA"/>
              </w:rPr>
              <w:t>п</w:t>
            </w:r>
            <w:r w:rsidRPr="004F35A8">
              <w:rPr>
                <w:rFonts w:ascii="Times New Roman" w:hAnsi="Times New Roman" w:cs="Times New Roman"/>
                <w:sz w:val="23"/>
                <w:szCs w:val="23"/>
                <w:lang w:val="uk-UA"/>
              </w:rPr>
              <w:t xml:space="preserve">онеділок – п’ятниця 8.00 – 17.00  </w:t>
            </w:r>
          </w:p>
          <w:p w:rsidR="005D1A19" w:rsidRPr="004F35A8" w:rsidRDefault="005D1A19"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b/>
                <w:sz w:val="23"/>
                <w:szCs w:val="23"/>
                <w:lang w:val="uk-UA"/>
              </w:rPr>
              <w:t>Субота, неділя – вихідні</w:t>
            </w:r>
          </w:p>
        </w:tc>
      </w:tr>
      <w:tr w:rsidR="00701E9F" w:rsidRPr="004F35A8" w:rsidTr="006E096B">
        <w:tc>
          <w:tcPr>
            <w:tcW w:w="706" w:type="dxa"/>
            <w:tcBorders>
              <w:bottom w:val="single" w:sz="4" w:space="0" w:color="auto"/>
            </w:tcBorders>
            <w:shd w:val="clear" w:color="auto" w:fill="auto"/>
            <w:vAlign w:val="center"/>
          </w:tcPr>
          <w:p w:rsidR="00701E9F" w:rsidRPr="004F35A8" w:rsidRDefault="00701E9F" w:rsidP="006E096B">
            <w:pPr>
              <w:spacing w:after="0" w:line="240" w:lineRule="auto"/>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2.2.</w:t>
            </w:r>
          </w:p>
        </w:tc>
        <w:tc>
          <w:tcPr>
            <w:tcW w:w="3230" w:type="dxa"/>
            <w:tcBorders>
              <w:bottom w:val="single" w:sz="4" w:space="0" w:color="auto"/>
            </w:tcBorders>
            <w:shd w:val="clear" w:color="auto" w:fill="auto"/>
            <w:vAlign w:val="center"/>
          </w:tcPr>
          <w:p w:rsidR="00701E9F" w:rsidRPr="004F35A8" w:rsidRDefault="00701E9F" w:rsidP="006E096B">
            <w:pPr>
              <w:spacing w:after="0" w:line="240" w:lineRule="auto"/>
              <w:rPr>
                <w:rFonts w:ascii="Times New Roman" w:hAnsi="Times New Roman" w:cs="Times New Roman"/>
                <w:sz w:val="23"/>
                <w:szCs w:val="23"/>
                <w:lang w:val="uk-UA"/>
              </w:rPr>
            </w:pPr>
            <w:r w:rsidRPr="004F35A8">
              <w:rPr>
                <w:rFonts w:ascii="Times New Roman" w:hAnsi="Times New Roman" w:cs="Times New Roman"/>
                <w:sz w:val="23"/>
                <w:szCs w:val="23"/>
                <w:lang w:val="uk-UA"/>
              </w:rPr>
              <w:t>Орган, на який покладено функції щодо організаційного та технічного забезпечення організації процесу ліцензування освітньої діяльності закладів освіти</w:t>
            </w:r>
          </w:p>
        </w:tc>
        <w:tc>
          <w:tcPr>
            <w:tcW w:w="5811" w:type="dxa"/>
            <w:tcBorders>
              <w:bottom w:val="single" w:sz="4" w:space="0" w:color="auto"/>
            </w:tcBorders>
            <w:shd w:val="clear" w:color="auto" w:fill="auto"/>
          </w:tcPr>
          <w:p w:rsidR="0070660E" w:rsidRPr="004F35A8" w:rsidRDefault="0070660E"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sz w:val="24"/>
                <w:szCs w:val="24"/>
                <w:lang w:val="uk-UA"/>
              </w:rPr>
              <w:t>Управління освіти і науки Чернігівської обласної державної адміністрації</w:t>
            </w:r>
          </w:p>
          <w:p w:rsidR="0070660E" w:rsidRPr="004F35A8" w:rsidRDefault="0070660E"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sz w:val="24"/>
                <w:szCs w:val="24"/>
                <w:lang w:val="uk-UA"/>
              </w:rPr>
              <w:t>вул.  Шевченка, 34, м. Чернігів, 14013</w:t>
            </w:r>
          </w:p>
          <w:p w:rsidR="0070660E" w:rsidRPr="004F35A8" w:rsidRDefault="0070660E"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sz w:val="24"/>
                <w:szCs w:val="24"/>
                <w:lang w:val="uk-UA"/>
              </w:rPr>
              <w:t>Е-mail: uon_post@cg.gov.ua</w:t>
            </w:r>
          </w:p>
          <w:p w:rsidR="0070660E" w:rsidRPr="004F35A8" w:rsidRDefault="0070660E" w:rsidP="006B3071">
            <w:pPr>
              <w:spacing w:after="0" w:line="240" w:lineRule="auto"/>
              <w:jc w:val="both"/>
              <w:rPr>
                <w:rFonts w:ascii="Times New Roman" w:hAnsi="Times New Roman" w:cs="Times New Roman"/>
                <w:sz w:val="24"/>
                <w:szCs w:val="24"/>
                <w:lang w:val="uk-UA"/>
              </w:rPr>
            </w:pPr>
            <w:r w:rsidRPr="004F35A8">
              <w:rPr>
                <w:rFonts w:ascii="Times New Roman" w:hAnsi="Times New Roman" w:cs="Times New Roman"/>
                <w:sz w:val="24"/>
                <w:szCs w:val="24"/>
                <w:lang w:val="uk-UA"/>
              </w:rPr>
              <w:t>тел. (04622) 3-33-37, (0462) 67-57-54, (0432) 65-12-69</w:t>
            </w:r>
          </w:p>
          <w:p w:rsidR="00AE5712" w:rsidRPr="004F35A8" w:rsidRDefault="0070660E" w:rsidP="006B3071">
            <w:pPr>
              <w:spacing w:after="0" w:line="240" w:lineRule="auto"/>
              <w:jc w:val="both"/>
              <w:rPr>
                <w:rFonts w:ascii="Times New Roman" w:hAnsi="Times New Roman" w:cs="Times New Roman"/>
                <w:sz w:val="23"/>
                <w:szCs w:val="23"/>
                <w:lang w:val="uk-UA"/>
              </w:rPr>
            </w:pPr>
            <w:r w:rsidRPr="004F35A8">
              <w:rPr>
                <w:rFonts w:ascii="Times New Roman" w:hAnsi="Times New Roman" w:cs="Times New Roman"/>
                <w:sz w:val="24"/>
                <w:szCs w:val="24"/>
                <w:lang w:val="uk-UA"/>
              </w:rPr>
              <w:t xml:space="preserve">Сторінка офіційного </w:t>
            </w:r>
            <w:proofErr w:type="spellStart"/>
            <w:r w:rsidRPr="004F35A8">
              <w:rPr>
                <w:rFonts w:ascii="Times New Roman" w:hAnsi="Times New Roman" w:cs="Times New Roman"/>
                <w:sz w:val="24"/>
                <w:szCs w:val="24"/>
                <w:lang w:val="uk-UA"/>
              </w:rPr>
              <w:t>вебсайту</w:t>
            </w:r>
            <w:proofErr w:type="spellEnd"/>
            <w:r w:rsidRPr="004F35A8">
              <w:rPr>
                <w:rFonts w:ascii="Times New Roman" w:hAnsi="Times New Roman" w:cs="Times New Roman"/>
                <w:sz w:val="24"/>
                <w:szCs w:val="24"/>
                <w:lang w:val="uk-UA"/>
              </w:rPr>
              <w:t xml:space="preserve">:    http:// </w:t>
            </w:r>
            <w:proofErr w:type="spellStart"/>
            <w:r w:rsidRPr="004F35A8">
              <w:rPr>
                <w:rFonts w:ascii="Times New Roman" w:hAnsi="Times New Roman" w:cs="Times New Roman"/>
                <w:sz w:val="24"/>
                <w:szCs w:val="24"/>
                <w:lang w:val="uk-UA"/>
              </w:rPr>
              <w:t>uon.cg.gov.ua</w:t>
            </w:r>
            <w:proofErr w:type="spellEnd"/>
            <w:r w:rsidRPr="004F35A8">
              <w:rPr>
                <w:rFonts w:ascii="Times New Roman" w:hAnsi="Times New Roman" w:cs="Times New Roman"/>
                <w:sz w:val="24"/>
                <w:szCs w:val="24"/>
                <w:lang w:val="uk-UA"/>
              </w:rPr>
              <w:t xml:space="preserve">                               </w:t>
            </w:r>
          </w:p>
        </w:tc>
      </w:tr>
      <w:tr w:rsidR="00865179" w:rsidRPr="004F35A8" w:rsidTr="006E096B">
        <w:tc>
          <w:tcPr>
            <w:tcW w:w="706" w:type="dxa"/>
            <w:tcBorders>
              <w:bottom w:val="single" w:sz="4" w:space="0" w:color="auto"/>
            </w:tcBorders>
            <w:shd w:val="clear" w:color="auto" w:fill="auto"/>
            <w:vAlign w:val="center"/>
          </w:tcPr>
          <w:p w:rsidR="00865179" w:rsidRPr="004F35A8" w:rsidRDefault="00865179" w:rsidP="006E096B">
            <w:pPr>
              <w:spacing w:after="0" w:line="240" w:lineRule="auto"/>
              <w:jc w:val="center"/>
              <w:rPr>
                <w:rFonts w:ascii="Times New Roman" w:hAnsi="Times New Roman" w:cs="Times New Roman"/>
                <w:sz w:val="24"/>
                <w:szCs w:val="24"/>
                <w:lang w:val="uk-UA"/>
              </w:rPr>
            </w:pPr>
          </w:p>
        </w:tc>
        <w:tc>
          <w:tcPr>
            <w:tcW w:w="3230" w:type="dxa"/>
            <w:tcBorders>
              <w:bottom w:val="single" w:sz="4" w:space="0" w:color="auto"/>
            </w:tcBorders>
            <w:shd w:val="clear" w:color="auto" w:fill="auto"/>
            <w:vAlign w:val="center"/>
          </w:tcPr>
          <w:p w:rsidR="00865179" w:rsidRPr="004F35A8" w:rsidRDefault="00865179" w:rsidP="00F15C17">
            <w:pPr>
              <w:spacing w:after="0" w:line="240" w:lineRule="auto"/>
              <w:rPr>
                <w:rFonts w:ascii="Times New Roman" w:hAnsi="Times New Roman" w:cs="Times New Roman"/>
                <w:sz w:val="23"/>
                <w:szCs w:val="23"/>
                <w:lang w:val="uk-UA"/>
              </w:rPr>
            </w:pPr>
            <w:r w:rsidRPr="004F35A8">
              <w:rPr>
                <w:rFonts w:ascii="Times New Roman" w:hAnsi="Times New Roman" w:cs="Times New Roman"/>
                <w:sz w:val="23"/>
                <w:szCs w:val="23"/>
                <w:lang w:val="uk-UA"/>
              </w:rPr>
              <w:t xml:space="preserve">Інформація щодо режиму роботи </w:t>
            </w:r>
          </w:p>
        </w:tc>
        <w:tc>
          <w:tcPr>
            <w:tcW w:w="5811" w:type="dxa"/>
            <w:tcBorders>
              <w:bottom w:val="single" w:sz="4" w:space="0" w:color="auto"/>
            </w:tcBorders>
            <w:shd w:val="clear" w:color="auto" w:fill="auto"/>
          </w:tcPr>
          <w:p w:rsidR="00865179" w:rsidRPr="004F35A8" w:rsidRDefault="00865179" w:rsidP="006B3071">
            <w:pPr>
              <w:spacing w:after="0" w:line="240" w:lineRule="auto"/>
              <w:jc w:val="both"/>
              <w:rPr>
                <w:rStyle w:val="a5"/>
                <w:rFonts w:ascii="Times New Roman" w:hAnsi="Times New Roman" w:cs="Times New Roman"/>
                <w:sz w:val="23"/>
                <w:szCs w:val="23"/>
                <w:lang w:val="uk-UA"/>
              </w:rPr>
            </w:pPr>
            <w:r w:rsidRPr="004F35A8">
              <w:rPr>
                <w:rStyle w:val="a5"/>
                <w:rFonts w:ascii="Times New Roman" w:hAnsi="Times New Roman" w:cs="Times New Roman"/>
                <w:sz w:val="23"/>
                <w:szCs w:val="23"/>
                <w:lang w:val="uk-UA"/>
              </w:rPr>
              <w:t xml:space="preserve">Розпорядок роботи: </w:t>
            </w:r>
          </w:p>
          <w:p w:rsidR="00865179" w:rsidRPr="004F35A8" w:rsidRDefault="00865179" w:rsidP="006B3071">
            <w:pPr>
              <w:spacing w:after="0" w:line="240" w:lineRule="auto"/>
              <w:jc w:val="both"/>
              <w:rPr>
                <w:rFonts w:ascii="Times New Roman" w:hAnsi="Times New Roman" w:cs="Times New Roman"/>
                <w:sz w:val="23"/>
                <w:szCs w:val="23"/>
                <w:lang w:val="uk-UA"/>
              </w:rPr>
            </w:pPr>
            <w:r w:rsidRPr="004F35A8">
              <w:rPr>
                <w:rStyle w:val="a5"/>
                <w:rFonts w:ascii="Times New Roman" w:hAnsi="Times New Roman" w:cs="Times New Roman"/>
                <w:sz w:val="23"/>
                <w:szCs w:val="23"/>
                <w:lang w:val="uk-UA"/>
              </w:rPr>
              <w:t xml:space="preserve"> </w:t>
            </w:r>
            <w:r w:rsidRPr="004F35A8">
              <w:rPr>
                <w:rStyle w:val="a5"/>
                <w:rFonts w:ascii="Times New Roman" w:hAnsi="Times New Roman" w:cs="Times New Roman"/>
                <w:b w:val="0"/>
                <w:sz w:val="23"/>
                <w:szCs w:val="23"/>
                <w:lang w:val="uk-UA"/>
              </w:rPr>
              <w:t>п</w:t>
            </w:r>
            <w:r w:rsidRPr="004F35A8">
              <w:rPr>
                <w:rFonts w:ascii="Times New Roman" w:hAnsi="Times New Roman" w:cs="Times New Roman"/>
                <w:sz w:val="23"/>
                <w:szCs w:val="23"/>
                <w:lang w:val="uk-UA"/>
              </w:rPr>
              <w:t xml:space="preserve">онеділок – п’ятниця 8.00 – 17.00  </w:t>
            </w:r>
          </w:p>
          <w:p w:rsidR="00D473A9" w:rsidRPr="004F35A8" w:rsidRDefault="00865179" w:rsidP="006B3071">
            <w:pPr>
              <w:spacing w:after="0" w:line="240" w:lineRule="auto"/>
              <w:jc w:val="both"/>
              <w:rPr>
                <w:rFonts w:ascii="Times New Roman" w:hAnsi="Times New Roman" w:cs="Times New Roman"/>
                <w:b/>
                <w:sz w:val="23"/>
                <w:szCs w:val="23"/>
                <w:lang w:val="uk-UA"/>
              </w:rPr>
            </w:pPr>
            <w:r w:rsidRPr="004F35A8">
              <w:rPr>
                <w:rFonts w:ascii="Times New Roman" w:hAnsi="Times New Roman" w:cs="Times New Roman"/>
                <w:b/>
                <w:sz w:val="23"/>
                <w:szCs w:val="23"/>
                <w:lang w:val="uk-UA"/>
              </w:rPr>
              <w:t xml:space="preserve">Субота, неділя – вихідні </w:t>
            </w:r>
          </w:p>
        </w:tc>
      </w:tr>
      <w:tr w:rsidR="00701E9F" w:rsidRPr="004F35A8" w:rsidTr="006E096B">
        <w:tc>
          <w:tcPr>
            <w:tcW w:w="9747" w:type="dxa"/>
            <w:gridSpan w:val="3"/>
            <w:tcBorders>
              <w:top w:val="single" w:sz="4" w:space="0" w:color="auto"/>
            </w:tcBorders>
            <w:shd w:val="clear" w:color="auto" w:fill="auto"/>
          </w:tcPr>
          <w:p w:rsidR="00701E9F" w:rsidRPr="004F35A8" w:rsidRDefault="0067186F" w:rsidP="006E096B">
            <w:pPr>
              <w:pStyle w:val="a3"/>
              <w:numPr>
                <w:ilvl w:val="0"/>
                <w:numId w:val="2"/>
              </w:numPr>
              <w:jc w:val="center"/>
              <w:rPr>
                <w:b/>
                <w:sz w:val="26"/>
                <w:szCs w:val="26"/>
              </w:rPr>
            </w:pPr>
            <w:r w:rsidRPr="004F35A8">
              <w:rPr>
                <w:b/>
                <w:color w:val="262626"/>
              </w:rPr>
              <w:lastRenderedPageBreak/>
              <w:t>Акти законодавства, що регулюють порядок та умови надання адміністративної послуги</w:t>
            </w:r>
          </w:p>
        </w:tc>
      </w:tr>
      <w:tr w:rsidR="00701E9F" w:rsidRPr="004F35A8" w:rsidTr="0067186F">
        <w:trPr>
          <w:trHeight w:val="995"/>
        </w:trPr>
        <w:tc>
          <w:tcPr>
            <w:tcW w:w="706" w:type="dxa"/>
            <w:shd w:val="clear" w:color="auto" w:fill="auto"/>
            <w:vAlign w:val="center"/>
          </w:tcPr>
          <w:p w:rsidR="00701E9F" w:rsidRPr="004F35A8" w:rsidRDefault="00701E9F" w:rsidP="006E096B">
            <w:pPr>
              <w:spacing w:after="0"/>
              <w:rPr>
                <w:rFonts w:ascii="Times New Roman" w:hAnsi="Times New Roman" w:cs="Times New Roman"/>
                <w:sz w:val="24"/>
                <w:szCs w:val="24"/>
                <w:lang w:val="uk-UA"/>
              </w:rPr>
            </w:pPr>
            <w:r w:rsidRPr="004F35A8">
              <w:rPr>
                <w:rFonts w:ascii="Times New Roman" w:hAnsi="Times New Roman" w:cs="Times New Roman"/>
                <w:sz w:val="24"/>
                <w:szCs w:val="24"/>
                <w:lang w:val="uk-UA"/>
              </w:rPr>
              <w:t>3.1</w:t>
            </w:r>
            <w:r w:rsidR="004F35A8">
              <w:rPr>
                <w:rFonts w:ascii="Times New Roman" w:hAnsi="Times New Roman" w:cs="Times New Roman"/>
                <w:sz w:val="24"/>
                <w:szCs w:val="24"/>
                <w:lang w:val="uk-UA"/>
              </w:rPr>
              <w:t>.</w:t>
            </w:r>
          </w:p>
        </w:tc>
        <w:tc>
          <w:tcPr>
            <w:tcW w:w="3230" w:type="dxa"/>
            <w:shd w:val="clear" w:color="auto" w:fill="auto"/>
            <w:vAlign w:val="center"/>
          </w:tcPr>
          <w:p w:rsidR="00701E9F" w:rsidRPr="004F35A8" w:rsidRDefault="00701E9F" w:rsidP="006E096B">
            <w:pPr>
              <w:pStyle w:val="1"/>
              <w:spacing w:before="0"/>
              <w:ind w:right="-5"/>
              <w:rPr>
                <w:rFonts w:ascii="Times New Roman" w:hAnsi="Times New Roman" w:cs="Times New Roman"/>
                <w:b w:val="0"/>
                <w:color w:val="auto"/>
                <w:sz w:val="24"/>
                <w:szCs w:val="24"/>
              </w:rPr>
            </w:pPr>
            <w:r w:rsidRPr="004F35A8">
              <w:rPr>
                <w:rFonts w:ascii="Times New Roman" w:hAnsi="Times New Roman" w:cs="Times New Roman"/>
                <w:b w:val="0"/>
                <w:color w:val="auto"/>
                <w:sz w:val="24"/>
                <w:szCs w:val="24"/>
              </w:rPr>
              <w:t>Закони України</w:t>
            </w:r>
          </w:p>
        </w:tc>
        <w:tc>
          <w:tcPr>
            <w:tcW w:w="5811" w:type="dxa"/>
            <w:shd w:val="clear" w:color="auto" w:fill="auto"/>
            <w:vAlign w:val="center"/>
          </w:tcPr>
          <w:p w:rsidR="00701E9F" w:rsidRPr="004F35A8" w:rsidRDefault="00701E9F" w:rsidP="006B3071">
            <w:pPr>
              <w:pStyle w:val="1"/>
              <w:spacing w:before="0"/>
              <w:ind w:right="-5"/>
              <w:jc w:val="both"/>
              <w:rPr>
                <w:rFonts w:ascii="Times New Roman" w:hAnsi="Times New Roman" w:cs="Times New Roman"/>
                <w:b w:val="0"/>
                <w:color w:val="auto"/>
                <w:sz w:val="24"/>
                <w:szCs w:val="24"/>
              </w:rPr>
            </w:pPr>
            <w:r w:rsidRPr="004F35A8">
              <w:rPr>
                <w:rFonts w:ascii="Times New Roman" w:hAnsi="Times New Roman" w:cs="Times New Roman"/>
                <w:b w:val="0"/>
                <w:color w:val="auto"/>
                <w:sz w:val="24"/>
                <w:szCs w:val="24"/>
              </w:rPr>
              <w:t>«Про ліцензування видів господарської діяльності»</w:t>
            </w:r>
            <w:r w:rsidR="005F61A1" w:rsidRPr="004F35A8">
              <w:rPr>
                <w:rFonts w:ascii="Times New Roman" w:hAnsi="Times New Roman" w:cs="Times New Roman"/>
                <w:b w:val="0"/>
                <w:color w:val="auto"/>
                <w:sz w:val="24"/>
                <w:szCs w:val="24"/>
              </w:rPr>
              <w:t xml:space="preserve"> (далі – Закон)</w:t>
            </w:r>
            <w:r w:rsidRPr="004F35A8">
              <w:rPr>
                <w:rFonts w:ascii="Times New Roman" w:hAnsi="Times New Roman" w:cs="Times New Roman"/>
                <w:b w:val="0"/>
                <w:color w:val="auto"/>
                <w:sz w:val="24"/>
                <w:szCs w:val="24"/>
              </w:rPr>
              <w:t>, «Про освіту», «Про загальну середню освіту», «Про дошкільну освіту».</w:t>
            </w:r>
          </w:p>
        </w:tc>
      </w:tr>
      <w:tr w:rsidR="00701E9F" w:rsidRPr="004F35A8" w:rsidTr="006E096B">
        <w:tc>
          <w:tcPr>
            <w:tcW w:w="706" w:type="dxa"/>
            <w:tcBorders>
              <w:bottom w:val="single" w:sz="4" w:space="0" w:color="auto"/>
            </w:tcBorders>
            <w:shd w:val="clear" w:color="auto" w:fill="auto"/>
            <w:vAlign w:val="center"/>
          </w:tcPr>
          <w:p w:rsidR="00701E9F" w:rsidRPr="004F35A8" w:rsidRDefault="00701E9F" w:rsidP="006E096B">
            <w:pPr>
              <w:spacing w:after="0"/>
              <w:rPr>
                <w:rFonts w:ascii="Times New Roman" w:hAnsi="Times New Roman" w:cs="Times New Roman"/>
                <w:sz w:val="24"/>
                <w:szCs w:val="24"/>
                <w:lang w:val="uk-UA"/>
              </w:rPr>
            </w:pPr>
            <w:r w:rsidRPr="004F35A8">
              <w:rPr>
                <w:rFonts w:ascii="Times New Roman" w:hAnsi="Times New Roman" w:cs="Times New Roman"/>
                <w:sz w:val="24"/>
                <w:szCs w:val="24"/>
                <w:lang w:val="uk-UA"/>
              </w:rPr>
              <w:t>3.2</w:t>
            </w:r>
            <w:r w:rsidR="004F35A8">
              <w:rPr>
                <w:rFonts w:ascii="Times New Roman" w:hAnsi="Times New Roman" w:cs="Times New Roman"/>
                <w:sz w:val="24"/>
                <w:szCs w:val="24"/>
                <w:lang w:val="uk-UA"/>
              </w:rPr>
              <w:t>.</w:t>
            </w:r>
          </w:p>
        </w:tc>
        <w:tc>
          <w:tcPr>
            <w:tcW w:w="3230" w:type="dxa"/>
            <w:tcBorders>
              <w:bottom w:val="single" w:sz="4" w:space="0" w:color="auto"/>
            </w:tcBorders>
            <w:shd w:val="clear" w:color="auto" w:fill="auto"/>
            <w:vAlign w:val="center"/>
          </w:tcPr>
          <w:p w:rsidR="00701E9F" w:rsidRPr="004F35A8" w:rsidRDefault="0070660E" w:rsidP="006E096B">
            <w:pPr>
              <w:pStyle w:val="1"/>
              <w:spacing w:before="0"/>
              <w:ind w:right="-5"/>
              <w:rPr>
                <w:rFonts w:ascii="Times New Roman" w:hAnsi="Times New Roman" w:cs="Times New Roman"/>
                <w:b w:val="0"/>
                <w:color w:val="auto"/>
                <w:sz w:val="24"/>
                <w:szCs w:val="24"/>
              </w:rPr>
            </w:pPr>
            <w:r w:rsidRPr="004F35A8">
              <w:rPr>
                <w:rFonts w:ascii="Times New Roman" w:hAnsi="Times New Roman" w:cs="Times New Roman"/>
                <w:b w:val="0"/>
                <w:color w:val="auto"/>
                <w:sz w:val="24"/>
                <w:szCs w:val="24"/>
              </w:rPr>
              <w:t xml:space="preserve">Постанови </w:t>
            </w:r>
            <w:r w:rsidR="002679E3" w:rsidRPr="004F35A8">
              <w:rPr>
                <w:rFonts w:ascii="Times New Roman" w:hAnsi="Times New Roman" w:cs="Times New Roman"/>
                <w:b w:val="0"/>
                <w:color w:val="auto"/>
                <w:sz w:val="24"/>
                <w:szCs w:val="24"/>
              </w:rPr>
              <w:t xml:space="preserve"> Кабінету Міністрів України</w:t>
            </w:r>
          </w:p>
        </w:tc>
        <w:tc>
          <w:tcPr>
            <w:tcW w:w="5811" w:type="dxa"/>
            <w:tcBorders>
              <w:bottom w:val="single" w:sz="4" w:space="0" w:color="auto"/>
            </w:tcBorders>
            <w:shd w:val="clear" w:color="auto" w:fill="auto"/>
            <w:vAlign w:val="center"/>
          </w:tcPr>
          <w:p w:rsidR="002679E3" w:rsidRPr="004F35A8" w:rsidRDefault="006B3071" w:rsidP="006B3071">
            <w:pPr>
              <w:pStyle w:val="1"/>
              <w:spacing w:before="0"/>
              <w:ind w:left="34" w:right="-6"/>
              <w:jc w:val="both"/>
              <w:rPr>
                <w:rFonts w:ascii="Times New Roman" w:hAnsi="Times New Roman" w:cs="Times New Roman"/>
                <w:b w:val="0"/>
                <w:color w:val="000000" w:themeColor="text1"/>
                <w:sz w:val="24"/>
                <w:szCs w:val="24"/>
              </w:rPr>
            </w:pPr>
            <w:r w:rsidRPr="004F35A8">
              <w:rPr>
                <w:rFonts w:ascii="Times New Roman" w:hAnsi="Times New Roman" w:cs="Times New Roman"/>
                <w:b w:val="0"/>
                <w:color w:val="000000" w:themeColor="text1"/>
                <w:sz w:val="24"/>
                <w:szCs w:val="24"/>
              </w:rPr>
              <w:t>В</w:t>
            </w:r>
            <w:r w:rsidR="00701E9F" w:rsidRPr="004F35A8">
              <w:rPr>
                <w:rFonts w:ascii="Times New Roman" w:hAnsi="Times New Roman" w:cs="Times New Roman"/>
                <w:b w:val="0"/>
                <w:color w:val="000000" w:themeColor="text1"/>
                <w:sz w:val="24"/>
                <w:szCs w:val="24"/>
              </w:rPr>
              <w:t>ід 05.08.2015 № 609 «Про затвердження переліку органів ліцензування та визнання такими, що втратили чинність, деяких постанов Кабінету Міністрів України</w:t>
            </w:r>
            <w:r w:rsidR="000E1C61" w:rsidRPr="004F35A8">
              <w:rPr>
                <w:rFonts w:ascii="Times New Roman" w:hAnsi="Times New Roman" w:cs="Times New Roman"/>
                <w:b w:val="0"/>
                <w:color w:val="000000" w:themeColor="text1"/>
                <w:sz w:val="24"/>
                <w:szCs w:val="24"/>
              </w:rPr>
              <w:t>»;</w:t>
            </w:r>
            <w:r w:rsidR="00701E9F" w:rsidRPr="004F35A8">
              <w:rPr>
                <w:rFonts w:ascii="Times New Roman" w:hAnsi="Times New Roman" w:cs="Times New Roman"/>
                <w:b w:val="0"/>
                <w:color w:val="000000" w:themeColor="text1"/>
                <w:sz w:val="24"/>
                <w:szCs w:val="24"/>
              </w:rPr>
              <w:t xml:space="preserve"> </w:t>
            </w:r>
          </w:p>
          <w:p w:rsidR="00701E9F" w:rsidRPr="004F35A8" w:rsidRDefault="00701E9F" w:rsidP="006B3071">
            <w:pPr>
              <w:pStyle w:val="1"/>
              <w:spacing w:before="0"/>
              <w:ind w:left="34" w:right="-6"/>
              <w:jc w:val="both"/>
              <w:rPr>
                <w:rFonts w:ascii="Times New Roman" w:hAnsi="Times New Roman" w:cs="Times New Roman"/>
                <w:b w:val="0"/>
                <w:color w:val="000000" w:themeColor="text1"/>
                <w:sz w:val="24"/>
                <w:szCs w:val="24"/>
              </w:rPr>
            </w:pPr>
            <w:r w:rsidRPr="004F35A8">
              <w:rPr>
                <w:rFonts w:ascii="Times New Roman" w:hAnsi="Times New Roman" w:cs="Times New Roman"/>
                <w:b w:val="0"/>
                <w:color w:val="000000" w:themeColor="text1"/>
                <w:sz w:val="24"/>
                <w:szCs w:val="24"/>
              </w:rPr>
              <w:t>від 30.12.2015 № 1187 «Про затвердження Ліцензійних умов провадження освітньої діяльності закладів освіти»</w:t>
            </w:r>
            <w:r w:rsidR="000E1C61" w:rsidRPr="004F35A8">
              <w:rPr>
                <w:rFonts w:ascii="Times New Roman" w:hAnsi="Times New Roman" w:cs="Times New Roman"/>
                <w:b w:val="0"/>
                <w:color w:val="000000" w:themeColor="text1"/>
                <w:sz w:val="24"/>
                <w:szCs w:val="24"/>
              </w:rPr>
              <w:t xml:space="preserve"> (зі змінами)</w:t>
            </w:r>
            <w:r w:rsidR="005F61A1" w:rsidRPr="004F35A8">
              <w:rPr>
                <w:rFonts w:ascii="Times New Roman" w:hAnsi="Times New Roman" w:cs="Times New Roman"/>
                <w:b w:val="0"/>
                <w:color w:val="000000" w:themeColor="text1"/>
                <w:sz w:val="24"/>
                <w:szCs w:val="24"/>
              </w:rPr>
              <w:t xml:space="preserve"> (</w:t>
            </w:r>
            <w:r w:rsidR="00AE5712" w:rsidRPr="004F35A8">
              <w:rPr>
                <w:rFonts w:ascii="Times New Roman" w:hAnsi="Times New Roman" w:cs="Times New Roman"/>
                <w:b w:val="0"/>
                <w:color w:val="000000" w:themeColor="text1"/>
                <w:sz w:val="24"/>
                <w:szCs w:val="24"/>
              </w:rPr>
              <w:t xml:space="preserve">далі – </w:t>
            </w:r>
            <w:r w:rsidR="005F61A1" w:rsidRPr="004F35A8">
              <w:rPr>
                <w:rFonts w:ascii="Times New Roman" w:hAnsi="Times New Roman" w:cs="Times New Roman"/>
                <w:b w:val="0"/>
                <w:color w:val="000000" w:themeColor="text1"/>
                <w:sz w:val="24"/>
                <w:szCs w:val="24"/>
              </w:rPr>
              <w:t>Ліцензійні</w:t>
            </w:r>
            <w:r w:rsidR="00AE5712" w:rsidRPr="004F35A8">
              <w:rPr>
                <w:rFonts w:ascii="Times New Roman" w:hAnsi="Times New Roman" w:cs="Times New Roman"/>
                <w:b w:val="0"/>
                <w:color w:val="000000" w:themeColor="text1"/>
                <w:sz w:val="24"/>
                <w:szCs w:val="24"/>
              </w:rPr>
              <w:t xml:space="preserve"> у</w:t>
            </w:r>
            <w:r w:rsidR="005F61A1" w:rsidRPr="004F35A8">
              <w:rPr>
                <w:rFonts w:ascii="Times New Roman" w:hAnsi="Times New Roman" w:cs="Times New Roman"/>
                <w:b w:val="0"/>
                <w:color w:val="000000" w:themeColor="text1"/>
                <w:sz w:val="24"/>
                <w:szCs w:val="24"/>
              </w:rPr>
              <w:t>мови)</w:t>
            </w:r>
          </w:p>
        </w:tc>
      </w:tr>
      <w:tr w:rsidR="00701E9F" w:rsidRPr="004F35A8" w:rsidTr="006E096B">
        <w:tc>
          <w:tcPr>
            <w:tcW w:w="706" w:type="dxa"/>
            <w:tcBorders>
              <w:bottom w:val="single" w:sz="4" w:space="0" w:color="auto"/>
            </w:tcBorders>
            <w:shd w:val="clear" w:color="auto" w:fill="auto"/>
            <w:vAlign w:val="center"/>
          </w:tcPr>
          <w:p w:rsidR="00701E9F" w:rsidRPr="004F35A8" w:rsidRDefault="00A25620" w:rsidP="006E096B">
            <w:pPr>
              <w:spacing w:after="0"/>
              <w:rPr>
                <w:rFonts w:ascii="Times New Roman" w:hAnsi="Times New Roman" w:cs="Times New Roman"/>
                <w:sz w:val="24"/>
                <w:szCs w:val="24"/>
                <w:lang w:val="uk-UA"/>
              </w:rPr>
            </w:pPr>
            <w:r w:rsidRPr="004F35A8">
              <w:rPr>
                <w:rFonts w:ascii="Times New Roman" w:hAnsi="Times New Roman" w:cs="Times New Roman"/>
                <w:sz w:val="24"/>
                <w:szCs w:val="24"/>
                <w:lang w:val="uk-UA"/>
              </w:rPr>
              <w:t>3.3.</w:t>
            </w:r>
          </w:p>
        </w:tc>
        <w:tc>
          <w:tcPr>
            <w:tcW w:w="3230" w:type="dxa"/>
            <w:tcBorders>
              <w:bottom w:val="single" w:sz="4" w:space="0" w:color="auto"/>
            </w:tcBorders>
            <w:shd w:val="clear" w:color="auto" w:fill="auto"/>
            <w:vAlign w:val="center"/>
          </w:tcPr>
          <w:p w:rsidR="00701E9F" w:rsidRPr="004F35A8" w:rsidRDefault="00701E9F" w:rsidP="006E096B">
            <w:pPr>
              <w:pStyle w:val="1"/>
              <w:spacing w:before="0"/>
              <w:ind w:right="-5"/>
              <w:rPr>
                <w:rFonts w:ascii="Times New Roman" w:hAnsi="Times New Roman" w:cs="Times New Roman"/>
                <w:b w:val="0"/>
                <w:color w:val="auto"/>
                <w:sz w:val="24"/>
                <w:szCs w:val="24"/>
              </w:rPr>
            </w:pPr>
            <w:r w:rsidRPr="004F35A8">
              <w:rPr>
                <w:rFonts w:ascii="Times New Roman" w:hAnsi="Times New Roman" w:cs="Times New Roman"/>
                <w:b w:val="0"/>
                <w:color w:val="auto"/>
                <w:sz w:val="24"/>
                <w:szCs w:val="24"/>
              </w:rPr>
              <w:t>Акти центральних органів виконавчої влади</w:t>
            </w:r>
          </w:p>
        </w:tc>
        <w:tc>
          <w:tcPr>
            <w:tcW w:w="5811" w:type="dxa"/>
            <w:tcBorders>
              <w:bottom w:val="single" w:sz="4" w:space="0" w:color="auto"/>
            </w:tcBorders>
            <w:shd w:val="clear" w:color="auto" w:fill="auto"/>
            <w:vAlign w:val="center"/>
          </w:tcPr>
          <w:p w:rsidR="00701E9F" w:rsidRPr="004F35A8" w:rsidRDefault="0067186F" w:rsidP="006E096B">
            <w:pPr>
              <w:pStyle w:val="1"/>
              <w:spacing w:before="0"/>
              <w:ind w:right="-5"/>
              <w:jc w:val="center"/>
              <w:rPr>
                <w:rFonts w:ascii="Times New Roman" w:hAnsi="Times New Roman" w:cs="Times New Roman"/>
                <w:b w:val="0"/>
                <w:color w:val="000000" w:themeColor="text1"/>
                <w:sz w:val="24"/>
                <w:szCs w:val="24"/>
              </w:rPr>
            </w:pPr>
            <w:r w:rsidRPr="004F35A8">
              <w:rPr>
                <w:rFonts w:ascii="Times New Roman" w:hAnsi="Times New Roman" w:cs="Times New Roman"/>
                <w:b w:val="0"/>
                <w:color w:val="000000" w:themeColor="text1"/>
                <w:sz w:val="24"/>
                <w:szCs w:val="24"/>
              </w:rPr>
              <w:t>-</w:t>
            </w:r>
          </w:p>
        </w:tc>
      </w:tr>
      <w:tr w:rsidR="00701E9F" w:rsidRPr="004F35A8" w:rsidTr="006E096B">
        <w:tc>
          <w:tcPr>
            <w:tcW w:w="706" w:type="dxa"/>
            <w:tcBorders>
              <w:bottom w:val="single" w:sz="4" w:space="0" w:color="auto"/>
            </w:tcBorders>
            <w:shd w:val="clear" w:color="auto" w:fill="auto"/>
            <w:vAlign w:val="center"/>
          </w:tcPr>
          <w:p w:rsidR="00701E9F" w:rsidRPr="004F35A8" w:rsidRDefault="00A25620" w:rsidP="006E096B">
            <w:pPr>
              <w:spacing w:after="0"/>
              <w:rPr>
                <w:rFonts w:ascii="Times New Roman" w:hAnsi="Times New Roman" w:cs="Times New Roman"/>
                <w:sz w:val="24"/>
                <w:szCs w:val="24"/>
                <w:lang w:val="uk-UA"/>
              </w:rPr>
            </w:pPr>
            <w:r w:rsidRPr="004F35A8">
              <w:rPr>
                <w:rFonts w:ascii="Times New Roman" w:hAnsi="Times New Roman" w:cs="Times New Roman"/>
                <w:sz w:val="24"/>
                <w:szCs w:val="24"/>
                <w:lang w:val="uk-UA"/>
              </w:rPr>
              <w:t>3.4.</w:t>
            </w:r>
          </w:p>
        </w:tc>
        <w:tc>
          <w:tcPr>
            <w:tcW w:w="3230" w:type="dxa"/>
            <w:tcBorders>
              <w:bottom w:val="single" w:sz="4" w:space="0" w:color="auto"/>
            </w:tcBorders>
            <w:shd w:val="clear" w:color="auto" w:fill="auto"/>
            <w:vAlign w:val="center"/>
          </w:tcPr>
          <w:p w:rsidR="00701E9F" w:rsidRPr="004F35A8" w:rsidRDefault="00701E9F" w:rsidP="006E096B">
            <w:pPr>
              <w:pStyle w:val="1"/>
              <w:spacing w:before="0"/>
              <w:ind w:right="-5"/>
              <w:rPr>
                <w:rFonts w:ascii="Times New Roman" w:hAnsi="Times New Roman" w:cs="Times New Roman"/>
                <w:b w:val="0"/>
                <w:color w:val="auto"/>
                <w:sz w:val="24"/>
                <w:szCs w:val="24"/>
              </w:rPr>
            </w:pPr>
            <w:r w:rsidRPr="004F35A8">
              <w:rPr>
                <w:rFonts w:ascii="Times New Roman" w:hAnsi="Times New Roman" w:cs="Times New Roman"/>
                <w:b w:val="0"/>
                <w:color w:val="auto"/>
                <w:sz w:val="24"/>
                <w:szCs w:val="24"/>
              </w:rPr>
              <w:t>Акти місцевих органів виконавчої влади</w:t>
            </w:r>
          </w:p>
        </w:tc>
        <w:tc>
          <w:tcPr>
            <w:tcW w:w="5811" w:type="dxa"/>
            <w:tcBorders>
              <w:bottom w:val="single" w:sz="4" w:space="0" w:color="auto"/>
            </w:tcBorders>
            <w:shd w:val="clear" w:color="auto" w:fill="auto"/>
            <w:vAlign w:val="center"/>
          </w:tcPr>
          <w:p w:rsidR="00701E9F" w:rsidRPr="004F35A8" w:rsidRDefault="00701E9F" w:rsidP="006B3071">
            <w:pPr>
              <w:pStyle w:val="1"/>
              <w:spacing w:before="0"/>
              <w:ind w:right="-5"/>
              <w:jc w:val="both"/>
              <w:rPr>
                <w:rFonts w:ascii="Times New Roman" w:hAnsi="Times New Roman" w:cs="Times New Roman"/>
                <w:b w:val="0"/>
                <w:color w:val="000000" w:themeColor="text1"/>
                <w:sz w:val="24"/>
                <w:szCs w:val="24"/>
              </w:rPr>
            </w:pPr>
            <w:r w:rsidRPr="004F35A8">
              <w:rPr>
                <w:rFonts w:ascii="Times New Roman" w:hAnsi="Times New Roman" w:cs="Times New Roman"/>
                <w:b w:val="0"/>
                <w:color w:val="000000" w:themeColor="text1"/>
                <w:sz w:val="24"/>
                <w:szCs w:val="24"/>
              </w:rPr>
              <w:t xml:space="preserve">Розпорядження </w:t>
            </w:r>
            <w:r w:rsidR="006B3071" w:rsidRPr="004F35A8">
              <w:rPr>
                <w:rFonts w:ascii="Times New Roman" w:hAnsi="Times New Roman" w:cs="Times New Roman"/>
                <w:b w:val="0"/>
                <w:color w:val="000000" w:themeColor="text1"/>
                <w:sz w:val="24"/>
                <w:szCs w:val="24"/>
              </w:rPr>
              <w:t xml:space="preserve">голови </w:t>
            </w:r>
            <w:r w:rsidRPr="004F35A8">
              <w:rPr>
                <w:rFonts w:ascii="Times New Roman" w:hAnsi="Times New Roman" w:cs="Times New Roman"/>
                <w:b w:val="0"/>
                <w:color w:val="000000" w:themeColor="text1"/>
                <w:sz w:val="24"/>
                <w:szCs w:val="24"/>
              </w:rPr>
              <w:t>Чернігівської обласної державної адміністрації від 15.10.2015 № 563 «Про ліцензування окремих видів господарської діяльності на території Чернігівської області»</w:t>
            </w:r>
          </w:p>
        </w:tc>
      </w:tr>
      <w:tr w:rsidR="00701E9F" w:rsidRPr="004F35A8" w:rsidTr="006E096B">
        <w:trPr>
          <w:trHeight w:val="529"/>
        </w:trPr>
        <w:tc>
          <w:tcPr>
            <w:tcW w:w="9747" w:type="dxa"/>
            <w:gridSpan w:val="3"/>
            <w:shd w:val="clear" w:color="auto" w:fill="auto"/>
            <w:vAlign w:val="center"/>
          </w:tcPr>
          <w:p w:rsidR="00701E9F" w:rsidRPr="004F35A8" w:rsidRDefault="00701E9F" w:rsidP="005F61A1">
            <w:pPr>
              <w:pStyle w:val="1"/>
              <w:numPr>
                <w:ilvl w:val="0"/>
                <w:numId w:val="2"/>
              </w:numPr>
              <w:spacing w:before="0"/>
              <w:ind w:right="-5"/>
              <w:jc w:val="center"/>
              <w:rPr>
                <w:rFonts w:ascii="Times New Roman" w:hAnsi="Times New Roman" w:cs="Times New Roman"/>
                <w:color w:val="auto"/>
                <w:sz w:val="24"/>
                <w:szCs w:val="24"/>
              </w:rPr>
            </w:pPr>
            <w:r w:rsidRPr="004F35A8">
              <w:rPr>
                <w:rFonts w:ascii="Times New Roman" w:hAnsi="Times New Roman" w:cs="Times New Roman"/>
                <w:color w:val="auto"/>
                <w:sz w:val="24"/>
                <w:szCs w:val="24"/>
              </w:rPr>
              <w:t>Умови отримання адміністративної послуги</w:t>
            </w:r>
          </w:p>
        </w:tc>
      </w:tr>
      <w:tr w:rsidR="00701E9F" w:rsidRPr="004F35A8" w:rsidTr="006E096B">
        <w:tc>
          <w:tcPr>
            <w:tcW w:w="706" w:type="dxa"/>
            <w:shd w:val="clear" w:color="auto" w:fill="auto"/>
            <w:vAlign w:val="center"/>
          </w:tcPr>
          <w:p w:rsidR="00701E9F" w:rsidRPr="004F35A8" w:rsidRDefault="00701E9F" w:rsidP="006E096B">
            <w:pPr>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4.1</w:t>
            </w:r>
            <w:r w:rsidR="004F35A8">
              <w:rPr>
                <w:rFonts w:ascii="Times New Roman" w:hAnsi="Times New Roman" w:cs="Times New Roman"/>
                <w:sz w:val="24"/>
                <w:szCs w:val="24"/>
                <w:lang w:val="uk-UA"/>
              </w:rPr>
              <w:t>.</w:t>
            </w:r>
          </w:p>
        </w:tc>
        <w:tc>
          <w:tcPr>
            <w:tcW w:w="3230" w:type="dxa"/>
            <w:shd w:val="clear" w:color="auto" w:fill="auto"/>
            <w:vAlign w:val="center"/>
          </w:tcPr>
          <w:p w:rsidR="00701E9F" w:rsidRPr="004F35A8" w:rsidRDefault="0096277B" w:rsidP="0096277B">
            <w:pPr>
              <w:rPr>
                <w:rFonts w:ascii="Times New Roman" w:hAnsi="Times New Roman" w:cs="Times New Roman"/>
                <w:b/>
                <w:sz w:val="24"/>
                <w:szCs w:val="24"/>
                <w:lang w:val="uk-UA"/>
              </w:rPr>
            </w:pPr>
            <w:r w:rsidRPr="004F35A8">
              <w:rPr>
                <w:rFonts w:ascii="Times New Roman" w:hAnsi="Times New Roman" w:cs="Times New Roman"/>
                <w:sz w:val="24"/>
                <w:szCs w:val="24"/>
                <w:lang w:val="uk-UA"/>
              </w:rPr>
              <w:t>Підстави для одержання адміністративної послуги</w:t>
            </w:r>
          </w:p>
        </w:tc>
        <w:tc>
          <w:tcPr>
            <w:tcW w:w="5811" w:type="dxa"/>
            <w:shd w:val="clear" w:color="auto" w:fill="auto"/>
          </w:tcPr>
          <w:p w:rsidR="00BA0DD1" w:rsidRPr="004F35A8" w:rsidRDefault="00BA0DD1" w:rsidP="006B3071">
            <w:pPr>
              <w:spacing w:after="0" w:line="240" w:lineRule="auto"/>
              <w:jc w:val="both"/>
              <w:rPr>
                <w:rFonts w:ascii="Times New Roman" w:hAnsi="Times New Roman" w:cs="Times New Roman"/>
                <w:color w:val="000000"/>
                <w:sz w:val="24"/>
                <w:szCs w:val="24"/>
                <w:shd w:val="clear" w:color="auto" w:fill="FFFFFF"/>
                <w:lang w:val="uk-UA"/>
              </w:rPr>
            </w:pPr>
            <w:r w:rsidRPr="004F35A8">
              <w:rPr>
                <w:rFonts w:ascii="Times New Roman" w:hAnsi="Times New Roman" w:cs="Times New Roman"/>
                <w:color w:val="000000"/>
                <w:sz w:val="24"/>
                <w:szCs w:val="24"/>
                <w:shd w:val="clear" w:color="auto" w:fill="FFFFFF"/>
                <w:lang w:val="uk-UA"/>
              </w:rPr>
              <w:t>Намір суб'єкта господарювання припинити провадити освітню діяльність за рівнем повної загальної середньої/дошкільної освіти.</w:t>
            </w:r>
          </w:p>
          <w:p w:rsidR="00701E9F" w:rsidRPr="004F35A8" w:rsidRDefault="0096277B" w:rsidP="006B3071">
            <w:pPr>
              <w:spacing w:after="0" w:line="240" w:lineRule="auto"/>
              <w:jc w:val="both"/>
              <w:rPr>
                <w:rFonts w:ascii="Times New Roman" w:hAnsi="Times New Roman" w:cs="Times New Roman"/>
                <w:color w:val="000000"/>
                <w:sz w:val="24"/>
                <w:szCs w:val="24"/>
                <w:lang w:val="uk-UA"/>
              </w:rPr>
            </w:pPr>
            <w:r w:rsidRPr="004F35A8">
              <w:rPr>
                <w:rFonts w:ascii="Times New Roman" w:hAnsi="Times New Roman" w:cs="Times New Roman"/>
                <w:color w:val="000000"/>
                <w:sz w:val="24"/>
                <w:szCs w:val="24"/>
                <w:lang w:val="uk-UA"/>
              </w:rPr>
              <w:t>Заява ліценз</w:t>
            </w:r>
            <w:r w:rsidR="00AE199E" w:rsidRPr="004F35A8">
              <w:rPr>
                <w:rFonts w:ascii="Times New Roman" w:hAnsi="Times New Roman" w:cs="Times New Roman"/>
                <w:color w:val="000000"/>
                <w:sz w:val="24"/>
                <w:szCs w:val="24"/>
                <w:lang w:val="uk-UA"/>
              </w:rPr>
              <w:t>іата</w:t>
            </w:r>
            <w:r w:rsidR="0070660E" w:rsidRPr="004F35A8">
              <w:rPr>
                <w:rFonts w:ascii="Times New Roman" w:hAnsi="Times New Roman" w:cs="Times New Roman"/>
                <w:color w:val="000000"/>
                <w:sz w:val="24"/>
                <w:szCs w:val="24"/>
                <w:lang w:val="uk-UA"/>
              </w:rPr>
              <w:t xml:space="preserve"> </w:t>
            </w:r>
            <w:r w:rsidRPr="004F35A8">
              <w:rPr>
                <w:rFonts w:ascii="Times New Roman" w:hAnsi="Times New Roman" w:cs="Times New Roman"/>
                <w:color w:val="000000"/>
                <w:sz w:val="24"/>
                <w:szCs w:val="24"/>
                <w:lang w:val="uk-UA"/>
              </w:rPr>
              <w:t>про анулювання власної ліцензії</w:t>
            </w:r>
            <w:r w:rsidR="00ED0A2E" w:rsidRPr="004F35A8">
              <w:rPr>
                <w:rFonts w:ascii="Times New Roman" w:hAnsi="Times New Roman" w:cs="Times New Roman"/>
                <w:color w:val="000000"/>
                <w:sz w:val="24"/>
                <w:szCs w:val="24"/>
                <w:lang w:val="uk-UA"/>
              </w:rPr>
              <w:t xml:space="preserve"> повністю або частково</w:t>
            </w:r>
            <w:r w:rsidR="00BA0DD1" w:rsidRPr="004F35A8">
              <w:rPr>
                <w:rFonts w:ascii="Times New Roman" w:hAnsi="Times New Roman" w:cs="Times New Roman"/>
                <w:color w:val="000000"/>
                <w:sz w:val="24"/>
                <w:szCs w:val="24"/>
                <w:lang w:val="uk-UA"/>
              </w:rPr>
              <w:t>, складена відповідно до вимог  частини дванадцятої статті 15 Закону.</w:t>
            </w:r>
          </w:p>
        </w:tc>
      </w:tr>
      <w:tr w:rsidR="00701E9F" w:rsidRPr="004F35A8" w:rsidTr="006E096B">
        <w:tc>
          <w:tcPr>
            <w:tcW w:w="706" w:type="dxa"/>
            <w:shd w:val="clear" w:color="auto" w:fill="auto"/>
            <w:vAlign w:val="center"/>
          </w:tcPr>
          <w:p w:rsidR="00701E9F" w:rsidRPr="004F35A8" w:rsidRDefault="00701E9F" w:rsidP="006E096B">
            <w:pPr>
              <w:spacing w:after="0"/>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4.2.</w:t>
            </w:r>
          </w:p>
        </w:tc>
        <w:tc>
          <w:tcPr>
            <w:tcW w:w="3230" w:type="dxa"/>
            <w:shd w:val="clear" w:color="auto" w:fill="auto"/>
            <w:vAlign w:val="center"/>
          </w:tcPr>
          <w:p w:rsidR="00701E9F" w:rsidRPr="004F35A8" w:rsidRDefault="00AE5712" w:rsidP="0067186F">
            <w:pPr>
              <w:spacing w:after="0" w:line="240" w:lineRule="auto"/>
              <w:rPr>
                <w:rFonts w:ascii="Times New Roman" w:hAnsi="Times New Roman" w:cs="Times New Roman"/>
                <w:sz w:val="24"/>
                <w:szCs w:val="24"/>
                <w:lang w:val="uk-UA"/>
              </w:rPr>
            </w:pPr>
            <w:r w:rsidRPr="004F35A8">
              <w:rPr>
                <w:rFonts w:ascii="Times New Roman" w:hAnsi="Times New Roman" w:cs="Times New Roman"/>
                <w:sz w:val="24"/>
                <w:szCs w:val="24"/>
                <w:lang w:val="uk-UA"/>
              </w:rPr>
              <w:t>П</w:t>
            </w:r>
            <w:r w:rsidR="0096277B" w:rsidRPr="004F35A8">
              <w:rPr>
                <w:rFonts w:ascii="Times New Roman" w:hAnsi="Times New Roman" w:cs="Times New Roman"/>
                <w:sz w:val="24"/>
                <w:szCs w:val="24"/>
                <w:lang w:val="uk-UA"/>
              </w:rPr>
              <w:t>ерелік документів, необхідних для отримання адміністративної послуги.</w:t>
            </w:r>
          </w:p>
        </w:tc>
        <w:tc>
          <w:tcPr>
            <w:tcW w:w="5811" w:type="dxa"/>
            <w:shd w:val="clear" w:color="auto" w:fill="auto"/>
          </w:tcPr>
          <w:p w:rsidR="00B454C1" w:rsidRPr="004F35A8" w:rsidRDefault="00AE199E" w:rsidP="006B3071">
            <w:pPr>
              <w:spacing w:after="0" w:line="240" w:lineRule="auto"/>
              <w:jc w:val="both"/>
              <w:rPr>
                <w:rFonts w:ascii="Times New Roman" w:hAnsi="Times New Roman" w:cs="Times New Roman"/>
                <w:color w:val="000000"/>
                <w:lang w:val="uk-UA"/>
              </w:rPr>
            </w:pPr>
            <w:r w:rsidRPr="004F35A8">
              <w:rPr>
                <w:rFonts w:ascii="Times New Roman" w:hAnsi="Times New Roman" w:cs="Times New Roman"/>
                <w:color w:val="000000"/>
                <w:sz w:val="24"/>
                <w:szCs w:val="24"/>
                <w:lang w:val="uk-UA"/>
              </w:rPr>
              <w:t>Заява</w:t>
            </w:r>
            <w:r w:rsidR="00B454C1" w:rsidRPr="004F35A8">
              <w:rPr>
                <w:rFonts w:ascii="Times New Roman" w:hAnsi="Times New Roman" w:cs="Times New Roman"/>
                <w:color w:val="000000"/>
                <w:sz w:val="24"/>
                <w:szCs w:val="24"/>
                <w:lang w:val="uk-UA"/>
              </w:rPr>
              <w:t xml:space="preserve"> про анулювання власної </w:t>
            </w:r>
            <w:r w:rsidR="0067186F" w:rsidRPr="004F35A8">
              <w:rPr>
                <w:rFonts w:ascii="Times New Roman" w:hAnsi="Times New Roman" w:cs="Times New Roman"/>
                <w:color w:val="000000"/>
                <w:sz w:val="24"/>
                <w:szCs w:val="24"/>
                <w:lang w:val="uk-UA"/>
              </w:rPr>
              <w:t>ліцензії повністю або частково</w:t>
            </w:r>
            <w:r w:rsidR="006B3071" w:rsidRPr="004F35A8">
              <w:rPr>
                <w:rFonts w:ascii="Times New Roman" w:hAnsi="Times New Roman" w:cs="Times New Roman"/>
                <w:color w:val="000000"/>
                <w:sz w:val="24"/>
                <w:szCs w:val="24"/>
                <w:lang w:val="uk-UA"/>
              </w:rPr>
              <w:t>.</w:t>
            </w:r>
          </w:p>
        </w:tc>
      </w:tr>
      <w:tr w:rsidR="005F4C19" w:rsidRPr="004F35A8" w:rsidTr="0067186F">
        <w:trPr>
          <w:trHeight w:val="3833"/>
        </w:trPr>
        <w:tc>
          <w:tcPr>
            <w:tcW w:w="706" w:type="dxa"/>
            <w:shd w:val="clear" w:color="auto" w:fill="auto"/>
            <w:vAlign w:val="center"/>
          </w:tcPr>
          <w:p w:rsidR="005F4C19" w:rsidRPr="004F35A8" w:rsidRDefault="005F4C19" w:rsidP="006E096B">
            <w:pPr>
              <w:spacing w:after="0"/>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4.3.</w:t>
            </w:r>
          </w:p>
        </w:tc>
        <w:tc>
          <w:tcPr>
            <w:tcW w:w="3230" w:type="dxa"/>
            <w:shd w:val="clear" w:color="auto" w:fill="auto"/>
            <w:vAlign w:val="center"/>
          </w:tcPr>
          <w:p w:rsidR="005F4C19" w:rsidRPr="004F35A8" w:rsidRDefault="005F4C19" w:rsidP="0067186F">
            <w:pPr>
              <w:spacing w:after="0" w:line="240" w:lineRule="auto"/>
              <w:rPr>
                <w:rFonts w:ascii="Times New Roman" w:hAnsi="Times New Roman" w:cs="Times New Roman"/>
                <w:sz w:val="24"/>
                <w:szCs w:val="24"/>
                <w:lang w:val="uk-UA"/>
              </w:rPr>
            </w:pPr>
            <w:r w:rsidRPr="004F35A8">
              <w:rPr>
                <w:rFonts w:ascii="Times New Roman" w:hAnsi="Times New Roman" w:cs="Times New Roman"/>
                <w:sz w:val="24"/>
                <w:szCs w:val="24"/>
                <w:lang w:val="uk-UA"/>
              </w:rPr>
              <w:t>Порядок та спосіб подання документів, необхідних для анулювання ліцензії.</w:t>
            </w:r>
          </w:p>
        </w:tc>
        <w:tc>
          <w:tcPr>
            <w:tcW w:w="5811" w:type="dxa"/>
            <w:shd w:val="clear" w:color="auto" w:fill="auto"/>
          </w:tcPr>
          <w:p w:rsidR="002679E3" w:rsidRPr="004F35A8" w:rsidRDefault="002679E3" w:rsidP="006B3071">
            <w:pPr>
              <w:spacing w:after="0" w:line="240" w:lineRule="auto"/>
              <w:ind w:left="33" w:firstLine="33"/>
              <w:jc w:val="both"/>
              <w:rPr>
                <w:rFonts w:ascii="Times New Roman" w:hAnsi="Times New Roman" w:cs="Times New Roman"/>
                <w:color w:val="000000"/>
                <w:sz w:val="24"/>
                <w:szCs w:val="24"/>
                <w:lang w:val="uk-UA"/>
              </w:rPr>
            </w:pPr>
            <w:r w:rsidRPr="004F35A8">
              <w:rPr>
                <w:rFonts w:ascii="Times New Roman" w:hAnsi="Times New Roman" w:cs="Times New Roman"/>
                <w:color w:val="000000"/>
                <w:sz w:val="24"/>
                <w:szCs w:val="24"/>
                <w:lang w:val="uk-UA"/>
              </w:rPr>
              <w:t>Документи подаються за вибором здобувача ліцензії, ліцензіата:</w:t>
            </w:r>
          </w:p>
          <w:p w:rsidR="005F61A1" w:rsidRPr="004F35A8" w:rsidRDefault="006B3071" w:rsidP="006B3071">
            <w:pPr>
              <w:spacing w:line="240" w:lineRule="auto"/>
              <w:ind w:left="33" w:firstLine="284"/>
              <w:jc w:val="both"/>
              <w:rPr>
                <w:rFonts w:ascii="Times New Roman" w:hAnsi="Times New Roman" w:cs="Times New Roman"/>
                <w:sz w:val="24"/>
                <w:szCs w:val="24"/>
                <w:lang w:val="uk-UA"/>
              </w:rPr>
            </w:pPr>
            <w:r w:rsidRPr="004F35A8">
              <w:rPr>
                <w:rFonts w:ascii="Times New Roman" w:hAnsi="Times New Roman" w:cs="Times New Roman"/>
                <w:color w:val="000000"/>
                <w:sz w:val="24"/>
                <w:szCs w:val="24"/>
                <w:lang w:val="uk-UA"/>
              </w:rPr>
              <w:t>1)</w:t>
            </w:r>
            <w:proofErr w:type="spellStart"/>
            <w:r w:rsidRPr="004F35A8">
              <w:rPr>
                <w:rFonts w:ascii="Times New Roman" w:hAnsi="Times New Roman" w:cs="Times New Roman"/>
                <w:color w:val="000000"/>
                <w:sz w:val="24"/>
                <w:szCs w:val="24"/>
                <w:lang w:val="uk-UA"/>
              </w:rPr>
              <w:t> </w:t>
            </w:r>
            <w:r w:rsidR="002679E3" w:rsidRPr="004F35A8">
              <w:rPr>
                <w:rFonts w:ascii="Times New Roman" w:hAnsi="Times New Roman" w:cs="Times New Roman"/>
                <w:color w:val="000000"/>
                <w:sz w:val="24"/>
                <w:szCs w:val="24"/>
                <w:lang w:val="uk-UA"/>
              </w:rPr>
              <w:t>нарочн</w:t>
            </w:r>
            <w:proofErr w:type="spellEnd"/>
            <w:r w:rsidR="002679E3" w:rsidRPr="004F35A8">
              <w:rPr>
                <w:rFonts w:ascii="Times New Roman" w:hAnsi="Times New Roman" w:cs="Times New Roman"/>
                <w:color w:val="000000"/>
                <w:sz w:val="24"/>
                <w:szCs w:val="24"/>
                <w:lang w:val="uk-UA"/>
              </w:rPr>
              <w:t>о</w:t>
            </w:r>
            <w:r w:rsidR="00AE5712" w:rsidRPr="004F35A8">
              <w:rPr>
                <w:rFonts w:ascii="Times New Roman" w:hAnsi="Times New Roman" w:cs="Times New Roman"/>
                <w:color w:val="000000"/>
                <w:sz w:val="24"/>
                <w:szCs w:val="24"/>
                <w:lang w:val="uk-UA"/>
              </w:rPr>
              <w:t>*</w:t>
            </w:r>
            <w:r w:rsidR="002679E3" w:rsidRPr="004F35A8">
              <w:rPr>
                <w:rFonts w:ascii="Times New Roman" w:hAnsi="Times New Roman" w:cs="Times New Roman"/>
                <w:color w:val="000000"/>
                <w:sz w:val="24"/>
                <w:szCs w:val="24"/>
                <w:lang w:val="uk-UA"/>
              </w:rPr>
              <w:t>;</w:t>
            </w:r>
            <w:r w:rsidR="00AE5712" w:rsidRPr="004F35A8">
              <w:rPr>
                <w:rFonts w:ascii="Times New Roman" w:hAnsi="Times New Roman" w:cs="Times New Roman"/>
                <w:color w:val="000000"/>
                <w:sz w:val="24"/>
                <w:szCs w:val="24"/>
                <w:lang w:val="uk-UA"/>
              </w:rPr>
              <w:br/>
            </w:r>
            <w:r w:rsidR="0067186F" w:rsidRPr="004F35A8">
              <w:rPr>
                <w:rFonts w:ascii="Times New Roman" w:hAnsi="Times New Roman" w:cs="Times New Roman"/>
                <w:sz w:val="24"/>
                <w:szCs w:val="24"/>
                <w:lang w:val="uk-UA"/>
              </w:rPr>
              <w:t xml:space="preserve">     </w:t>
            </w:r>
            <w:r w:rsidR="00AE5712" w:rsidRPr="004F35A8">
              <w:rPr>
                <w:rFonts w:ascii="Times New Roman" w:hAnsi="Times New Roman" w:cs="Times New Roman"/>
                <w:sz w:val="24"/>
                <w:szCs w:val="24"/>
                <w:lang w:val="uk-UA"/>
              </w:rPr>
              <w:t xml:space="preserve">2) </w:t>
            </w:r>
            <w:r w:rsidR="002679E3" w:rsidRPr="004F35A8">
              <w:rPr>
                <w:rFonts w:ascii="Times New Roman" w:hAnsi="Times New Roman" w:cs="Times New Roman"/>
                <w:sz w:val="24"/>
                <w:szCs w:val="24"/>
                <w:lang w:val="uk-UA"/>
              </w:rPr>
              <w:t>поштовим відправленням з описом вкладення;</w:t>
            </w:r>
            <w:r w:rsidR="00AE5712" w:rsidRPr="004F35A8">
              <w:rPr>
                <w:rFonts w:ascii="Times New Roman" w:hAnsi="Times New Roman" w:cs="Times New Roman"/>
                <w:sz w:val="24"/>
                <w:szCs w:val="24"/>
                <w:lang w:val="uk-UA"/>
              </w:rPr>
              <w:br/>
            </w:r>
            <w:r w:rsidR="0067186F" w:rsidRPr="004F35A8">
              <w:rPr>
                <w:rFonts w:ascii="Times New Roman" w:hAnsi="Times New Roman" w:cs="Times New Roman"/>
                <w:sz w:val="24"/>
                <w:szCs w:val="24"/>
                <w:lang w:val="uk-UA"/>
              </w:rPr>
              <w:t xml:space="preserve">     </w:t>
            </w:r>
            <w:r w:rsidR="00AE5712" w:rsidRPr="004F35A8">
              <w:rPr>
                <w:rFonts w:ascii="Times New Roman" w:hAnsi="Times New Roman" w:cs="Times New Roman"/>
                <w:sz w:val="24"/>
                <w:szCs w:val="24"/>
                <w:lang w:val="uk-UA"/>
              </w:rPr>
              <w:t xml:space="preserve">3) </w:t>
            </w:r>
            <w:r w:rsidR="002679E3" w:rsidRPr="004F35A8">
              <w:rPr>
                <w:rFonts w:ascii="Times New Roman" w:hAnsi="Times New Roman" w:cs="Times New Roman"/>
                <w:sz w:val="24"/>
                <w:szCs w:val="24"/>
                <w:lang w:val="uk-UA"/>
              </w:rPr>
              <w:t>в електронній формі в порядку, визначеному Кабінетом Міністрів України</w:t>
            </w:r>
            <w:r w:rsidR="00AE5712" w:rsidRPr="004F35A8">
              <w:rPr>
                <w:rFonts w:ascii="Times New Roman" w:hAnsi="Times New Roman" w:cs="Times New Roman"/>
                <w:sz w:val="24"/>
                <w:szCs w:val="24"/>
                <w:lang w:val="uk-UA"/>
              </w:rPr>
              <w:t>,</w:t>
            </w:r>
            <w:r w:rsidR="005F61A1" w:rsidRPr="004F35A8">
              <w:rPr>
                <w:rFonts w:ascii="Times New Roman" w:hAnsi="Times New Roman" w:cs="Times New Roman"/>
                <w:sz w:val="24"/>
                <w:szCs w:val="24"/>
                <w:lang w:val="uk-UA"/>
              </w:rPr>
              <w:t xml:space="preserve"> згідно з вимогами законодавства у сфері електронного документообігу.</w:t>
            </w:r>
          </w:p>
          <w:p w:rsidR="005F61A1" w:rsidRPr="004F35A8" w:rsidRDefault="005F61A1" w:rsidP="006B3071">
            <w:pPr>
              <w:spacing w:line="240" w:lineRule="auto"/>
              <w:ind w:left="33" w:firstLine="33"/>
              <w:jc w:val="both"/>
              <w:rPr>
                <w:rFonts w:ascii="Times New Roman" w:hAnsi="Times New Roman" w:cs="Times New Roman"/>
                <w:b/>
                <w:color w:val="000000"/>
                <w:lang w:val="uk-UA"/>
              </w:rPr>
            </w:pPr>
            <w:r w:rsidRPr="004F35A8">
              <w:rPr>
                <w:rFonts w:ascii="Times New Roman" w:hAnsi="Times New Roman" w:cs="Times New Roman"/>
                <w:sz w:val="24"/>
                <w:szCs w:val="24"/>
                <w:lang w:val="uk-UA"/>
              </w:rPr>
              <w:t>Документи, що складаються здобувачем ліцензії відповідно до цілей Закону України «Про ліцензування видів господарської діяльності», повинні бути викладені державною мовою та підписанні здобувачем ліцензії або іншою уповноваженою на це особою</w:t>
            </w:r>
            <w:r w:rsidR="0070660E" w:rsidRPr="004F35A8">
              <w:rPr>
                <w:rFonts w:ascii="Times New Roman" w:hAnsi="Times New Roman" w:cs="Times New Roman"/>
                <w:sz w:val="24"/>
                <w:szCs w:val="24"/>
                <w:lang w:val="uk-UA"/>
              </w:rPr>
              <w:t>.</w:t>
            </w:r>
          </w:p>
        </w:tc>
      </w:tr>
      <w:tr w:rsidR="00E02C72" w:rsidRPr="004F35A8" w:rsidTr="006E096B">
        <w:tc>
          <w:tcPr>
            <w:tcW w:w="706" w:type="dxa"/>
            <w:shd w:val="clear" w:color="auto" w:fill="auto"/>
            <w:vAlign w:val="center"/>
          </w:tcPr>
          <w:p w:rsidR="00E02C72" w:rsidRPr="004F35A8" w:rsidRDefault="00E02C72" w:rsidP="006E096B">
            <w:pPr>
              <w:spacing w:after="0"/>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4.4.</w:t>
            </w:r>
          </w:p>
        </w:tc>
        <w:tc>
          <w:tcPr>
            <w:tcW w:w="3230" w:type="dxa"/>
            <w:shd w:val="clear" w:color="auto" w:fill="auto"/>
            <w:vAlign w:val="center"/>
          </w:tcPr>
          <w:p w:rsidR="00E02C72" w:rsidRPr="004F35A8" w:rsidRDefault="00E02C72" w:rsidP="0067186F">
            <w:pPr>
              <w:spacing w:after="0" w:line="240" w:lineRule="auto"/>
              <w:rPr>
                <w:rFonts w:ascii="Times New Roman" w:hAnsi="Times New Roman" w:cs="Times New Roman"/>
                <w:sz w:val="24"/>
                <w:szCs w:val="24"/>
                <w:lang w:val="uk-UA"/>
              </w:rPr>
            </w:pPr>
            <w:r w:rsidRPr="004F35A8">
              <w:rPr>
                <w:rFonts w:ascii="Times New Roman" w:hAnsi="Times New Roman" w:cs="Times New Roman"/>
                <w:sz w:val="24"/>
                <w:szCs w:val="24"/>
                <w:lang w:val="uk-UA"/>
              </w:rPr>
              <w:t>Підстави для відмови у анулюванні ліцензії за заявою ліцензіата</w:t>
            </w:r>
          </w:p>
        </w:tc>
        <w:tc>
          <w:tcPr>
            <w:tcW w:w="5811" w:type="dxa"/>
            <w:shd w:val="clear" w:color="auto" w:fill="auto"/>
          </w:tcPr>
          <w:p w:rsidR="006B3071" w:rsidRPr="004F35A8" w:rsidRDefault="00E02C72" w:rsidP="006B3071">
            <w:pPr>
              <w:spacing w:after="0" w:line="240" w:lineRule="auto"/>
              <w:ind w:left="33" w:firstLine="33"/>
              <w:jc w:val="both"/>
              <w:rPr>
                <w:rFonts w:ascii="Times New Roman" w:hAnsi="Times New Roman" w:cs="Times New Roman"/>
                <w:color w:val="000000"/>
                <w:sz w:val="24"/>
                <w:szCs w:val="24"/>
                <w:shd w:val="clear" w:color="auto" w:fill="FFFFFF"/>
                <w:lang w:val="uk-UA"/>
              </w:rPr>
            </w:pPr>
            <w:r w:rsidRPr="004F35A8">
              <w:rPr>
                <w:rFonts w:ascii="Times New Roman" w:hAnsi="Times New Roman" w:cs="Times New Roman"/>
                <w:color w:val="000000"/>
                <w:sz w:val="24"/>
                <w:szCs w:val="24"/>
                <w:shd w:val="clear" w:color="auto" w:fill="FFFFFF"/>
                <w:lang w:val="uk-UA"/>
              </w:rPr>
              <w:t>Орган ліцензування відмовляє у анулюванні ліцензії у разі, якщо заява ліцензіата про анулювання його ліцензії подана після видання органом ліцензування розпорядчого документа про проведення перевірки додержання таким ліцензіатом вимог ліцензійних умов і до закінчення строку:</w:t>
            </w:r>
          </w:p>
          <w:p w:rsidR="006B3071" w:rsidRPr="004F35A8" w:rsidRDefault="00E02C72" w:rsidP="006B3071">
            <w:pPr>
              <w:spacing w:after="0" w:line="240" w:lineRule="auto"/>
              <w:ind w:left="33" w:firstLine="33"/>
              <w:jc w:val="both"/>
              <w:rPr>
                <w:rFonts w:ascii="Times New Roman" w:hAnsi="Times New Roman" w:cs="Times New Roman"/>
                <w:color w:val="000000"/>
                <w:sz w:val="24"/>
                <w:szCs w:val="24"/>
                <w:shd w:val="clear" w:color="auto" w:fill="FFFFFF"/>
                <w:lang w:val="uk-UA"/>
              </w:rPr>
            </w:pPr>
            <w:r w:rsidRPr="004F35A8">
              <w:rPr>
                <w:rFonts w:ascii="Times New Roman" w:hAnsi="Times New Roman" w:cs="Times New Roman"/>
                <w:color w:val="000000"/>
                <w:sz w:val="24"/>
                <w:szCs w:val="24"/>
                <w:shd w:val="clear" w:color="auto" w:fill="FFFFFF"/>
                <w:lang w:val="uk-UA"/>
              </w:rPr>
              <w:lastRenderedPageBreak/>
              <w:t>- перевірки та усунення порушень ліцензійних умов (у разі їх наявності);</w:t>
            </w:r>
          </w:p>
          <w:p w:rsidR="00E02C72" w:rsidRPr="004F35A8" w:rsidRDefault="00E02C72" w:rsidP="006B3071">
            <w:pPr>
              <w:spacing w:after="0" w:line="240" w:lineRule="auto"/>
              <w:ind w:left="33" w:firstLine="33"/>
              <w:jc w:val="both"/>
              <w:rPr>
                <w:rFonts w:ascii="Times New Roman" w:hAnsi="Times New Roman" w:cs="Times New Roman"/>
                <w:color w:val="000000"/>
                <w:sz w:val="24"/>
                <w:szCs w:val="24"/>
                <w:lang w:val="uk-UA"/>
              </w:rPr>
            </w:pPr>
            <w:r w:rsidRPr="004F35A8">
              <w:rPr>
                <w:rFonts w:ascii="Times New Roman" w:hAnsi="Times New Roman" w:cs="Times New Roman"/>
                <w:color w:val="000000"/>
                <w:sz w:val="24"/>
                <w:szCs w:val="24"/>
                <w:shd w:val="clear" w:color="auto" w:fill="FFFFFF"/>
                <w:lang w:val="uk-UA"/>
              </w:rPr>
              <w:t>- у тридцять робочих днів після закінчення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701E9F" w:rsidRPr="004F35A8" w:rsidTr="006E096B">
        <w:tc>
          <w:tcPr>
            <w:tcW w:w="706" w:type="dxa"/>
            <w:shd w:val="clear" w:color="auto" w:fill="auto"/>
            <w:vAlign w:val="center"/>
          </w:tcPr>
          <w:p w:rsidR="00701E9F" w:rsidRPr="004F35A8" w:rsidRDefault="005F4C19" w:rsidP="006E096B">
            <w:pPr>
              <w:spacing w:after="0"/>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lastRenderedPageBreak/>
              <w:br/>
            </w:r>
            <w:r w:rsidR="00E02C72" w:rsidRPr="004F35A8">
              <w:rPr>
                <w:rFonts w:ascii="Times New Roman" w:hAnsi="Times New Roman" w:cs="Times New Roman"/>
                <w:sz w:val="24"/>
                <w:szCs w:val="24"/>
                <w:lang w:val="uk-UA"/>
              </w:rPr>
              <w:t>4.5</w:t>
            </w:r>
            <w:r w:rsidR="00701E9F" w:rsidRPr="004F35A8">
              <w:rPr>
                <w:rFonts w:ascii="Times New Roman" w:hAnsi="Times New Roman" w:cs="Times New Roman"/>
                <w:sz w:val="24"/>
                <w:szCs w:val="24"/>
                <w:lang w:val="uk-UA"/>
              </w:rPr>
              <w:t>.</w:t>
            </w:r>
          </w:p>
        </w:tc>
        <w:tc>
          <w:tcPr>
            <w:tcW w:w="3230" w:type="dxa"/>
            <w:shd w:val="clear" w:color="auto" w:fill="auto"/>
            <w:vAlign w:val="center"/>
          </w:tcPr>
          <w:p w:rsidR="00701E9F" w:rsidRPr="004F35A8" w:rsidRDefault="00701E9F" w:rsidP="0067186F">
            <w:pPr>
              <w:spacing w:after="0" w:line="240" w:lineRule="auto"/>
              <w:rPr>
                <w:rFonts w:ascii="Times New Roman" w:hAnsi="Times New Roman" w:cs="Times New Roman"/>
                <w:sz w:val="24"/>
                <w:szCs w:val="24"/>
                <w:lang w:val="uk-UA"/>
              </w:rPr>
            </w:pPr>
            <w:r w:rsidRPr="004F35A8">
              <w:rPr>
                <w:rFonts w:ascii="Times New Roman" w:hAnsi="Times New Roman" w:cs="Times New Roman"/>
                <w:sz w:val="24"/>
                <w:szCs w:val="24"/>
                <w:lang w:val="uk-UA"/>
              </w:rPr>
              <w:t>Платність (безоплат</w:t>
            </w:r>
            <w:r w:rsidR="0067186F" w:rsidRPr="004F35A8">
              <w:rPr>
                <w:rFonts w:ascii="Times New Roman" w:hAnsi="Times New Roman" w:cs="Times New Roman"/>
                <w:sz w:val="24"/>
                <w:szCs w:val="24"/>
                <w:lang w:val="uk-UA"/>
              </w:rPr>
              <w:t>ність) адміністративної послуги</w:t>
            </w:r>
          </w:p>
        </w:tc>
        <w:tc>
          <w:tcPr>
            <w:tcW w:w="5811" w:type="dxa"/>
            <w:shd w:val="clear" w:color="auto" w:fill="auto"/>
          </w:tcPr>
          <w:p w:rsidR="00701E9F" w:rsidRPr="004F35A8" w:rsidRDefault="005F4C19" w:rsidP="006B3071">
            <w:pPr>
              <w:spacing w:after="0" w:line="240" w:lineRule="auto"/>
              <w:ind w:left="33"/>
              <w:jc w:val="both"/>
              <w:rPr>
                <w:rFonts w:ascii="Times New Roman" w:hAnsi="Times New Roman" w:cs="Times New Roman"/>
                <w:color w:val="000000"/>
                <w:sz w:val="24"/>
                <w:szCs w:val="24"/>
                <w:lang w:val="uk-UA"/>
              </w:rPr>
            </w:pPr>
            <w:r w:rsidRPr="004F35A8">
              <w:rPr>
                <w:rFonts w:ascii="Times New Roman" w:hAnsi="Times New Roman" w:cs="Times New Roman"/>
                <w:color w:val="000000"/>
                <w:sz w:val="24"/>
                <w:szCs w:val="24"/>
                <w:lang w:val="uk-UA"/>
              </w:rPr>
              <w:t>Безоплатно</w:t>
            </w:r>
          </w:p>
        </w:tc>
      </w:tr>
      <w:tr w:rsidR="00701E9F" w:rsidRPr="004F35A8" w:rsidTr="005F4C19">
        <w:tc>
          <w:tcPr>
            <w:tcW w:w="706" w:type="dxa"/>
            <w:tcBorders>
              <w:bottom w:val="single" w:sz="4" w:space="0" w:color="auto"/>
            </w:tcBorders>
            <w:shd w:val="clear" w:color="auto" w:fill="auto"/>
            <w:vAlign w:val="center"/>
          </w:tcPr>
          <w:p w:rsidR="00701E9F" w:rsidRPr="004F35A8" w:rsidRDefault="00E02C72" w:rsidP="006E096B">
            <w:pPr>
              <w:spacing w:after="0"/>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4.6</w:t>
            </w:r>
            <w:r w:rsidR="00701E9F" w:rsidRPr="004F35A8">
              <w:rPr>
                <w:rFonts w:ascii="Times New Roman" w:hAnsi="Times New Roman" w:cs="Times New Roman"/>
                <w:sz w:val="24"/>
                <w:szCs w:val="24"/>
                <w:lang w:val="uk-UA"/>
              </w:rPr>
              <w:t>.</w:t>
            </w:r>
          </w:p>
        </w:tc>
        <w:tc>
          <w:tcPr>
            <w:tcW w:w="3230" w:type="dxa"/>
            <w:tcBorders>
              <w:bottom w:val="single" w:sz="4" w:space="0" w:color="auto"/>
            </w:tcBorders>
            <w:shd w:val="clear" w:color="auto" w:fill="auto"/>
            <w:vAlign w:val="center"/>
          </w:tcPr>
          <w:p w:rsidR="00701E9F" w:rsidRPr="004F35A8" w:rsidRDefault="00701E9F" w:rsidP="006E096B">
            <w:pPr>
              <w:spacing w:line="240" w:lineRule="auto"/>
              <w:rPr>
                <w:rFonts w:ascii="Times New Roman" w:hAnsi="Times New Roman" w:cs="Times New Roman"/>
                <w:sz w:val="24"/>
                <w:szCs w:val="24"/>
                <w:lang w:val="uk-UA"/>
              </w:rPr>
            </w:pPr>
            <w:r w:rsidRPr="004F35A8">
              <w:rPr>
                <w:rFonts w:ascii="Times New Roman" w:hAnsi="Times New Roman" w:cs="Times New Roman"/>
                <w:sz w:val="24"/>
                <w:szCs w:val="24"/>
                <w:lang w:val="uk-UA"/>
              </w:rPr>
              <w:t>Строк надання адміністративної послуги</w:t>
            </w:r>
          </w:p>
        </w:tc>
        <w:tc>
          <w:tcPr>
            <w:tcW w:w="5811" w:type="dxa"/>
            <w:tcBorders>
              <w:bottom w:val="single" w:sz="4" w:space="0" w:color="auto"/>
            </w:tcBorders>
            <w:shd w:val="clear" w:color="auto" w:fill="auto"/>
          </w:tcPr>
          <w:p w:rsidR="005F61A1" w:rsidRPr="004F35A8" w:rsidRDefault="005F4C19" w:rsidP="006B3071">
            <w:pPr>
              <w:pStyle w:val="a3"/>
              <w:ind w:left="33"/>
              <w:jc w:val="both"/>
            </w:pPr>
            <w:r w:rsidRPr="004F35A8">
              <w:t>5</w:t>
            </w:r>
            <w:r w:rsidR="00701E9F" w:rsidRPr="004F35A8">
              <w:t xml:space="preserve"> робочих днів з дня одержання органом ліцензування заяви</w:t>
            </w:r>
            <w:r w:rsidRPr="004F35A8">
              <w:t xml:space="preserve"> ліцензіата </w:t>
            </w:r>
            <w:r w:rsidR="00701E9F" w:rsidRPr="004F35A8">
              <w:t xml:space="preserve">про </w:t>
            </w:r>
            <w:r w:rsidRPr="004F35A8">
              <w:t>анулювання власної</w:t>
            </w:r>
            <w:r w:rsidR="00701E9F" w:rsidRPr="004F35A8">
              <w:t xml:space="preserve"> ліцензії</w:t>
            </w:r>
            <w:r w:rsidR="00E02C72" w:rsidRPr="004F35A8">
              <w:t xml:space="preserve"> повністю або частково</w:t>
            </w:r>
            <w:r w:rsidR="006B3071" w:rsidRPr="004F35A8">
              <w:t>.</w:t>
            </w:r>
          </w:p>
        </w:tc>
      </w:tr>
      <w:tr w:rsidR="005F4C19" w:rsidRPr="004F35A8" w:rsidTr="0067186F">
        <w:trPr>
          <w:trHeight w:val="414"/>
        </w:trPr>
        <w:tc>
          <w:tcPr>
            <w:tcW w:w="9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4C19" w:rsidRPr="004F35A8" w:rsidRDefault="005F4C19" w:rsidP="006B3071">
            <w:pPr>
              <w:pStyle w:val="rvps2"/>
              <w:numPr>
                <w:ilvl w:val="0"/>
                <w:numId w:val="2"/>
              </w:numPr>
              <w:shd w:val="clear" w:color="auto" w:fill="FFFFFF"/>
              <w:spacing w:before="0" w:beforeAutospacing="0" w:after="0" w:afterAutospacing="0"/>
              <w:jc w:val="both"/>
              <w:textAlignment w:val="baseline"/>
              <w:rPr>
                <w:b/>
                <w:color w:val="000000"/>
              </w:rPr>
            </w:pPr>
            <w:bookmarkStart w:id="0" w:name="_GoBack"/>
            <w:bookmarkEnd w:id="0"/>
            <w:r w:rsidRPr="004F35A8">
              <w:rPr>
                <w:b/>
                <w:color w:val="000000"/>
              </w:rPr>
              <w:t>Результат надання адміністративної послуги</w:t>
            </w:r>
          </w:p>
        </w:tc>
      </w:tr>
      <w:tr w:rsidR="00701E9F" w:rsidRPr="004F35A8" w:rsidTr="005F4C19">
        <w:tc>
          <w:tcPr>
            <w:tcW w:w="706" w:type="dxa"/>
            <w:tcBorders>
              <w:bottom w:val="single" w:sz="4" w:space="0" w:color="auto"/>
            </w:tcBorders>
            <w:shd w:val="clear" w:color="auto" w:fill="auto"/>
            <w:vAlign w:val="center"/>
          </w:tcPr>
          <w:p w:rsidR="00701E9F" w:rsidRPr="004F35A8" w:rsidRDefault="00A25620" w:rsidP="006E096B">
            <w:pPr>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5.1.</w:t>
            </w:r>
            <w:r w:rsidR="00701E9F" w:rsidRPr="004F35A8">
              <w:rPr>
                <w:rFonts w:ascii="Times New Roman" w:hAnsi="Times New Roman" w:cs="Times New Roman"/>
                <w:sz w:val="24"/>
                <w:szCs w:val="24"/>
                <w:lang w:val="uk-UA"/>
              </w:rPr>
              <w:t xml:space="preserve"> </w:t>
            </w:r>
          </w:p>
        </w:tc>
        <w:tc>
          <w:tcPr>
            <w:tcW w:w="3230" w:type="dxa"/>
            <w:tcBorders>
              <w:bottom w:val="single" w:sz="4" w:space="0" w:color="auto"/>
            </w:tcBorders>
            <w:shd w:val="clear" w:color="auto" w:fill="auto"/>
            <w:vAlign w:val="center"/>
          </w:tcPr>
          <w:p w:rsidR="00701E9F" w:rsidRPr="004F35A8" w:rsidRDefault="00701E9F" w:rsidP="0067186F">
            <w:pPr>
              <w:spacing w:line="240" w:lineRule="auto"/>
              <w:rPr>
                <w:rFonts w:ascii="Times New Roman" w:hAnsi="Times New Roman" w:cs="Times New Roman"/>
                <w:sz w:val="24"/>
                <w:szCs w:val="24"/>
                <w:lang w:val="uk-UA"/>
              </w:rPr>
            </w:pPr>
            <w:r w:rsidRPr="004F35A8">
              <w:rPr>
                <w:rFonts w:ascii="Times New Roman" w:hAnsi="Times New Roman" w:cs="Times New Roman"/>
                <w:sz w:val="24"/>
                <w:szCs w:val="24"/>
                <w:lang w:val="uk-UA"/>
              </w:rPr>
              <w:t>Результат надання адміністративної послуги</w:t>
            </w:r>
          </w:p>
        </w:tc>
        <w:tc>
          <w:tcPr>
            <w:tcW w:w="5811" w:type="dxa"/>
            <w:tcBorders>
              <w:bottom w:val="single" w:sz="4" w:space="0" w:color="auto"/>
            </w:tcBorders>
            <w:shd w:val="clear" w:color="auto" w:fill="auto"/>
          </w:tcPr>
          <w:p w:rsidR="005F61A1" w:rsidRPr="004F35A8" w:rsidRDefault="00143BDD" w:rsidP="00143BDD">
            <w:pPr>
              <w:pStyle w:val="a3"/>
              <w:ind w:left="33" w:firstLine="284"/>
              <w:jc w:val="both"/>
            </w:pPr>
            <w:r w:rsidRPr="004F35A8">
              <w:t>А</w:t>
            </w:r>
            <w:r w:rsidR="005F4C19" w:rsidRPr="004F35A8">
              <w:t xml:space="preserve">нулювання ліцензії на право </w:t>
            </w:r>
            <w:r w:rsidR="0070660E" w:rsidRPr="004F35A8">
              <w:t xml:space="preserve">провадження </w:t>
            </w:r>
            <w:r w:rsidR="005F4C19" w:rsidRPr="004F35A8">
              <w:t>освітньої діяльності у сфері дошкільної та/або загальної середньої освіти</w:t>
            </w:r>
            <w:r w:rsidR="00E02C72" w:rsidRPr="004F35A8">
              <w:t xml:space="preserve"> повністю </w:t>
            </w:r>
            <w:r w:rsidR="008D7CD4" w:rsidRPr="004F35A8">
              <w:t>а</w:t>
            </w:r>
            <w:r w:rsidR="00E02C72" w:rsidRPr="004F35A8">
              <w:t>бо частково</w:t>
            </w:r>
            <w:r w:rsidR="00701E9F" w:rsidRPr="004F35A8">
              <w:t xml:space="preserve"> </w:t>
            </w:r>
          </w:p>
          <w:p w:rsidR="002679E3" w:rsidRPr="004F35A8" w:rsidRDefault="002679E3" w:rsidP="006B3071">
            <w:pPr>
              <w:pStyle w:val="a3"/>
              <w:ind w:left="33" w:firstLine="284"/>
              <w:jc w:val="both"/>
              <w:rPr>
                <w:highlight w:val="yellow"/>
              </w:rPr>
            </w:pPr>
          </w:p>
        </w:tc>
      </w:tr>
      <w:tr w:rsidR="00701E9F" w:rsidRPr="004F35A8" w:rsidTr="00A25620">
        <w:tc>
          <w:tcPr>
            <w:tcW w:w="706" w:type="dxa"/>
            <w:tcBorders>
              <w:top w:val="single" w:sz="4" w:space="0" w:color="auto"/>
            </w:tcBorders>
            <w:shd w:val="clear" w:color="auto" w:fill="auto"/>
            <w:vAlign w:val="center"/>
          </w:tcPr>
          <w:p w:rsidR="00701E9F" w:rsidRPr="004F35A8" w:rsidRDefault="00701E9F" w:rsidP="006E096B">
            <w:pPr>
              <w:jc w:val="center"/>
              <w:rPr>
                <w:rFonts w:ascii="Times New Roman" w:hAnsi="Times New Roman" w:cs="Times New Roman"/>
                <w:sz w:val="24"/>
                <w:szCs w:val="24"/>
                <w:lang w:val="uk-UA"/>
              </w:rPr>
            </w:pPr>
            <w:r w:rsidRPr="004F35A8">
              <w:rPr>
                <w:rFonts w:ascii="Times New Roman" w:hAnsi="Times New Roman" w:cs="Times New Roman"/>
                <w:sz w:val="24"/>
                <w:szCs w:val="24"/>
                <w:lang w:val="uk-UA"/>
              </w:rPr>
              <w:t>6.</w:t>
            </w:r>
          </w:p>
        </w:tc>
        <w:tc>
          <w:tcPr>
            <w:tcW w:w="3230" w:type="dxa"/>
            <w:tcBorders>
              <w:top w:val="single" w:sz="4" w:space="0" w:color="auto"/>
            </w:tcBorders>
            <w:shd w:val="clear" w:color="auto" w:fill="auto"/>
            <w:vAlign w:val="center"/>
          </w:tcPr>
          <w:p w:rsidR="00701E9F" w:rsidRPr="004F35A8" w:rsidRDefault="00701E9F" w:rsidP="00AD4C79">
            <w:pPr>
              <w:spacing w:line="240" w:lineRule="auto"/>
              <w:rPr>
                <w:rFonts w:ascii="Times New Roman" w:hAnsi="Times New Roman" w:cs="Times New Roman"/>
                <w:sz w:val="24"/>
                <w:szCs w:val="24"/>
                <w:lang w:val="uk-UA"/>
              </w:rPr>
            </w:pPr>
            <w:r w:rsidRPr="004F35A8">
              <w:rPr>
                <w:rFonts w:ascii="Times New Roman" w:hAnsi="Times New Roman" w:cs="Times New Roman"/>
                <w:sz w:val="24"/>
                <w:szCs w:val="24"/>
                <w:lang w:val="uk-UA"/>
              </w:rPr>
              <w:t>Можливі способи отримання результату (відповіді) надання  адміністративної послуги</w:t>
            </w:r>
          </w:p>
        </w:tc>
        <w:tc>
          <w:tcPr>
            <w:tcW w:w="5811" w:type="dxa"/>
            <w:tcBorders>
              <w:top w:val="single" w:sz="4" w:space="0" w:color="auto"/>
            </w:tcBorders>
            <w:shd w:val="clear" w:color="auto" w:fill="auto"/>
          </w:tcPr>
          <w:p w:rsidR="00701E9F" w:rsidRPr="004F35A8" w:rsidRDefault="00143BDD" w:rsidP="00143BDD">
            <w:pPr>
              <w:pStyle w:val="a3"/>
              <w:ind w:left="0" w:firstLine="317"/>
              <w:jc w:val="both"/>
            </w:pPr>
            <w:r w:rsidRPr="004F35A8">
              <w:t xml:space="preserve">Розміщення на офіційному </w:t>
            </w:r>
            <w:proofErr w:type="spellStart"/>
            <w:r w:rsidRPr="004F35A8">
              <w:t>вебсайті</w:t>
            </w:r>
            <w:proofErr w:type="spellEnd"/>
            <w:r w:rsidRPr="004F35A8">
              <w:t xml:space="preserve">  Чернігівської обласної державної адміністрації  розпорядження про </w:t>
            </w:r>
          </w:p>
          <w:p w:rsidR="00143BDD" w:rsidRPr="004F35A8" w:rsidRDefault="00143BDD" w:rsidP="00143BDD">
            <w:pPr>
              <w:pStyle w:val="a3"/>
              <w:ind w:left="33"/>
              <w:jc w:val="both"/>
            </w:pPr>
            <w:r w:rsidRPr="004F35A8">
              <w:t xml:space="preserve">анулювання ліцензії на право провадження освітньої діяльності у сфері дошкільної та/або загальної середньої освіти повністю бо частково; </w:t>
            </w:r>
          </w:p>
          <w:p w:rsidR="00143BDD" w:rsidRPr="004F35A8" w:rsidRDefault="00143BDD" w:rsidP="00143BDD">
            <w:pPr>
              <w:pStyle w:val="a3"/>
              <w:ind w:left="0" w:firstLine="317"/>
              <w:jc w:val="both"/>
              <w:rPr>
                <w:highlight w:val="yellow"/>
              </w:rPr>
            </w:pPr>
          </w:p>
        </w:tc>
      </w:tr>
    </w:tbl>
    <w:p w:rsidR="00E7271C" w:rsidRPr="004F35A8" w:rsidRDefault="00E7271C" w:rsidP="00701E9F">
      <w:pPr>
        <w:pStyle w:val="3"/>
        <w:shd w:val="clear" w:color="auto" w:fill="FFFFFF"/>
        <w:spacing w:before="0" w:after="144"/>
        <w:jc w:val="both"/>
        <w:rPr>
          <w:rFonts w:ascii="Times New Roman" w:hAnsi="Times New Roman" w:cs="Times New Roman"/>
          <w:b w:val="0"/>
          <w:bCs w:val="0"/>
          <w:color w:val="000000" w:themeColor="text1"/>
        </w:rPr>
      </w:pPr>
    </w:p>
    <w:p w:rsidR="00701E9F" w:rsidRPr="004F35A8" w:rsidRDefault="00701E9F" w:rsidP="00701E9F">
      <w:pPr>
        <w:pStyle w:val="3"/>
        <w:shd w:val="clear" w:color="auto" w:fill="FFFFFF"/>
        <w:spacing w:before="0" w:after="144"/>
        <w:jc w:val="both"/>
        <w:rPr>
          <w:rFonts w:ascii="Times New Roman" w:hAnsi="Times New Roman" w:cs="Times New Roman"/>
          <w:b w:val="0"/>
          <w:color w:val="000000" w:themeColor="text1"/>
        </w:rPr>
      </w:pPr>
      <w:r w:rsidRPr="004F35A8">
        <w:rPr>
          <w:rFonts w:ascii="Times New Roman" w:hAnsi="Times New Roman" w:cs="Times New Roman"/>
          <w:b w:val="0"/>
          <w:bCs w:val="0"/>
          <w:color w:val="000000" w:themeColor="text1"/>
        </w:rPr>
        <w:t>*</w:t>
      </w:r>
      <w:r w:rsidRPr="004F35A8">
        <w:rPr>
          <w:rFonts w:ascii="Times New Roman" w:hAnsi="Times New Roman" w:cs="Times New Roman"/>
          <w:color w:val="000000" w:themeColor="text1"/>
        </w:rPr>
        <w:t xml:space="preserve"> </w:t>
      </w:r>
      <w:r w:rsidRPr="004F35A8">
        <w:rPr>
          <w:rFonts w:ascii="Times New Roman" w:hAnsi="Times New Roman" w:cs="Times New Roman"/>
          <w:b w:val="0"/>
          <w:color w:val="000000" w:themeColor="text1"/>
        </w:rPr>
        <w:t>При зверненні до реєстратора пред’являється документ, що засвідчує особу заявника та довіреність, якщо заявник представляє інтереси іншої особи.</w:t>
      </w:r>
    </w:p>
    <w:p w:rsidR="00701E9F" w:rsidRPr="004F35A8" w:rsidRDefault="00701E9F" w:rsidP="00701E9F">
      <w:pPr>
        <w:spacing w:line="240" w:lineRule="auto"/>
        <w:jc w:val="both"/>
        <w:rPr>
          <w:rFonts w:ascii="Times New Roman" w:hAnsi="Times New Roman" w:cs="Times New Roman"/>
          <w:sz w:val="24"/>
          <w:szCs w:val="24"/>
          <w:lang w:val="uk-UA"/>
        </w:rPr>
      </w:pPr>
    </w:p>
    <w:p w:rsidR="00701E9F" w:rsidRPr="004F35A8" w:rsidRDefault="00701E9F" w:rsidP="00ED0A2E">
      <w:pPr>
        <w:spacing w:after="0" w:line="240" w:lineRule="auto"/>
        <w:jc w:val="center"/>
        <w:rPr>
          <w:rFonts w:ascii="Times New Roman" w:hAnsi="Times New Roman" w:cs="Times New Roman"/>
          <w:sz w:val="28"/>
          <w:szCs w:val="28"/>
          <w:lang w:val="uk-UA"/>
        </w:rPr>
      </w:pPr>
    </w:p>
    <w:p w:rsidR="006B3071" w:rsidRPr="004F35A8" w:rsidRDefault="006B3071" w:rsidP="006B3071">
      <w:pPr>
        <w:spacing w:after="0" w:line="240" w:lineRule="auto"/>
        <w:jc w:val="both"/>
        <w:rPr>
          <w:rFonts w:ascii="Times New Roman" w:hAnsi="Times New Roman" w:cs="Times New Roman"/>
          <w:sz w:val="28"/>
          <w:szCs w:val="28"/>
          <w:lang w:val="uk-UA"/>
        </w:rPr>
      </w:pPr>
      <w:r w:rsidRPr="004F35A8">
        <w:rPr>
          <w:rFonts w:ascii="Times New Roman" w:hAnsi="Times New Roman" w:cs="Times New Roman"/>
          <w:sz w:val="28"/>
          <w:szCs w:val="28"/>
          <w:lang w:val="uk-UA"/>
        </w:rPr>
        <w:t>Начальник Управління освіти і науки</w:t>
      </w:r>
    </w:p>
    <w:p w:rsidR="006B3071" w:rsidRPr="004F35A8" w:rsidRDefault="006B3071" w:rsidP="006B3071">
      <w:pPr>
        <w:spacing w:after="0" w:line="240" w:lineRule="auto"/>
        <w:jc w:val="both"/>
        <w:rPr>
          <w:rFonts w:ascii="Times New Roman" w:hAnsi="Times New Roman" w:cs="Times New Roman"/>
          <w:sz w:val="28"/>
          <w:szCs w:val="28"/>
          <w:lang w:val="uk-UA"/>
        </w:rPr>
      </w:pPr>
      <w:r w:rsidRPr="004F35A8">
        <w:rPr>
          <w:rFonts w:ascii="Times New Roman" w:hAnsi="Times New Roman" w:cs="Times New Roman"/>
          <w:sz w:val="28"/>
          <w:szCs w:val="28"/>
          <w:lang w:val="uk-UA"/>
        </w:rPr>
        <w:t>обласної державної адміністрації</w:t>
      </w:r>
      <w:r w:rsidRPr="004F35A8">
        <w:rPr>
          <w:rFonts w:ascii="Times New Roman" w:hAnsi="Times New Roman" w:cs="Times New Roman"/>
          <w:sz w:val="28"/>
          <w:szCs w:val="28"/>
          <w:lang w:val="uk-UA"/>
        </w:rPr>
        <w:tab/>
      </w:r>
      <w:r w:rsidRPr="004F35A8">
        <w:rPr>
          <w:rFonts w:ascii="Times New Roman" w:hAnsi="Times New Roman" w:cs="Times New Roman"/>
          <w:sz w:val="28"/>
          <w:szCs w:val="28"/>
          <w:lang w:val="uk-UA"/>
        </w:rPr>
        <w:tab/>
      </w:r>
      <w:r w:rsidRPr="004F35A8">
        <w:rPr>
          <w:rFonts w:ascii="Times New Roman" w:hAnsi="Times New Roman" w:cs="Times New Roman"/>
          <w:sz w:val="28"/>
          <w:szCs w:val="28"/>
          <w:lang w:val="uk-UA"/>
        </w:rPr>
        <w:tab/>
        <w:t xml:space="preserve">     </w:t>
      </w:r>
      <w:r w:rsidR="001709B4" w:rsidRPr="004F35A8">
        <w:rPr>
          <w:rFonts w:ascii="Times New Roman" w:hAnsi="Times New Roman" w:cs="Times New Roman"/>
          <w:sz w:val="28"/>
          <w:szCs w:val="28"/>
          <w:lang w:val="uk-UA"/>
        </w:rPr>
        <w:t xml:space="preserve">     </w:t>
      </w:r>
      <w:r w:rsidRPr="004F35A8">
        <w:rPr>
          <w:rFonts w:ascii="Times New Roman" w:hAnsi="Times New Roman" w:cs="Times New Roman"/>
          <w:sz w:val="28"/>
          <w:szCs w:val="28"/>
          <w:lang w:val="uk-UA"/>
        </w:rPr>
        <w:t xml:space="preserve"> Микола КОНОПАЦЬКИЙ</w:t>
      </w:r>
    </w:p>
    <w:p w:rsidR="008960DB" w:rsidRPr="004F35A8" w:rsidRDefault="008960DB" w:rsidP="006B3071">
      <w:pPr>
        <w:spacing w:after="0" w:line="240" w:lineRule="auto"/>
        <w:jc w:val="both"/>
        <w:rPr>
          <w:rFonts w:ascii="Times New Roman" w:hAnsi="Times New Roman" w:cs="Times New Roman"/>
          <w:sz w:val="24"/>
          <w:szCs w:val="24"/>
          <w:lang w:val="uk-UA"/>
        </w:rPr>
      </w:pPr>
    </w:p>
    <w:sectPr w:rsidR="008960DB" w:rsidRPr="004F35A8" w:rsidSect="001709B4">
      <w:footerReference w:type="default" r:id="rId9"/>
      <w:pgSz w:w="11906" w:h="16838"/>
      <w:pgMar w:top="1134"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1F" w:rsidRDefault="00B46B1F" w:rsidP="00A4308D">
      <w:pPr>
        <w:spacing w:after="0" w:line="240" w:lineRule="auto"/>
      </w:pPr>
      <w:r>
        <w:separator/>
      </w:r>
    </w:p>
  </w:endnote>
  <w:endnote w:type="continuationSeparator" w:id="0">
    <w:p w:rsidR="00B46B1F" w:rsidRDefault="00B46B1F" w:rsidP="00A4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D" w:rsidRDefault="00A4308D">
    <w:pPr>
      <w:pStyle w:val="a8"/>
      <w:jc w:val="right"/>
    </w:pPr>
  </w:p>
  <w:p w:rsidR="00A4308D" w:rsidRDefault="00A430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1F" w:rsidRDefault="00B46B1F" w:rsidP="00A4308D">
      <w:pPr>
        <w:spacing w:after="0" w:line="240" w:lineRule="auto"/>
      </w:pPr>
      <w:r>
        <w:separator/>
      </w:r>
    </w:p>
  </w:footnote>
  <w:footnote w:type="continuationSeparator" w:id="0">
    <w:p w:rsidR="00B46B1F" w:rsidRDefault="00B46B1F" w:rsidP="00A43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15546263"/>
    <w:multiLevelType w:val="multilevel"/>
    <w:tmpl w:val="2DBCEFBE"/>
    <w:lvl w:ilvl="0">
      <w:start w:val="1"/>
      <w:numFmt w:val="decimal"/>
      <w:lvlText w:val="%1."/>
      <w:lvlJc w:val="left"/>
      <w:pPr>
        <w:ind w:left="720" w:hanging="360"/>
      </w:pPr>
      <w:rPr>
        <w:rFonts w:hint="default"/>
        <w:b/>
        <w:i w:val="0"/>
        <w:sz w:val="28"/>
        <w:szCs w:val="28"/>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7463D4"/>
    <w:multiLevelType w:val="hybridMultilevel"/>
    <w:tmpl w:val="157C9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9462A7"/>
    <w:multiLevelType w:val="hybridMultilevel"/>
    <w:tmpl w:val="CE146324"/>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4">
    <w:nsid w:val="35A83EC9"/>
    <w:multiLevelType w:val="hybridMultilevel"/>
    <w:tmpl w:val="BF7C8A88"/>
    <w:lvl w:ilvl="0" w:tplc="AA0067D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
    <w:nsid w:val="497136B6"/>
    <w:multiLevelType w:val="hybridMultilevel"/>
    <w:tmpl w:val="DC4006CA"/>
    <w:lvl w:ilvl="0" w:tplc="AA0067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C7AB0"/>
    <w:multiLevelType w:val="hybridMultilevel"/>
    <w:tmpl w:val="28E44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9F"/>
    <w:rsid w:val="000073A0"/>
    <w:rsid w:val="000E1C61"/>
    <w:rsid w:val="00143BDD"/>
    <w:rsid w:val="001709B4"/>
    <w:rsid w:val="00201A95"/>
    <w:rsid w:val="002679E3"/>
    <w:rsid w:val="002C478B"/>
    <w:rsid w:val="002F7D8D"/>
    <w:rsid w:val="003901DD"/>
    <w:rsid w:val="003A63A7"/>
    <w:rsid w:val="00412182"/>
    <w:rsid w:val="00435443"/>
    <w:rsid w:val="004D7ABD"/>
    <w:rsid w:val="004F35A8"/>
    <w:rsid w:val="00505723"/>
    <w:rsid w:val="005D1A19"/>
    <w:rsid w:val="005F4C19"/>
    <w:rsid w:val="005F61A1"/>
    <w:rsid w:val="00646FEA"/>
    <w:rsid w:val="0067186F"/>
    <w:rsid w:val="00677871"/>
    <w:rsid w:val="006B3071"/>
    <w:rsid w:val="006F0935"/>
    <w:rsid w:val="00701E9F"/>
    <w:rsid w:val="0070660E"/>
    <w:rsid w:val="00865179"/>
    <w:rsid w:val="008960DB"/>
    <w:rsid w:val="008D59FD"/>
    <w:rsid w:val="008D7CD4"/>
    <w:rsid w:val="0096277B"/>
    <w:rsid w:val="009D0FD7"/>
    <w:rsid w:val="00A25620"/>
    <w:rsid w:val="00A4308D"/>
    <w:rsid w:val="00A6069E"/>
    <w:rsid w:val="00A82746"/>
    <w:rsid w:val="00A947C7"/>
    <w:rsid w:val="00AC1512"/>
    <w:rsid w:val="00AD4C79"/>
    <w:rsid w:val="00AE199E"/>
    <w:rsid w:val="00AE5712"/>
    <w:rsid w:val="00B454C1"/>
    <w:rsid w:val="00B46B1F"/>
    <w:rsid w:val="00BA0DD1"/>
    <w:rsid w:val="00BB18BA"/>
    <w:rsid w:val="00BD2481"/>
    <w:rsid w:val="00C722C4"/>
    <w:rsid w:val="00D473A9"/>
    <w:rsid w:val="00E02C72"/>
    <w:rsid w:val="00E7271C"/>
    <w:rsid w:val="00E8090C"/>
    <w:rsid w:val="00E965D7"/>
    <w:rsid w:val="00ED0A2E"/>
    <w:rsid w:val="00EF356C"/>
    <w:rsid w:val="00F234C3"/>
    <w:rsid w:val="00F472AE"/>
    <w:rsid w:val="00F6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1E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unhideWhenUsed/>
    <w:qFormat/>
    <w:rsid w:val="00701E9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E9F"/>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701E9F"/>
    <w:rPr>
      <w:rFonts w:asciiTheme="majorHAnsi" w:eastAsiaTheme="majorEastAsia" w:hAnsiTheme="majorHAnsi" w:cstheme="majorBidi"/>
      <w:b/>
      <w:bCs/>
      <w:color w:val="4F81BD" w:themeColor="accent1"/>
      <w:sz w:val="24"/>
      <w:szCs w:val="24"/>
      <w:lang w:val="uk-UA"/>
    </w:rPr>
  </w:style>
  <w:style w:type="paragraph" w:styleId="a3">
    <w:name w:val="List Paragraph"/>
    <w:basedOn w:val="a"/>
    <w:uiPriority w:val="34"/>
    <w:qFormat/>
    <w:rsid w:val="00701E9F"/>
    <w:pPr>
      <w:spacing w:after="0" w:line="240" w:lineRule="auto"/>
      <w:ind w:left="720"/>
      <w:contextualSpacing/>
    </w:pPr>
    <w:rPr>
      <w:rFonts w:ascii="Times New Roman" w:eastAsia="Times New Roman" w:hAnsi="Times New Roman" w:cs="Times New Roman"/>
      <w:sz w:val="24"/>
      <w:szCs w:val="24"/>
      <w:lang w:val="uk-UA"/>
    </w:rPr>
  </w:style>
  <w:style w:type="character" w:styleId="a4">
    <w:name w:val="Hyperlink"/>
    <w:basedOn w:val="a0"/>
    <w:uiPriority w:val="99"/>
    <w:unhideWhenUsed/>
    <w:rsid w:val="00701E9F"/>
    <w:rPr>
      <w:color w:val="0000FF" w:themeColor="hyperlink"/>
      <w:u w:val="single"/>
    </w:rPr>
  </w:style>
  <w:style w:type="paragraph" w:customStyle="1" w:styleId="rvps2">
    <w:name w:val="rvps2"/>
    <w:basedOn w:val="a"/>
    <w:rsid w:val="00701E9F"/>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wrapper-text">
    <w:name w:val="wrapper-text"/>
    <w:basedOn w:val="a"/>
    <w:rsid w:val="0086517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5179"/>
    <w:rPr>
      <w:b/>
      <w:bCs/>
    </w:rPr>
  </w:style>
  <w:style w:type="paragraph" w:styleId="a6">
    <w:name w:val="header"/>
    <w:basedOn w:val="a"/>
    <w:link w:val="a7"/>
    <w:uiPriority w:val="99"/>
    <w:unhideWhenUsed/>
    <w:rsid w:val="00A4308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4308D"/>
  </w:style>
  <w:style w:type="paragraph" w:styleId="a8">
    <w:name w:val="footer"/>
    <w:basedOn w:val="a"/>
    <w:link w:val="a9"/>
    <w:uiPriority w:val="99"/>
    <w:unhideWhenUsed/>
    <w:rsid w:val="00A4308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4308D"/>
  </w:style>
  <w:style w:type="paragraph" w:styleId="aa">
    <w:name w:val="Balloon Text"/>
    <w:basedOn w:val="a"/>
    <w:link w:val="ab"/>
    <w:uiPriority w:val="99"/>
    <w:semiHidden/>
    <w:unhideWhenUsed/>
    <w:rsid w:val="004F35A8"/>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4F3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1E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unhideWhenUsed/>
    <w:qFormat/>
    <w:rsid w:val="00701E9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E9F"/>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rsid w:val="00701E9F"/>
    <w:rPr>
      <w:rFonts w:asciiTheme="majorHAnsi" w:eastAsiaTheme="majorEastAsia" w:hAnsiTheme="majorHAnsi" w:cstheme="majorBidi"/>
      <w:b/>
      <w:bCs/>
      <w:color w:val="4F81BD" w:themeColor="accent1"/>
      <w:sz w:val="24"/>
      <w:szCs w:val="24"/>
      <w:lang w:val="uk-UA"/>
    </w:rPr>
  </w:style>
  <w:style w:type="paragraph" w:styleId="a3">
    <w:name w:val="List Paragraph"/>
    <w:basedOn w:val="a"/>
    <w:uiPriority w:val="34"/>
    <w:qFormat/>
    <w:rsid w:val="00701E9F"/>
    <w:pPr>
      <w:spacing w:after="0" w:line="240" w:lineRule="auto"/>
      <w:ind w:left="720"/>
      <w:contextualSpacing/>
    </w:pPr>
    <w:rPr>
      <w:rFonts w:ascii="Times New Roman" w:eastAsia="Times New Roman" w:hAnsi="Times New Roman" w:cs="Times New Roman"/>
      <w:sz w:val="24"/>
      <w:szCs w:val="24"/>
      <w:lang w:val="uk-UA"/>
    </w:rPr>
  </w:style>
  <w:style w:type="character" w:styleId="a4">
    <w:name w:val="Hyperlink"/>
    <w:basedOn w:val="a0"/>
    <w:uiPriority w:val="99"/>
    <w:unhideWhenUsed/>
    <w:rsid w:val="00701E9F"/>
    <w:rPr>
      <w:color w:val="0000FF" w:themeColor="hyperlink"/>
      <w:u w:val="single"/>
    </w:rPr>
  </w:style>
  <w:style w:type="paragraph" w:customStyle="1" w:styleId="rvps2">
    <w:name w:val="rvps2"/>
    <w:basedOn w:val="a"/>
    <w:rsid w:val="00701E9F"/>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wrapper-text">
    <w:name w:val="wrapper-text"/>
    <w:basedOn w:val="a"/>
    <w:rsid w:val="0086517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5179"/>
    <w:rPr>
      <w:b/>
      <w:bCs/>
    </w:rPr>
  </w:style>
  <w:style w:type="paragraph" w:styleId="a6">
    <w:name w:val="header"/>
    <w:basedOn w:val="a"/>
    <w:link w:val="a7"/>
    <w:uiPriority w:val="99"/>
    <w:unhideWhenUsed/>
    <w:rsid w:val="00A4308D"/>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4308D"/>
  </w:style>
  <w:style w:type="paragraph" w:styleId="a8">
    <w:name w:val="footer"/>
    <w:basedOn w:val="a"/>
    <w:link w:val="a9"/>
    <w:uiPriority w:val="99"/>
    <w:unhideWhenUsed/>
    <w:rsid w:val="00A4308D"/>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4308D"/>
  </w:style>
  <w:style w:type="paragraph" w:styleId="aa">
    <w:name w:val="Balloon Text"/>
    <w:basedOn w:val="a"/>
    <w:link w:val="ab"/>
    <w:uiPriority w:val="99"/>
    <w:semiHidden/>
    <w:unhideWhenUsed/>
    <w:rsid w:val="004F35A8"/>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4F3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egadm.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3789</Words>
  <Characters>2161</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Rafalovsk1y</dc:creator>
  <cp:lastModifiedBy>pro</cp:lastModifiedBy>
  <cp:revision>2</cp:revision>
  <cp:lastPrinted>2020-02-19T09:10:00Z</cp:lastPrinted>
  <dcterms:created xsi:type="dcterms:W3CDTF">2020-02-19T09:12:00Z</dcterms:created>
  <dcterms:modified xsi:type="dcterms:W3CDTF">2020-02-19T09:12:00Z</dcterms:modified>
</cp:coreProperties>
</file>