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79" w:rsidRPr="00B6094B" w:rsidRDefault="00BA7E79" w:rsidP="00547FFD">
      <w:pPr>
        <w:spacing w:after="0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B6094B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BA7E79" w:rsidRPr="00B6094B" w:rsidRDefault="00BA7E79" w:rsidP="00BA7E79">
      <w:pPr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B6094B">
        <w:rPr>
          <w:rFonts w:ascii="Times New Roman" w:hAnsi="Times New Roman" w:cs="Times New Roman"/>
          <w:sz w:val="28"/>
          <w:szCs w:val="28"/>
          <w:lang w:val="uk-UA"/>
        </w:rPr>
        <w:t>Розпорядження Чернігівської обласної державної адміністрації</w:t>
      </w:r>
    </w:p>
    <w:p w:rsidR="00BA7E79" w:rsidRPr="00B6094B" w:rsidRDefault="009723E8" w:rsidP="00BA7E79">
      <w:pPr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 лютого 2020 року № 95</w:t>
      </w:r>
    </w:p>
    <w:p w:rsidR="00547FFD" w:rsidRDefault="00547FFD" w:rsidP="00BA7E79">
      <w:pPr>
        <w:spacing w:line="250" w:lineRule="exact"/>
        <w:rPr>
          <w:rFonts w:ascii="Times New Roman" w:hAnsi="Times New Roman"/>
          <w:b/>
          <w:sz w:val="16"/>
          <w:szCs w:val="16"/>
          <w:lang w:val="uk-UA"/>
        </w:rPr>
      </w:pPr>
    </w:p>
    <w:p w:rsidR="00BA7E79" w:rsidRPr="00C8553E" w:rsidRDefault="00BA7E79" w:rsidP="005C6DD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C8553E">
        <w:rPr>
          <w:rFonts w:ascii="Times New Roman" w:hAnsi="Times New Roman"/>
          <w:b/>
          <w:sz w:val="28"/>
          <w:szCs w:val="28"/>
          <w:lang w:val="uk-UA"/>
        </w:rPr>
        <w:t xml:space="preserve">Інформаційна картка </w:t>
      </w:r>
    </w:p>
    <w:p w:rsidR="00BA7E79" w:rsidRPr="00C8553E" w:rsidRDefault="00BA7E79" w:rsidP="005C6DD2">
      <w:pPr>
        <w:spacing w:after="0" w:line="240" w:lineRule="auto"/>
        <w:jc w:val="center"/>
        <w:rPr>
          <w:rStyle w:val="rvts15"/>
          <w:rFonts w:ascii="Times New Roman" w:hAnsi="Times New Roman"/>
          <w:b/>
          <w:sz w:val="28"/>
          <w:szCs w:val="28"/>
          <w:lang w:val="uk-UA"/>
        </w:rPr>
      </w:pPr>
      <w:r w:rsidRPr="00C8553E">
        <w:rPr>
          <w:rFonts w:ascii="Times New Roman" w:hAnsi="Times New Roman"/>
          <w:b/>
          <w:sz w:val="28"/>
          <w:szCs w:val="28"/>
          <w:lang w:val="uk-UA"/>
        </w:rPr>
        <w:t>адміністративної послуги з видачі ліцензії на провадження освітньої діяльності  за рівнем повної</w:t>
      </w:r>
      <w:r w:rsidRPr="00C8553E">
        <w:rPr>
          <w:rStyle w:val="rvts15"/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C8553E">
        <w:rPr>
          <w:rStyle w:val="rvts15"/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/>
        </w:rPr>
        <w:t>загальної середньої освіти</w:t>
      </w:r>
      <w:r w:rsidRPr="00C8553E">
        <w:rPr>
          <w:rStyle w:val="rvts15"/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BA7E79" w:rsidRPr="00290BF2" w:rsidRDefault="00BA7E79" w:rsidP="005C6DD2">
      <w:pPr>
        <w:spacing w:after="0" w:line="250" w:lineRule="exact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BA7E79" w:rsidRPr="00B6094B" w:rsidRDefault="00BA7E79" w:rsidP="00BA7E79">
      <w:pPr>
        <w:spacing w:after="0" w:line="250" w:lineRule="exact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B6094B">
        <w:rPr>
          <w:rFonts w:ascii="Times New Roman" w:hAnsi="Times New Roman"/>
          <w:sz w:val="28"/>
          <w:szCs w:val="28"/>
          <w:u w:val="single"/>
          <w:lang w:val="uk-UA"/>
        </w:rPr>
        <w:t>Чернігівська обласна державна адміністрація</w:t>
      </w:r>
    </w:p>
    <w:p w:rsidR="00BA7E79" w:rsidRPr="00B6094B" w:rsidRDefault="00BA7E79" w:rsidP="00BA7E79">
      <w:pPr>
        <w:spacing w:after="0" w:line="250" w:lineRule="exact"/>
        <w:jc w:val="center"/>
        <w:rPr>
          <w:rFonts w:ascii="Times New Roman" w:hAnsi="Times New Roman"/>
          <w:sz w:val="20"/>
          <w:szCs w:val="20"/>
          <w:lang w:val="uk-UA"/>
        </w:rPr>
      </w:pPr>
      <w:r w:rsidRPr="00B6094B">
        <w:rPr>
          <w:rFonts w:ascii="Times New Roman" w:hAnsi="Times New Roman"/>
          <w:sz w:val="20"/>
          <w:szCs w:val="20"/>
          <w:lang w:val="uk-UA"/>
        </w:rPr>
        <w:t>(найменування органу, що надає адміністративну послугу)</w:t>
      </w:r>
    </w:p>
    <w:p w:rsidR="00BA7E79" w:rsidRPr="00B6094B" w:rsidRDefault="00BA7E79" w:rsidP="00BA7E79">
      <w:pPr>
        <w:spacing w:after="0" w:line="250" w:lineRule="exact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A7E79" w:rsidRPr="005B0950" w:rsidRDefault="00BA7E79" w:rsidP="00BA7E79">
      <w:pPr>
        <w:spacing w:after="0" w:line="250" w:lineRule="exact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5B0950">
        <w:rPr>
          <w:rFonts w:ascii="Times New Roman" w:hAnsi="Times New Roman"/>
          <w:sz w:val="28"/>
          <w:szCs w:val="28"/>
          <w:u w:val="single"/>
          <w:lang w:val="uk-UA"/>
        </w:rPr>
        <w:t>Управління освіти і науки Чернігівської обласної державної адміністрації</w:t>
      </w:r>
    </w:p>
    <w:p w:rsidR="00BA7E79" w:rsidRPr="00B6094B" w:rsidRDefault="00BA7E79" w:rsidP="00BA7E79">
      <w:pPr>
        <w:spacing w:after="0" w:line="250" w:lineRule="exact"/>
        <w:jc w:val="center"/>
        <w:rPr>
          <w:rFonts w:ascii="Times New Roman" w:hAnsi="Times New Roman"/>
          <w:sz w:val="20"/>
          <w:szCs w:val="20"/>
          <w:lang w:val="uk-UA"/>
        </w:rPr>
      </w:pPr>
      <w:r w:rsidRPr="005B0950">
        <w:rPr>
          <w:rFonts w:ascii="Times New Roman" w:hAnsi="Times New Roman"/>
          <w:sz w:val="20"/>
          <w:szCs w:val="20"/>
          <w:lang w:val="uk-UA"/>
        </w:rPr>
        <w:t>(найменування структурного підрозділу)</w:t>
      </w:r>
    </w:p>
    <w:p w:rsidR="00BA7E79" w:rsidRPr="00C8553E" w:rsidRDefault="00BA7E79" w:rsidP="00BA7E79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3230"/>
        <w:gridCol w:w="5953"/>
      </w:tblGrid>
      <w:tr w:rsidR="00BA7E79" w:rsidRPr="00FA4173" w:rsidTr="005B0950">
        <w:tc>
          <w:tcPr>
            <w:tcW w:w="9889" w:type="dxa"/>
            <w:gridSpan w:val="3"/>
            <w:shd w:val="clear" w:color="auto" w:fill="auto"/>
          </w:tcPr>
          <w:p w:rsidR="00BA7E79" w:rsidRPr="00FA4173" w:rsidRDefault="00BA7E79" w:rsidP="004E5CCE">
            <w:pPr>
              <w:pStyle w:val="a3"/>
              <w:numPr>
                <w:ilvl w:val="0"/>
                <w:numId w:val="1"/>
              </w:numPr>
              <w:jc w:val="center"/>
            </w:pPr>
            <w:r w:rsidRPr="00FA4173">
              <w:rPr>
                <w:b/>
              </w:rPr>
              <w:t>Інформація про центр надання адміністративної послуги</w:t>
            </w:r>
          </w:p>
        </w:tc>
      </w:tr>
      <w:tr w:rsidR="00BA7E79" w:rsidRPr="00FA4173" w:rsidTr="005B0950">
        <w:tc>
          <w:tcPr>
            <w:tcW w:w="706" w:type="dxa"/>
            <w:shd w:val="clear" w:color="auto" w:fill="auto"/>
            <w:vAlign w:val="center"/>
          </w:tcPr>
          <w:p w:rsidR="00BA7E79" w:rsidRPr="00FA4173" w:rsidRDefault="00BA7E79" w:rsidP="004E5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  <w:r w:rsidR="00ED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4B0130" w:rsidRPr="00FA4173" w:rsidRDefault="000C276F" w:rsidP="005D0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 надання </w:t>
            </w:r>
            <w:r w:rsidR="00BA7E79"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адміністративних послуг </w:t>
            </w: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адміністративних послуг </w:t>
            </w:r>
            <w:r w:rsidR="00BA7E79"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Чернігівської міської ради</w:t>
            </w:r>
          </w:p>
        </w:tc>
        <w:tc>
          <w:tcPr>
            <w:tcW w:w="5953" w:type="dxa"/>
            <w:shd w:val="clear" w:color="auto" w:fill="auto"/>
          </w:tcPr>
          <w:p w:rsidR="00BA7E79" w:rsidRPr="00FA4173" w:rsidRDefault="005B0950" w:rsidP="005D0A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Роко</w:t>
            </w:r>
            <w:r w:rsidR="00972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совського</w:t>
            </w:r>
            <w:proofErr w:type="spellEnd"/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20 -А</w:t>
            </w:r>
            <w:r w:rsidR="00BA7E79"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м. Черні</w:t>
            </w: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гів, 14027,                тел.</w:t>
            </w:r>
            <w:r w:rsidR="00BA7E79"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A7E79" w:rsidRPr="00FA41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0C276F" w:rsidRPr="00FA41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(0462) </w:t>
            </w:r>
            <w:r w:rsidR="00BA7E79" w:rsidRPr="00FA41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67-33-41</w:t>
            </w:r>
            <w:r w:rsidR="00BA7E79"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ЄДРПОУ 38271176, </w:t>
            </w:r>
            <w:r w:rsidR="00BA7E79"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Е-mail: </w:t>
            </w:r>
            <w:r w:rsidR="00BA7E79" w:rsidRPr="00FA41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cnap@chernigiv-rada.gov.ua</w:t>
            </w:r>
          </w:p>
        </w:tc>
      </w:tr>
      <w:tr w:rsidR="00BA7E79" w:rsidRPr="00FA4173" w:rsidTr="005B0950">
        <w:tc>
          <w:tcPr>
            <w:tcW w:w="706" w:type="dxa"/>
            <w:shd w:val="clear" w:color="auto" w:fill="auto"/>
            <w:vAlign w:val="center"/>
          </w:tcPr>
          <w:p w:rsidR="00BA7E79" w:rsidRPr="00FA4173" w:rsidRDefault="00BA7E79" w:rsidP="004E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</w:t>
            </w:r>
            <w:r w:rsidR="00ED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BA7E79" w:rsidRPr="00FA4173" w:rsidRDefault="00BA7E79" w:rsidP="004E5C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щодо режиму роботи</w:t>
            </w:r>
            <w:r w:rsidR="00201F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центру надання адміністративних  послуг</w:t>
            </w:r>
          </w:p>
        </w:tc>
        <w:tc>
          <w:tcPr>
            <w:tcW w:w="5953" w:type="dxa"/>
            <w:shd w:val="clear" w:color="auto" w:fill="auto"/>
          </w:tcPr>
          <w:p w:rsidR="000C276F" w:rsidRPr="00FA4173" w:rsidRDefault="00BA7E79" w:rsidP="005D0A0D">
            <w:pPr>
              <w:pStyle w:val="wrapper-text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FA4173">
              <w:rPr>
                <w:b/>
                <w:lang w:val="uk-UA"/>
              </w:rPr>
              <w:t>Понеділок</w:t>
            </w:r>
            <w:r w:rsidR="000C276F" w:rsidRPr="00FA4173">
              <w:rPr>
                <w:b/>
                <w:lang w:val="uk-UA"/>
              </w:rPr>
              <w:t>, середа, п</w:t>
            </w:r>
            <w:r w:rsidR="000C276F" w:rsidRPr="00FA4173">
              <w:rPr>
                <w:b/>
              </w:rPr>
              <w:t>’</w:t>
            </w:r>
            <w:proofErr w:type="spellStart"/>
            <w:r w:rsidR="000C276F" w:rsidRPr="00FA4173">
              <w:rPr>
                <w:b/>
                <w:lang w:val="uk-UA"/>
              </w:rPr>
              <w:t>ятниця</w:t>
            </w:r>
            <w:proofErr w:type="spellEnd"/>
            <w:r w:rsidRPr="00FA4173">
              <w:rPr>
                <w:lang w:val="uk-UA"/>
              </w:rPr>
              <w:t xml:space="preserve">: </w:t>
            </w:r>
            <w:r w:rsidR="005D0A0D">
              <w:rPr>
                <w:lang w:val="uk-UA"/>
              </w:rPr>
              <w:br/>
            </w:r>
            <w:r w:rsidRPr="00FA4173">
              <w:rPr>
                <w:lang w:val="uk-UA"/>
              </w:rPr>
              <w:t>8:00 – 17:00</w:t>
            </w:r>
            <w:r w:rsidR="000C276F" w:rsidRPr="00FA4173">
              <w:rPr>
                <w:lang w:val="uk-UA"/>
              </w:rPr>
              <w:t xml:space="preserve">, в тому числі прийом </w:t>
            </w:r>
            <w:proofErr w:type="spellStart"/>
            <w:r w:rsidR="000C276F" w:rsidRPr="00FA4173">
              <w:rPr>
                <w:lang w:val="uk-UA"/>
              </w:rPr>
              <w:t>суб</w:t>
            </w:r>
            <w:proofErr w:type="spellEnd"/>
            <w:r w:rsidR="000C276F" w:rsidRPr="00FA4173">
              <w:t>’</w:t>
            </w:r>
            <w:proofErr w:type="spellStart"/>
            <w:r w:rsidR="000C276F" w:rsidRPr="00FA4173">
              <w:rPr>
                <w:lang w:val="uk-UA"/>
              </w:rPr>
              <w:t>єктів</w:t>
            </w:r>
            <w:proofErr w:type="spellEnd"/>
            <w:r w:rsidR="000C276F" w:rsidRPr="00FA4173">
              <w:rPr>
                <w:lang w:val="uk-UA"/>
              </w:rPr>
              <w:t xml:space="preserve"> звернень з 8.30 до 15.30</w:t>
            </w:r>
          </w:p>
          <w:p w:rsidR="000C276F" w:rsidRPr="00FA4173" w:rsidRDefault="00BA7E79" w:rsidP="005D0A0D">
            <w:pPr>
              <w:pStyle w:val="wrapper-text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FA4173">
              <w:rPr>
                <w:b/>
                <w:lang w:val="uk-UA"/>
              </w:rPr>
              <w:t>Вівторок</w:t>
            </w:r>
            <w:r w:rsidR="000C276F" w:rsidRPr="00FA4173">
              <w:rPr>
                <w:b/>
                <w:lang w:val="uk-UA"/>
              </w:rPr>
              <w:t>, четвер</w:t>
            </w:r>
            <w:r w:rsidRPr="00FA4173">
              <w:rPr>
                <w:lang w:val="uk-UA"/>
              </w:rPr>
              <w:t xml:space="preserve">: </w:t>
            </w:r>
            <w:r w:rsidR="005D0A0D">
              <w:rPr>
                <w:lang w:val="uk-UA"/>
              </w:rPr>
              <w:br/>
            </w:r>
            <w:r w:rsidRPr="00FA4173">
              <w:rPr>
                <w:lang w:val="uk-UA"/>
              </w:rPr>
              <w:t>9:00 – 20:00</w:t>
            </w:r>
            <w:r w:rsidR="000C276F" w:rsidRPr="00FA4173">
              <w:rPr>
                <w:lang w:val="uk-UA"/>
              </w:rPr>
              <w:t xml:space="preserve">, в тому числі прийом </w:t>
            </w:r>
            <w:proofErr w:type="spellStart"/>
            <w:r w:rsidR="000C276F" w:rsidRPr="00FA4173">
              <w:rPr>
                <w:lang w:val="uk-UA"/>
              </w:rPr>
              <w:t>суб</w:t>
            </w:r>
            <w:proofErr w:type="spellEnd"/>
            <w:r w:rsidR="000C276F" w:rsidRPr="00FA4173">
              <w:t>’</w:t>
            </w:r>
            <w:proofErr w:type="spellStart"/>
            <w:r w:rsidR="000C276F" w:rsidRPr="00FA4173">
              <w:rPr>
                <w:lang w:val="uk-UA"/>
              </w:rPr>
              <w:t>єктів</w:t>
            </w:r>
            <w:proofErr w:type="spellEnd"/>
            <w:r w:rsidR="000C276F" w:rsidRPr="00FA4173">
              <w:rPr>
                <w:lang w:val="uk-UA"/>
              </w:rPr>
              <w:t xml:space="preserve"> звернень з 9.00 до 20.00.</w:t>
            </w:r>
          </w:p>
          <w:p w:rsidR="00BA7E79" w:rsidRPr="00FA4173" w:rsidRDefault="00BA7E79" w:rsidP="005D0A0D">
            <w:pPr>
              <w:pStyle w:val="wrapper-text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FA4173">
              <w:rPr>
                <w:b/>
                <w:lang w:val="uk-UA"/>
              </w:rPr>
              <w:t>Субота</w:t>
            </w:r>
            <w:r w:rsidR="000C276F" w:rsidRPr="00FA4173">
              <w:rPr>
                <w:lang w:val="uk-UA"/>
              </w:rPr>
              <w:t xml:space="preserve">: </w:t>
            </w:r>
            <w:r w:rsidR="005D0A0D">
              <w:rPr>
                <w:lang w:val="uk-UA"/>
              </w:rPr>
              <w:br/>
            </w:r>
            <w:r w:rsidR="000C276F" w:rsidRPr="00FA4173">
              <w:rPr>
                <w:lang w:val="uk-UA"/>
              </w:rPr>
              <w:t>9:00 – 17</w:t>
            </w:r>
            <w:r w:rsidRPr="00FA4173">
              <w:rPr>
                <w:lang w:val="uk-UA"/>
              </w:rPr>
              <w:t>:00</w:t>
            </w:r>
            <w:r w:rsidR="000C276F" w:rsidRPr="00FA4173">
              <w:rPr>
                <w:lang w:val="uk-UA"/>
              </w:rPr>
              <w:t>,</w:t>
            </w:r>
            <w:r w:rsidRPr="00FA4173">
              <w:rPr>
                <w:lang w:val="uk-UA"/>
              </w:rPr>
              <w:t xml:space="preserve"> </w:t>
            </w:r>
            <w:r w:rsidR="000C276F" w:rsidRPr="00FA4173">
              <w:rPr>
                <w:lang w:val="uk-UA"/>
              </w:rPr>
              <w:t xml:space="preserve">в тому числі прийом </w:t>
            </w:r>
            <w:proofErr w:type="spellStart"/>
            <w:r w:rsidR="000C276F" w:rsidRPr="00FA4173">
              <w:rPr>
                <w:lang w:val="uk-UA"/>
              </w:rPr>
              <w:t>суб</w:t>
            </w:r>
            <w:proofErr w:type="spellEnd"/>
            <w:r w:rsidR="000C276F" w:rsidRPr="00FA4173">
              <w:t>’</w:t>
            </w:r>
            <w:proofErr w:type="spellStart"/>
            <w:r w:rsidR="000C276F" w:rsidRPr="00FA4173">
              <w:rPr>
                <w:lang w:val="uk-UA"/>
              </w:rPr>
              <w:t>єктів</w:t>
            </w:r>
            <w:proofErr w:type="spellEnd"/>
            <w:r w:rsidR="000C276F" w:rsidRPr="00FA4173">
              <w:rPr>
                <w:lang w:val="uk-UA"/>
              </w:rPr>
              <w:t xml:space="preserve"> звернень з 9.00 до 16.00</w:t>
            </w:r>
          </w:p>
          <w:p w:rsidR="004B0130" w:rsidRPr="00FA4173" w:rsidRDefault="00BA7E79" w:rsidP="005D0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Неділя – вихідний</w:t>
            </w:r>
          </w:p>
        </w:tc>
      </w:tr>
      <w:tr w:rsidR="00BA7E79" w:rsidRPr="00FA4173" w:rsidTr="005B0950">
        <w:tc>
          <w:tcPr>
            <w:tcW w:w="9889" w:type="dxa"/>
            <w:gridSpan w:val="3"/>
            <w:shd w:val="clear" w:color="auto" w:fill="auto"/>
          </w:tcPr>
          <w:p w:rsidR="00BA7E79" w:rsidRPr="00FA4173" w:rsidRDefault="00BA7E79" w:rsidP="002D1205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i/>
              </w:rPr>
            </w:pPr>
            <w:r w:rsidRPr="00FA4173">
              <w:rPr>
                <w:b/>
              </w:rPr>
              <w:t>Інформація про суб'єкта надання адміністративної послуги</w:t>
            </w:r>
          </w:p>
        </w:tc>
      </w:tr>
      <w:tr w:rsidR="00BA7E79" w:rsidRPr="009723E8" w:rsidTr="005B0950"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E79" w:rsidRPr="00FA4173" w:rsidRDefault="00BA7E79" w:rsidP="004E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</w:t>
            </w:r>
            <w:r w:rsidR="00ED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E79" w:rsidRPr="00FA4173" w:rsidRDefault="00BA7E79" w:rsidP="004E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Орган, що надає адміністративну послугу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BA7E79" w:rsidRPr="00FA4173" w:rsidRDefault="00BA7E79" w:rsidP="002D1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Чернігівська обласна державна адміністрація</w:t>
            </w:r>
          </w:p>
          <w:p w:rsidR="00BA7E79" w:rsidRPr="00FA4173" w:rsidRDefault="00BA7E79" w:rsidP="002D1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 Шевченка, 7, м. Чернігів, 14000,</w:t>
            </w:r>
          </w:p>
          <w:p w:rsidR="00BA7E79" w:rsidRPr="00FA4173" w:rsidRDefault="00BA7E79" w:rsidP="002D1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Е-mail: </w:t>
            </w:r>
            <w:hyperlink r:id="rId9" w:history="1">
              <w:r w:rsidRPr="00FA417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post@regadm.gov.ua</w:t>
              </w:r>
            </w:hyperlink>
          </w:p>
          <w:p w:rsidR="00BA7E79" w:rsidRPr="00FA4173" w:rsidRDefault="00EB65E8" w:rsidP="002D1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</w:t>
            </w:r>
            <w:r w:rsidR="00BA7E79"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(0462) 67-50-24, ф. (0462) 67-50-70</w:t>
            </w:r>
          </w:p>
          <w:p w:rsidR="004B0130" w:rsidRDefault="000C276F" w:rsidP="002D1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Сторінка офіційного </w:t>
            </w:r>
            <w:proofErr w:type="spellStart"/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</w:t>
            </w:r>
            <w:r w:rsidR="00BA7E79"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сайту</w:t>
            </w:r>
            <w:proofErr w:type="spellEnd"/>
            <w:r w:rsidR="00BA7E79"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 http:// </w:t>
            </w:r>
            <w:proofErr w:type="spellStart"/>
            <w:r w:rsidR="00BA7E79"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cg.gov.ua</w:t>
            </w:r>
            <w:proofErr w:type="spellEnd"/>
          </w:p>
          <w:p w:rsidR="00BA7E79" w:rsidRPr="00FA4173" w:rsidRDefault="00BA7E79" w:rsidP="002D120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</w:t>
            </w:r>
          </w:p>
        </w:tc>
      </w:tr>
      <w:tr w:rsidR="00BA7E79" w:rsidRPr="00FA4173" w:rsidTr="005B0950"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E79" w:rsidRPr="00FA4173" w:rsidRDefault="00BA7E79" w:rsidP="004E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E79" w:rsidRPr="00FA4173" w:rsidRDefault="00BA7E79" w:rsidP="004E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BA7E79" w:rsidRPr="00FA4173" w:rsidRDefault="00BA7E79" w:rsidP="002D1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173"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Розпорядок роботи:  </w:t>
            </w:r>
            <w:r w:rsidRPr="000E77D0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uk-UA"/>
              </w:rPr>
              <w:t>п</w:t>
            </w: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онеділок – п’ятниця 8.00 – 17.00  </w:t>
            </w:r>
          </w:p>
          <w:p w:rsidR="00BA7E79" w:rsidRPr="00FA4173" w:rsidRDefault="00BA7E79" w:rsidP="002D12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Субота, неділя – вихідні </w:t>
            </w:r>
          </w:p>
        </w:tc>
      </w:tr>
      <w:tr w:rsidR="00BA7E79" w:rsidRPr="009723E8" w:rsidTr="005B0950"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E79" w:rsidRPr="00FA4173" w:rsidRDefault="00BA7E79" w:rsidP="004E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E79" w:rsidRPr="00FA4173" w:rsidRDefault="00BA7E79" w:rsidP="004E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Орган, на який покладено функції щодо технічного забезпечення організації процесу ліцензування освітньої діяльності закладів освіти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BA7E79" w:rsidRPr="00FA4173" w:rsidRDefault="00BA7E79" w:rsidP="002D1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і науки Чернігівської обласної державної адміністрації</w:t>
            </w:r>
          </w:p>
          <w:p w:rsidR="00BA7E79" w:rsidRPr="00FA4173" w:rsidRDefault="00BA7E79" w:rsidP="002D1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 Шевченка, 34, м. Чернігів, 14013</w:t>
            </w:r>
          </w:p>
          <w:p w:rsidR="00BA7E79" w:rsidRPr="00FA4173" w:rsidRDefault="00BA7E79" w:rsidP="002D1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Е-mail: uon_post@cg.gov.ua</w:t>
            </w:r>
          </w:p>
          <w:p w:rsidR="00BA7E79" w:rsidRPr="00FA4173" w:rsidRDefault="00BA7E79" w:rsidP="002D1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(04622) 3-33-37, (0462) 67-57-54, (0432) 65-12-69</w:t>
            </w:r>
          </w:p>
          <w:p w:rsidR="004B0130" w:rsidRDefault="000C276F" w:rsidP="002D1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Сторінка офіційного </w:t>
            </w:r>
            <w:proofErr w:type="spellStart"/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</w:t>
            </w:r>
            <w:r w:rsidR="00BA7E79"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сайту</w:t>
            </w:r>
            <w:proofErr w:type="spellEnd"/>
            <w:r w:rsidR="00BA7E79"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   http:// </w:t>
            </w:r>
            <w:proofErr w:type="spellStart"/>
            <w:r w:rsidR="00BA7E79"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uon.cg.gov.ua</w:t>
            </w:r>
            <w:proofErr w:type="spellEnd"/>
            <w:r w:rsidR="00BA7E79"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  <w:p w:rsidR="00BA7E79" w:rsidRPr="00FA4173" w:rsidRDefault="00BA7E79" w:rsidP="002D1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</w:t>
            </w:r>
          </w:p>
        </w:tc>
      </w:tr>
      <w:tr w:rsidR="00BA7E79" w:rsidRPr="00FA4173" w:rsidTr="005B0950"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E79" w:rsidRPr="00FA4173" w:rsidRDefault="00BA7E79" w:rsidP="005C6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auto"/>
          </w:tcPr>
          <w:p w:rsidR="00BA7E79" w:rsidRPr="00FA4173" w:rsidRDefault="00BA7E79" w:rsidP="005C6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щодо режиму роботи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BA7E79" w:rsidRPr="00FA4173" w:rsidRDefault="00BA7E79" w:rsidP="002D1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173"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Розпорядок роботи:  </w:t>
            </w:r>
            <w:r w:rsidR="005C6DD2" w:rsidRPr="00FA417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п</w:t>
            </w: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онеділок – п’ятниця 8.00 – 17.00  </w:t>
            </w:r>
          </w:p>
          <w:p w:rsidR="00BA7E79" w:rsidRDefault="00BA7E79" w:rsidP="002D12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Субота, неділя – вихідні</w:t>
            </w:r>
          </w:p>
          <w:p w:rsidR="004B0130" w:rsidRPr="00FA4173" w:rsidRDefault="004B0130" w:rsidP="002D12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A7E79" w:rsidRPr="00FA4173" w:rsidTr="005B0950">
        <w:tc>
          <w:tcPr>
            <w:tcW w:w="9889" w:type="dxa"/>
            <w:gridSpan w:val="3"/>
            <w:shd w:val="clear" w:color="auto" w:fill="auto"/>
          </w:tcPr>
          <w:p w:rsidR="00BA7E79" w:rsidRPr="00FA4173" w:rsidRDefault="00BA7E79" w:rsidP="002D1205">
            <w:pPr>
              <w:pStyle w:val="a3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FA4173">
              <w:rPr>
                <w:b/>
                <w:color w:val="262626"/>
              </w:rPr>
              <w:lastRenderedPageBreak/>
              <w:t>Акти законодавства, що регулюють порядок та умови надання адміністративної послуги</w:t>
            </w:r>
          </w:p>
        </w:tc>
      </w:tr>
      <w:tr w:rsidR="00BA7E79" w:rsidRPr="00FA4173" w:rsidTr="005B0950">
        <w:trPr>
          <w:trHeight w:val="1231"/>
        </w:trPr>
        <w:tc>
          <w:tcPr>
            <w:tcW w:w="706" w:type="dxa"/>
            <w:shd w:val="clear" w:color="auto" w:fill="auto"/>
            <w:vAlign w:val="center"/>
          </w:tcPr>
          <w:p w:rsidR="00BA7E79" w:rsidRPr="00FA4173" w:rsidRDefault="00BA7E79" w:rsidP="004E5C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 w:rsidR="00ED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BA7E79" w:rsidRPr="00FA4173" w:rsidRDefault="00BA7E79" w:rsidP="004E5CCE">
            <w:pPr>
              <w:pStyle w:val="1"/>
              <w:spacing w:before="0"/>
              <w:ind w:right="-5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A417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Закони України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BA7E79" w:rsidRPr="00AA1701" w:rsidRDefault="00BA7E79" w:rsidP="002D1205">
            <w:pPr>
              <w:pStyle w:val="1"/>
              <w:spacing w:before="0"/>
              <w:ind w:right="-5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FA417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«Про ліцензування видів господарської діяльності»</w:t>
            </w:r>
            <w:r w:rsidR="00EB65E8" w:rsidRPr="00FA417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(далі - Закон)</w:t>
            </w:r>
            <w:r w:rsidRPr="00FA417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«Про освіту»</w:t>
            </w:r>
            <w:r w:rsidR="00AA170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«Про загальну середню освіту»</w:t>
            </w:r>
          </w:p>
        </w:tc>
      </w:tr>
      <w:tr w:rsidR="00BA7E79" w:rsidRPr="009723E8" w:rsidTr="005B0950"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E79" w:rsidRPr="00FA4173" w:rsidRDefault="00BA7E79" w:rsidP="004E5C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</w:t>
            </w:r>
            <w:r w:rsidR="00ED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E79" w:rsidRPr="00FA4173" w:rsidRDefault="002237D5" w:rsidP="004E5CCE">
            <w:pPr>
              <w:pStyle w:val="1"/>
              <w:spacing w:before="0"/>
              <w:ind w:right="-5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A417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Постанови </w:t>
            </w:r>
            <w:r w:rsidR="00BA7E79" w:rsidRPr="00FA417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Кабінету Міністрів України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E79" w:rsidRPr="00FA4173" w:rsidRDefault="002D1205" w:rsidP="002D1205">
            <w:pPr>
              <w:pStyle w:val="1"/>
              <w:spacing w:before="0"/>
              <w:ind w:left="33" w:right="-5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</w:t>
            </w:r>
            <w:r w:rsidR="00BA7E79" w:rsidRPr="00FA417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ід 05.08.2015 № 609 «Про затвердження переліку органів ліцензування та визнання такими, що втратили чинність, деяких постанов Кабінету Міністрів України»; </w:t>
            </w:r>
          </w:p>
          <w:p w:rsidR="00BA7E79" w:rsidRPr="00FA4173" w:rsidRDefault="00BA7E79" w:rsidP="002D1205">
            <w:pPr>
              <w:pStyle w:val="1"/>
              <w:spacing w:before="0"/>
              <w:ind w:left="33" w:right="-5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A417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від 30.12.2015 № 1187 «Про затвердження Ліцензійних умов провадження освітньої діяльності закладів освіти»</w:t>
            </w:r>
            <w:r w:rsidR="00D43E96" w:rsidRPr="00FA417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(зі змінами)</w:t>
            </w:r>
            <w:r w:rsidR="00ED688F" w:rsidRPr="00FA417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(далі – Ліцензійні умови)</w:t>
            </w:r>
            <w:r w:rsidR="00D43E96" w:rsidRPr="00FA417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</w:tr>
      <w:tr w:rsidR="00BA7E79" w:rsidRPr="00FA4173" w:rsidTr="005B0950"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E79" w:rsidRPr="00FA4173" w:rsidRDefault="005B0950" w:rsidP="004E5C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  <w:r w:rsidR="00ED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E79" w:rsidRPr="00FA4173" w:rsidRDefault="00BA7E79" w:rsidP="004E5CCE">
            <w:pPr>
              <w:pStyle w:val="1"/>
              <w:spacing w:before="0"/>
              <w:ind w:right="-5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A417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E79" w:rsidRPr="00FA4173" w:rsidRDefault="002237D5" w:rsidP="002D1205">
            <w:pPr>
              <w:pStyle w:val="1"/>
              <w:spacing w:before="0"/>
              <w:ind w:right="-5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A417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BA7E79" w:rsidRPr="009723E8" w:rsidTr="005B0950"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E79" w:rsidRPr="00FA4173" w:rsidRDefault="005B0950" w:rsidP="004E5C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</w:t>
            </w:r>
            <w:r w:rsidR="00ED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E79" w:rsidRPr="00FA4173" w:rsidRDefault="00BA7E79" w:rsidP="004E5CCE">
            <w:pPr>
              <w:pStyle w:val="1"/>
              <w:spacing w:before="0"/>
              <w:ind w:right="-5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A417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Акти місцевих органів виконавчої влади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E79" w:rsidRPr="00FA4173" w:rsidRDefault="00BA7E79" w:rsidP="002D1205">
            <w:pPr>
              <w:pStyle w:val="1"/>
              <w:spacing w:before="0"/>
              <w:ind w:right="-5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A417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Розпорядження </w:t>
            </w:r>
            <w:r w:rsidR="002D120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голови </w:t>
            </w:r>
            <w:r w:rsidRPr="00FA417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Чернігівської обласної державної адміністрації від 15.10.2015 № 563 «Про ліцензування окремих видів господарської діяльності на території Чернігівської області»</w:t>
            </w:r>
          </w:p>
        </w:tc>
      </w:tr>
      <w:tr w:rsidR="00BA7E79" w:rsidRPr="00FA4173" w:rsidTr="005B0950">
        <w:trPr>
          <w:trHeight w:val="529"/>
        </w:trPr>
        <w:tc>
          <w:tcPr>
            <w:tcW w:w="9889" w:type="dxa"/>
            <w:gridSpan w:val="3"/>
            <w:shd w:val="clear" w:color="auto" w:fill="auto"/>
            <w:vAlign w:val="center"/>
          </w:tcPr>
          <w:p w:rsidR="00BA7E79" w:rsidRPr="00FA4173" w:rsidRDefault="00BA7E79" w:rsidP="005D0A0D">
            <w:pPr>
              <w:pStyle w:val="1"/>
              <w:numPr>
                <w:ilvl w:val="0"/>
                <w:numId w:val="1"/>
              </w:numPr>
              <w:spacing w:before="0"/>
              <w:ind w:right="-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41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BA7E79" w:rsidRPr="009723E8" w:rsidTr="005B0950">
        <w:trPr>
          <w:trHeight w:val="902"/>
        </w:trPr>
        <w:tc>
          <w:tcPr>
            <w:tcW w:w="706" w:type="dxa"/>
            <w:shd w:val="clear" w:color="auto" w:fill="auto"/>
            <w:vAlign w:val="center"/>
          </w:tcPr>
          <w:p w:rsidR="00BA7E79" w:rsidRPr="00FA4173" w:rsidRDefault="00BA7E79" w:rsidP="000D62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</w:t>
            </w:r>
          </w:p>
        </w:tc>
        <w:tc>
          <w:tcPr>
            <w:tcW w:w="3230" w:type="dxa"/>
            <w:shd w:val="clear" w:color="auto" w:fill="auto"/>
          </w:tcPr>
          <w:p w:rsidR="00BA7E79" w:rsidRPr="00FA4173" w:rsidRDefault="00BA7E79" w:rsidP="000D62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953" w:type="dxa"/>
            <w:shd w:val="clear" w:color="auto" w:fill="auto"/>
          </w:tcPr>
          <w:p w:rsidR="00BA7E79" w:rsidRPr="00FA4173" w:rsidRDefault="000D62AB" w:rsidP="002D120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Заява про отримання ліцензії на провадження  освітньої діяльність  за рівнем повної загальної середньої освіти (</w:t>
            </w:r>
            <w:hyperlink r:id="rId10" w:anchor="n353" w:history="1">
              <w:r w:rsidRPr="00FA4173">
                <w:rPr>
                  <w:rFonts w:ascii="Times New Roman" w:eastAsia="Times New Roman" w:hAnsi="Times New Roman" w:cs="Times New Roman"/>
                  <w:color w:val="006600"/>
                  <w:sz w:val="24"/>
                  <w:szCs w:val="24"/>
                  <w:lang w:val="uk-UA"/>
                </w:rPr>
                <w:t>додаток 22</w:t>
              </w:r>
            </w:hyperlink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Ліцензійних умов)</w:t>
            </w:r>
            <w:r w:rsidRPr="00FA41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BA7E79" w:rsidRPr="00FA4173" w:rsidTr="005B0950">
        <w:tc>
          <w:tcPr>
            <w:tcW w:w="706" w:type="dxa"/>
            <w:shd w:val="clear" w:color="auto" w:fill="auto"/>
            <w:vAlign w:val="center"/>
          </w:tcPr>
          <w:p w:rsidR="00BA7E79" w:rsidRPr="00FA4173" w:rsidRDefault="00BA7E79" w:rsidP="000D62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</w:t>
            </w:r>
            <w:r w:rsidR="00ED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bookmarkStart w:id="0" w:name="_GoBack"/>
            <w:bookmarkEnd w:id="0"/>
          </w:p>
        </w:tc>
        <w:tc>
          <w:tcPr>
            <w:tcW w:w="3230" w:type="dxa"/>
            <w:shd w:val="clear" w:color="auto" w:fill="auto"/>
            <w:vAlign w:val="center"/>
          </w:tcPr>
          <w:p w:rsidR="00BA7E79" w:rsidRPr="00FA4173" w:rsidRDefault="00ED688F" w:rsidP="00BD63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BA7E79"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ерелік документів, необхідних для отримання адміністративної послуги</w:t>
            </w:r>
            <w:r w:rsidR="00BA7E79"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5953" w:type="dxa"/>
            <w:shd w:val="clear" w:color="auto" w:fill="auto"/>
          </w:tcPr>
          <w:p w:rsidR="000D62AB" w:rsidRPr="00FA4173" w:rsidRDefault="000D62AB" w:rsidP="003C0DD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заяви на провадження освітньої діяльності </w:t>
            </w:r>
            <w:r w:rsidR="00AA1701">
              <w:rPr>
                <w:rStyle w:val="rvts15"/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за </w:t>
            </w:r>
            <w:r w:rsidRPr="00FA4173">
              <w:rPr>
                <w:rStyle w:val="rvts15"/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рівнем повної загальної середньої освіти </w:t>
            </w: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додаються:</w:t>
            </w:r>
          </w:p>
          <w:p w:rsidR="00BA7E79" w:rsidRPr="00FA4173" w:rsidRDefault="00BA7E79" w:rsidP="003C0DD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копії установчих документів юридичної особи (статут) або копія положення про структурний підрозділ юридичної особи приватного чи публічного права, основним видом діяльності яких є освітня діяльність;</w:t>
            </w:r>
          </w:p>
          <w:p w:rsidR="00BA7E79" w:rsidRPr="00FA4173" w:rsidRDefault="00BA7E79" w:rsidP="003C0DD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2) копія статистичного звіту про фінансові результати здобувача (ліцензіата) за попередній рік (у разі обов’язкового його подання до органів </w:t>
            </w:r>
            <w:proofErr w:type="spellStart"/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Держстату</w:t>
            </w:r>
            <w:proofErr w:type="spellEnd"/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);</w:t>
            </w:r>
          </w:p>
          <w:p w:rsidR="00BA7E79" w:rsidRPr="00FA4173" w:rsidRDefault="00BA7E79" w:rsidP="003C0DD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3) письмове зобов’язання </w:t>
            </w:r>
            <w:r w:rsidRPr="00FA417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(у довільній формі) </w:t>
            </w: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матеріально-технічного, кадрового, навчально-методичного та інформаційного забезпечення освітньої діяльності закладу загальної середньої освіти, необхідного для досягнення здобувачами освіти результатів навчання, передбачених відповідним державним стандартом повної загальної середньої освіти, навчальними (освітнім</w:t>
            </w:r>
            <w:r w:rsidR="007163AA"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и) програмами іноземних держав - </w:t>
            </w: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провадження освітньої діяльності за програмами іноземних держав і забезпечення безпеки життєдіяльності здобувачів освіти та охорони праці;</w:t>
            </w:r>
          </w:p>
          <w:p w:rsidR="00BA7E79" w:rsidRPr="00FA4173" w:rsidRDefault="00BA7E79" w:rsidP="003C0DD7">
            <w:pPr>
              <w:spacing w:after="0" w:line="240" w:lineRule="auto"/>
              <w:ind w:left="33" w:firstLine="17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4) письмове зобов’язання </w:t>
            </w:r>
            <w:r w:rsidRPr="00FA417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(у довільній формі) </w:t>
            </w: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щодо забезпечення безперешкодного доступу до будівель, приміщень закладу загальної середньої освіти для дітей з інвалідністю та інших </w:t>
            </w:r>
            <w:proofErr w:type="spellStart"/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груп населення із зазначенням строків виконання;</w:t>
            </w:r>
          </w:p>
          <w:p w:rsidR="00BA7E79" w:rsidRPr="00FA4173" w:rsidRDefault="00BA7E79" w:rsidP="003C0DD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5) копія документа, що засвідчує рівень освіти і </w:t>
            </w: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кваліфікації керівника закладу загальної середньої освіти </w:t>
            </w:r>
            <w:r w:rsidR="00EB65E8"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(документ</w:t>
            </w:r>
            <w:r w:rsidR="007163AA"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вищу освіту, а для</w:t>
            </w: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документа про освіту, виданого навчальним закладом іншої </w:t>
            </w:r>
            <w:proofErr w:type="spellStart"/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країн</w:t>
            </w:r>
            <w:r w:rsidR="00AA17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и-</w:t>
            </w:r>
            <w:proofErr w:type="spellEnd"/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копія документа про визнання його в Україні);</w:t>
            </w:r>
          </w:p>
          <w:p w:rsidR="00BA7E79" w:rsidRPr="00FA4173" w:rsidRDefault="00BA7E79" w:rsidP="003C0DD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6) опис документів, що подаються для одержання ліцензії на започаткування освітньої діяльності за певним рівнем повної загальної середньої освіти у двох примірниках (додаток 26 до Ліцензійних умов)</w:t>
            </w:r>
            <w:r w:rsidR="00E974F2" w:rsidRPr="00FA41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 разі подання заяви та підтвердн</w:t>
            </w:r>
            <w:r w:rsidR="00EB65E8" w:rsidRPr="00FA41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их документів у паперовому виді</w:t>
            </w:r>
            <w:r w:rsidR="00E974F2" w:rsidRPr="00FA41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A7E79" w:rsidRPr="00FA4173" w:rsidRDefault="00BA7E79" w:rsidP="003C0DD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1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У разі, коли здобувач ліцензії (ліцензіат) планує провадити освітню діяльність за освітніми програмами (стандартами) іншої країни, </w:t>
            </w:r>
            <w:r w:rsidRPr="00FA41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uk-UA"/>
              </w:rPr>
              <w:t>додатково</w:t>
            </w:r>
            <w:r w:rsidRPr="00FA41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подаються:</w:t>
            </w:r>
          </w:p>
          <w:p w:rsidR="00BA7E79" w:rsidRPr="00FA4173" w:rsidRDefault="005B0950" w:rsidP="003C0DD7">
            <w:pPr>
              <w:pStyle w:val="a3"/>
              <w:ind w:left="34" w:firstLine="284"/>
              <w:contextualSpacing w:val="0"/>
              <w:jc w:val="both"/>
            </w:pPr>
            <w:r w:rsidRPr="00FA4173">
              <w:t xml:space="preserve">1) </w:t>
            </w:r>
            <w:r w:rsidR="00BA7E79" w:rsidRPr="00FA4173">
              <w:t xml:space="preserve">копії документів про визнання закладу освіти у системі </w:t>
            </w:r>
            <w:r w:rsidR="000D62AB" w:rsidRPr="00FA4173">
              <w:t xml:space="preserve">освіти іноземної держави та/або </w:t>
            </w:r>
            <w:r w:rsidR="00BA7E79" w:rsidRPr="00FA4173">
              <w:t>освітньої/навчальної програми, за якою передбачається провадження освітньої діяльності в Україні, уповноваженим органом управління освітою (забезпечення якості освіти) держави походження відповідної освітньої/навчальної програми (якщо це передбачено законодавством відповідної держави);</w:t>
            </w:r>
          </w:p>
          <w:p w:rsidR="00BA7E79" w:rsidRPr="00FA4173" w:rsidRDefault="005B0950" w:rsidP="003C0DD7">
            <w:pPr>
              <w:pStyle w:val="a3"/>
              <w:ind w:left="34" w:firstLine="284"/>
              <w:contextualSpacing w:val="0"/>
              <w:jc w:val="both"/>
            </w:pPr>
            <w:r w:rsidRPr="00FA4173">
              <w:rPr>
                <w:lang w:val="ru-RU"/>
              </w:rPr>
              <w:t xml:space="preserve">2) </w:t>
            </w:r>
            <w:r w:rsidR="00BA7E79" w:rsidRPr="00FA4173">
              <w:t xml:space="preserve">переклад </w:t>
            </w:r>
            <w:proofErr w:type="gramStart"/>
            <w:r w:rsidR="00BA7E79" w:rsidRPr="00FA4173">
              <w:t>таких</w:t>
            </w:r>
            <w:proofErr w:type="gramEnd"/>
            <w:r w:rsidR="00BA7E79" w:rsidRPr="00FA4173">
              <w:t xml:space="preserve"> документів українською</w:t>
            </w:r>
            <w:r w:rsidR="007163AA" w:rsidRPr="00FA4173">
              <w:t xml:space="preserve"> мовою, засвідчений нотаріально</w:t>
            </w:r>
            <w:r w:rsidR="00BA7E79" w:rsidRPr="00FA4173">
              <w:t>.</w:t>
            </w:r>
          </w:p>
          <w:p w:rsidR="00B107BB" w:rsidRPr="00FA4173" w:rsidRDefault="00B107BB" w:rsidP="002D1205">
            <w:pPr>
              <w:pStyle w:val="a3"/>
              <w:spacing w:line="250" w:lineRule="exact"/>
              <w:ind w:left="33" w:firstLine="284"/>
              <w:jc w:val="both"/>
            </w:pPr>
          </w:p>
          <w:p w:rsidR="00B107BB" w:rsidRPr="00FA4173" w:rsidRDefault="00B107BB" w:rsidP="003C0DD7">
            <w:pPr>
              <w:pStyle w:val="a3"/>
              <w:ind w:left="34"/>
              <w:jc w:val="both"/>
            </w:pPr>
            <w:r w:rsidRPr="00FA4173">
              <w:t>Документи формуються у справу, пронумеровуються та під</w:t>
            </w:r>
            <w:r w:rsidR="007163AA" w:rsidRPr="00FA4173">
              <w:t>писуються керівником закладу загальної середньої осві</w:t>
            </w:r>
            <w:r w:rsidR="00EB65E8" w:rsidRPr="00FA4173">
              <w:t>ти (уповноваженою на це особою)</w:t>
            </w:r>
            <w:r w:rsidR="00EB65E8" w:rsidRPr="00FA4173">
              <w:rPr>
                <w:lang w:val="ru-RU"/>
              </w:rPr>
              <w:t>.</w:t>
            </w:r>
            <w:r w:rsidRPr="00FA4173">
              <w:t xml:space="preserve"> </w:t>
            </w:r>
          </w:p>
          <w:p w:rsidR="00EB65E8" w:rsidRPr="00FA4173" w:rsidRDefault="00EB65E8" w:rsidP="002D1205">
            <w:pPr>
              <w:pStyle w:val="a3"/>
              <w:spacing w:line="250" w:lineRule="exact"/>
              <w:ind w:left="33"/>
              <w:jc w:val="both"/>
            </w:pPr>
          </w:p>
        </w:tc>
      </w:tr>
      <w:tr w:rsidR="00BA7E79" w:rsidRPr="00FA4173" w:rsidTr="005B0950">
        <w:tc>
          <w:tcPr>
            <w:tcW w:w="706" w:type="dxa"/>
            <w:shd w:val="clear" w:color="auto" w:fill="auto"/>
            <w:vAlign w:val="center"/>
          </w:tcPr>
          <w:p w:rsidR="00BA7E79" w:rsidRPr="00FA4173" w:rsidRDefault="00BA7E79" w:rsidP="004E5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4.3.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BA7E79" w:rsidRPr="00FA4173" w:rsidRDefault="00BA7E79" w:rsidP="00AA1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послуги.</w:t>
            </w:r>
          </w:p>
        </w:tc>
        <w:tc>
          <w:tcPr>
            <w:tcW w:w="5953" w:type="dxa"/>
            <w:shd w:val="clear" w:color="auto" w:fill="auto"/>
          </w:tcPr>
          <w:p w:rsidR="007163AA" w:rsidRPr="00FA4173" w:rsidRDefault="00BA7E79" w:rsidP="002D1205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Документи подаються</w:t>
            </w:r>
            <w:r w:rsidR="007163AA" w:rsidRPr="00FA41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 вибором здобувача ліцензії, ліцензіата:</w:t>
            </w:r>
          </w:p>
          <w:p w:rsidR="00BA7E79" w:rsidRPr="00FA4173" w:rsidRDefault="0023142F" w:rsidP="002D1205">
            <w:pPr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D1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2D120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="007163AA" w:rsidRPr="00FA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нарочно;</w:t>
            </w:r>
            <w:r w:rsidR="00AA1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="005B0950" w:rsidRPr="00FA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  <w:r w:rsidR="005B0950" w:rsidRPr="00FA417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B11990" w:rsidRPr="00FA4173">
              <w:rPr>
                <w:rFonts w:ascii="Times New Roman" w:hAnsi="Times New Roman" w:cs="Times New Roman"/>
                <w:sz w:val="24"/>
                <w:szCs w:val="24"/>
              </w:rPr>
              <w:t>поштовим</w:t>
            </w:r>
            <w:proofErr w:type="spellEnd"/>
            <w:r w:rsidR="00B11990" w:rsidRPr="00FA4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1990" w:rsidRPr="00FA4173">
              <w:rPr>
                <w:rFonts w:ascii="Times New Roman" w:hAnsi="Times New Roman" w:cs="Times New Roman"/>
                <w:sz w:val="24"/>
                <w:szCs w:val="24"/>
              </w:rPr>
              <w:t>відправленням</w:t>
            </w:r>
            <w:proofErr w:type="spellEnd"/>
            <w:r w:rsidR="00B11990" w:rsidRPr="00FA4173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="00B11990" w:rsidRPr="00FA4173">
              <w:rPr>
                <w:rFonts w:ascii="Times New Roman" w:hAnsi="Times New Roman" w:cs="Times New Roman"/>
                <w:sz w:val="24"/>
                <w:szCs w:val="24"/>
              </w:rPr>
              <w:t>описом</w:t>
            </w:r>
            <w:proofErr w:type="spellEnd"/>
            <w:r w:rsidR="00B11990" w:rsidRPr="00FA4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1990" w:rsidRPr="00FA4173">
              <w:rPr>
                <w:rFonts w:ascii="Times New Roman" w:hAnsi="Times New Roman" w:cs="Times New Roman"/>
                <w:sz w:val="24"/>
                <w:szCs w:val="24"/>
              </w:rPr>
              <w:t>вкладення</w:t>
            </w:r>
            <w:proofErr w:type="spellEnd"/>
            <w:r w:rsidR="00B7779B" w:rsidRPr="00FA41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B0950" w:rsidRPr="00FA41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B0950" w:rsidRPr="00FA4173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B7779B" w:rsidRPr="00FA417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B7779B" w:rsidRPr="00FA4173">
              <w:rPr>
                <w:rFonts w:ascii="Times New Roman" w:hAnsi="Times New Roman" w:cs="Times New Roman"/>
                <w:sz w:val="24"/>
                <w:szCs w:val="24"/>
              </w:rPr>
              <w:t>електронній</w:t>
            </w:r>
            <w:proofErr w:type="spellEnd"/>
            <w:r w:rsidR="00B7779B" w:rsidRPr="00FA4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779B" w:rsidRPr="00FA4173">
              <w:rPr>
                <w:rFonts w:ascii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="00B7779B" w:rsidRPr="00FA4173">
              <w:rPr>
                <w:rFonts w:ascii="Times New Roman" w:hAnsi="Times New Roman" w:cs="Times New Roman"/>
                <w:sz w:val="24"/>
                <w:szCs w:val="24"/>
              </w:rPr>
              <w:t xml:space="preserve"> в порядку, </w:t>
            </w:r>
            <w:proofErr w:type="spellStart"/>
            <w:r w:rsidR="00B7779B" w:rsidRPr="00FA4173">
              <w:rPr>
                <w:rFonts w:ascii="Times New Roman" w:hAnsi="Times New Roman" w:cs="Times New Roman"/>
                <w:sz w:val="24"/>
                <w:szCs w:val="24"/>
              </w:rPr>
              <w:t>визначеному</w:t>
            </w:r>
            <w:proofErr w:type="spellEnd"/>
            <w:r w:rsidR="00B7779B" w:rsidRPr="00FA4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779B" w:rsidRPr="00FA4173">
              <w:rPr>
                <w:rFonts w:ascii="Times New Roman" w:hAnsi="Times New Roman" w:cs="Times New Roman"/>
                <w:sz w:val="24"/>
                <w:szCs w:val="24"/>
              </w:rPr>
              <w:t>Кабінетом</w:t>
            </w:r>
            <w:proofErr w:type="spellEnd"/>
            <w:r w:rsidR="00B7779B" w:rsidRPr="00FA4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779B" w:rsidRPr="00FA4173">
              <w:rPr>
                <w:rFonts w:ascii="Times New Roman" w:hAnsi="Times New Roman" w:cs="Times New Roman"/>
                <w:sz w:val="24"/>
                <w:szCs w:val="24"/>
              </w:rPr>
              <w:t>Міні</w:t>
            </w:r>
            <w:proofErr w:type="gramStart"/>
            <w:r w:rsidR="00B7779B" w:rsidRPr="00FA417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="00B7779B" w:rsidRPr="00FA4173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proofErr w:type="spellEnd"/>
            <w:r w:rsidR="00B7779B" w:rsidRPr="00FA4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779B" w:rsidRPr="00FA4173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="00EB65E8" w:rsidRPr="00FA41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B65E8" w:rsidRPr="00FA4173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="00EB65E8" w:rsidRPr="00FA4173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="00EB65E8" w:rsidRPr="00FA4173">
              <w:rPr>
                <w:rFonts w:ascii="Times New Roman" w:hAnsi="Times New Roman" w:cs="Times New Roman"/>
                <w:sz w:val="24"/>
                <w:szCs w:val="24"/>
              </w:rPr>
              <w:t>вимогами</w:t>
            </w:r>
            <w:proofErr w:type="spellEnd"/>
            <w:r w:rsidR="00EB65E8" w:rsidRPr="00FA4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65E8" w:rsidRPr="00FA4173">
              <w:rPr>
                <w:rFonts w:ascii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  <w:r w:rsidR="00EB65E8" w:rsidRPr="00FA417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EB65E8" w:rsidRPr="00FA4173">
              <w:rPr>
                <w:rFonts w:ascii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="00EB65E8" w:rsidRPr="00FA4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65E8" w:rsidRPr="00FA4173">
              <w:rPr>
                <w:rFonts w:ascii="Times New Roman" w:hAnsi="Times New Roman" w:cs="Times New Roman"/>
                <w:sz w:val="24"/>
                <w:szCs w:val="24"/>
              </w:rPr>
              <w:t>електронного</w:t>
            </w:r>
            <w:proofErr w:type="spellEnd"/>
            <w:r w:rsidR="00EB65E8" w:rsidRPr="00FA4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65E8" w:rsidRPr="00FA4173">
              <w:rPr>
                <w:rFonts w:ascii="Times New Roman" w:hAnsi="Times New Roman" w:cs="Times New Roman"/>
                <w:sz w:val="24"/>
                <w:szCs w:val="24"/>
              </w:rPr>
              <w:t>документообігу</w:t>
            </w:r>
            <w:proofErr w:type="spellEnd"/>
            <w:r w:rsidR="00EB65E8" w:rsidRPr="00FA4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26F9" w:rsidRPr="00FA4173" w:rsidRDefault="003926F9" w:rsidP="002D1205">
            <w:pPr>
              <w:pStyle w:val="a3"/>
              <w:ind w:left="33"/>
              <w:jc w:val="both"/>
              <w:rPr>
                <w:color w:val="000000"/>
              </w:rPr>
            </w:pPr>
            <w:r w:rsidRPr="00FA4173">
              <w:rPr>
                <w:color w:val="000000"/>
              </w:rPr>
              <w:t>Документи, що складаються здобувачем ліцензії відповідно до цілей Закону України «Про ліцензування видів господарської діяльності», повинні бути викладені державною мовою та підписанні здобувачем ліцензії або іншою уповноваженою на це особою</w:t>
            </w:r>
            <w:r w:rsidR="0057493C">
              <w:rPr>
                <w:color w:val="000000"/>
              </w:rPr>
              <w:t>.</w:t>
            </w:r>
          </w:p>
          <w:p w:rsidR="00EB65E8" w:rsidRPr="00FA4173" w:rsidRDefault="00EB65E8" w:rsidP="002D1205">
            <w:pPr>
              <w:pStyle w:val="a3"/>
              <w:ind w:left="175"/>
              <w:jc w:val="both"/>
              <w:rPr>
                <w:color w:val="000000"/>
              </w:rPr>
            </w:pPr>
          </w:p>
        </w:tc>
      </w:tr>
      <w:tr w:rsidR="00BA7E79" w:rsidRPr="00FA4173" w:rsidTr="005B0950">
        <w:tc>
          <w:tcPr>
            <w:tcW w:w="706" w:type="dxa"/>
            <w:shd w:val="clear" w:color="auto" w:fill="auto"/>
            <w:vAlign w:val="center"/>
          </w:tcPr>
          <w:p w:rsidR="00BA7E79" w:rsidRPr="00FA4173" w:rsidRDefault="00BA7E79" w:rsidP="004E5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BA7E79" w:rsidRPr="00FA4173" w:rsidRDefault="00BA7E79" w:rsidP="004E5C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(безоплатність) адміністративної послуги.</w:t>
            </w:r>
          </w:p>
        </w:tc>
        <w:tc>
          <w:tcPr>
            <w:tcW w:w="5953" w:type="dxa"/>
            <w:shd w:val="clear" w:color="auto" w:fill="auto"/>
          </w:tcPr>
          <w:p w:rsidR="00BA7E79" w:rsidRPr="00FA4173" w:rsidRDefault="005B0950" w:rsidP="002D1205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Платна</w:t>
            </w:r>
          </w:p>
        </w:tc>
      </w:tr>
      <w:tr w:rsidR="00BA7E79" w:rsidRPr="00FA4173" w:rsidTr="005B0950">
        <w:tc>
          <w:tcPr>
            <w:tcW w:w="706" w:type="dxa"/>
            <w:shd w:val="clear" w:color="auto" w:fill="auto"/>
            <w:vAlign w:val="center"/>
          </w:tcPr>
          <w:p w:rsidR="00BA7E79" w:rsidRPr="00FA4173" w:rsidRDefault="00BA7E79" w:rsidP="004E5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BA7E79" w:rsidRPr="00FA4173" w:rsidRDefault="00BA7E79" w:rsidP="004E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Нормативно-правові акти</w:t>
            </w:r>
            <w:r w:rsidR="00574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підставі яких стягується плата.</w:t>
            </w:r>
          </w:p>
        </w:tc>
        <w:tc>
          <w:tcPr>
            <w:tcW w:w="5953" w:type="dxa"/>
            <w:shd w:val="clear" w:color="auto" w:fill="auto"/>
          </w:tcPr>
          <w:p w:rsidR="00BA7E79" w:rsidRPr="00FA4173" w:rsidRDefault="00BA7E79" w:rsidP="002D12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Частини 1, 2 статті 14 Закону </w:t>
            </w:r>
          </w:p>
        </w:tc>
      </w:tr>
      <w:tr w:rsidR="00BA7E79" w:rsidRPr="00FA4173" w:rsidTr="005B0950">
        <w:tc>
          <w:tcPr>
            <w:tcW w:w="706" w:type="dxa"/>
            <w:shd w:val="clear" w:color="auto" w:fill="auto"/>
            <w:vAlign w:val="center"/>
          </w:tcPr>
          <w:p w:rsidR="00BA7E79" w:rsidRPr="00FA4173" w:rsidRDefault="00BA7E79" w:rsidP="004E5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4.6.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BA7E79" w:rsidRPr="00FA4173" w:rsidRDefault="00BA7E79" w:rsidP="004E5C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та порядок внесення плати (адміністративного збору) за платну </w:t>
            </w: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адміністративну послугу</w:t>
            </w:r>
          </w:p>
        </w:tc>
        <w:tc>
          <w:tcPr>
            <w:tcW w:w="5953" w:type="dxa"/>
            <w:shd w:val="clear" w:color="auto" w:fill="auto"/>
          </w:tcPr>
          <w:p w:rsidR="00B7779B" w:rsidRPr="00FA4173" w:rsidRDefault="00BA7E79" w:rsidP="007A2FFE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10 відсотків від розміру прожиткового мінімуму</w:t>
            </w:r>
            <w:r w:rsidR="00B7779B" w:rsidRPr="00FA41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для працездатних осіб</w:t>
            </w:r>
            <w:r w:rsidRPr="00FA41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що діє на день прийняття рішення про видачу ліцензії. </w:t>
            </w:r>
          </w:p>
          <w:p w:rsidR="00BA7E79" w:rsidRPr="00FA4173" w:rsidRDefault="00BA7E79" w:rsidP="007A2FFE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Плата за видачу ліцензії вноситься ліцензіатом у строк не пізніше десяти робочих днів з дня </w:t>
            </w:r>
            <w:r w:rsidR="00B7779B" w:rsidRPr="00FA41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внесення запису щодо рішення про видачу ліцензії до ліцензійного реєстру</w:t>
            </w:r>
            <w:r w:rsidR="001619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</w:t>
            </w:r>
            <w:r w:rsidR="00B7779B" w:rsidRPr="00FA41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</w:p>
        </w:tc>
      </w:tr>
      <w:tr w:rsidR="00BA7E79" w:rsidRPr="00FA4173" w:rsidTr="005B0950">
        <w:tc>
          <w:tcPr>
            <w:tcW w:w="706" w:type="dxa"/>
            <w:shd w:val="clear" w:color="auto" w:fill="auto"/>
            <w:vAlign w:val="center"/>
          </w:tcPr>
          <w:p w:rsidR="00BA7E79" w:rsidRPr="00FA4173" w:rsidRDefault="00BA7E79" w:rsidP="004E5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4.7.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BA7E79" w:rsidRPr="00FA4173" w:rsidRDefault="00BA7E79" w:rsidP="004E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Розрахункові реквізити для внесення плати (адміністративного збору) за платну адміністративну послугу.</w:t>
            </w:r>
          </w:p>
        </w:tc>
        <w:tc>
          <w:tcPr>
            <w:tcW w:w="5953" w:type="dxa"/>
            <w:shd w:val="clear" w:color="auto" w:fill="auto"/>
          </w:tcPr>
          <w:p w:rsidR="00F534D0" w:rsidRPr="00FA4173" w:rsidRDefault="00F534D0" w:rsidP="005D0A0D">
            <w:pPr>
              <w:pStyle w:val="a3"/>
              <w:ind w:left="0"/>
            </w:pPr>
            <w:r w:rsidRPr="00FA4173">
              <w:t>Розрахунковий рахунок: UA418999980314050511000025001;</w:t>
            </w:r>
          </w:p>
          <w:p w:rsidR="00F534D0" w:rsidRPr="00FA4173" w:rsidRDefault="00F534D0" w:rsidP="005D0A0D">
            <w:pPr>
              <w:pStyle w:val="a3"/>
              <w:ind w:left="0"/>
            </w:pPr>
            <w:r w:rsidRPr="00FA4173">
              <w:t>код бюджетної класифікації (КБК) 22010200;</w:t>
            </w:r>
          </w:p>
          <w:p w:rsidR="00F534D0" w:rsidRPr="00FA4173" w:rsidRDefault="00F534D0" w:rsidP="005D0A0D">
            <w:pPr>
              <w:pStyle w:val="a3"/>
              <w:ind w:left="0"/>
            </w:pPr>
            <w:r w:rsidRPr="00FA4173">
              <w:t>назва платежу: плата за видачу ліцензій та сертифікатів;</w:t>
            </w:r>
          </w:p>
          <w:p w:rsidR="00F534D0" w:rsidRPr="00FA4173" w:rsidRDefault="00F534D0" w:rsidP="005D0A0D">
            <w:pPr>
              <w:pStyle w:val="a3"/>
              <w:ind w:left="0"/>
            </w:pPr>
            <w:r w:rsidRPr="00FA4173">
              <w:t>отримувач: ГУК у Чернігівській області/Чернігівська область/22010200;</w:t>
            </w:r>
          </w:p>
          <w:p w:rsidR="00F534D0" w:rsidRPr="00FA4173" w:rsidRDefault="00F534D0" w:rsidP="005D0A0D">
            <w:pPr>
              <w:pStyle w:val="a3"/>
              <w:ind w:left="0"/>
            </w:pPr>
            <w:r w:rsidRPr="00FA4173">
              <w:t>банк отримувача: Казначейство України (</w:t>
            </w:r>
            <w:proofErr w:type="spellStart"/>
            <w:r w:rsidRPr="00FA4173">
              <w:t>ел.адм.подат</w:t>
            </w:r>
            <w:proofErr w:type="spellEnd"/>
            <w:r w:rsidRPr="00FA4173">
              <w:t>.);</w:t>
            </w:r>
          </w:p>
          <w:p w:rsidR="00D43E96" w:rsidRPr="00FA4173" w:rsidRDefault="00F534D0" w:rsidP="005D0A0D">
            <w:pPr>
              <w:pStyle w:val="a3"/>
              <w:ind w:left="0"/>
            </w:pPr>
            <w:r w:rsidRPr="00FA4173">
              <w:t xml:space="preserve">МФО 899998, ЄДРПОУ 37972475. </w:t>
            </w:r>
          </w:p>
        </w:tc>
      </w:tr>
      <w:tr w:rsidR="00BA7E79" w:rsidRPr="00FA4173" w:rsidTr="005B0950">
        <w:tc>
          <w:tcPr>
            <w:tcW w:w="706" w:type="dxa"/>
            <w:shd w:val="clear" w:color="auto" w:fill="auto"/>
            <w:vAlign w:val="center"/>
          </w:tcPr>
          <w:p w:rsidR="00BA7E79" w:rsidRPr="00FA4173" w:rsidRDefault="00BA7E79" w:rsidP="00B11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4.8.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BA7E79" w:rsidRPr="00FA4173" w:rsidRDefault="00BA7E79" w:rsidP="00B11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5953" w:type="dxa"/>
            <w:shd w:val="clear" w:color="auto" w:fill="auto"/>
          </w:tcPr>
          <w:p w:rsidR="00BA7E79" w:rsidRPr="00FA4173" w:rsidRDefault="00BA7E79" w:rsidP="002D1205">
            <w:pPr>
              <w:pStyle w:val="a3"/>
              <w:ind w:left="33"/>
              <w:jc w:val="both"/>
            </w:pPr>
            <w:r w:rsidRPr="00FA4173">
              <w:t>10 робочих днів з дня одержання органом ліцензування  заяви про отримання ліцензії.</w:t>
            </w:r>
          </w:p>
        </w:tc>
      </w:tr>
      <w:tr w:rsidR="00BA7E79" w:rsidRPr="009723E8" w:rsidTr="005B0950">
        <w:trPr>
          <w:trHeight w:val="274"/>
        </w:trPr>
        <w:tc>
          <w:tcPr>
            <w:tcW w:w="706" w:type="dxa"/>
            <w:tcBorders>
              <w:bottom w:val="nil"/>
            </w:tcBorders>
            <w:shd w:val="clear" w:color="auto" w:fill="auto"/>
            <w:vAlign w:val="center"/>
          </w:tcPr>
          <w:p w:rsidR="00BA7E79" w:rsidRPr="00FA4173" w:rsidRDefault="00BA7E79" w:rsidP="00B11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4.9.</w:t>
            </w:r>
          </w:p>
        </w:tc>
        <w:tc>
          <w:tcPr>
            <w:tcW w:w="3230" w:type="dxa"/>
            <w:tcBorders>
              <w:bottom w:val="nil"/>
            </w:tcBorders>
            <w:shd w:val="clear" w:color="auto" w:fill="auto"/>
            <w:vAlign w:val="center"/>
          </w:tcPr>
          <w:p w:rsidR="00BA7E79" w:rsidRPr="00FA4173" w:rsidRDefault="00BA7E79" w:rsidP="004E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підстав для залишення заяви про отримання ліцензії без розгляду</w:t>
            </w:r>
          </w:p>
        </w:tc>
        <w:tc>
          <w:tcPr>
            <w:tcW w:w="5953" w:type="dxa"/>
            <w:tcBorders>
              <w:bottom w:val="nil"/>
            </w:tcBorders>
            <w:shd w:val="clear" w:color="auto" w:fill="auto"/>
          </w:tcPr>
          <w:p w:rsidR="00BA7E79" w:rsidRPr="00FA4173" w:rsidRDefault="00BA7E79" w:rsidP="002D1205">
            <w:pPr>
              <w:pStyle w:val="rvps2"/>
              <w:shd w:val="clear" w:color="auto" w:fill="FFFFFF"/>
              <w:spacing w:before="0" w:beforeAutospacing="0" w:after="0" w:afterAutospacing="0" w:line="250" w:lineRule="exact"/>
              <w:jc w:val="both"/>
              <w:textAlignment w:val="baseline"/>
              <w:rPr>
                <w:color w:val="000000"/>
              </w:rPr>
            </w:pPr>
            <w:r w:rsidRPr="00FA4173">
              <w:rPr>
                <w:color w:val="000000"/>
              </w:rPr>
              <w:t xml:space="preserve">Підставою для залишення заяви про отримання ліцензії без розгляду є: </w:t>
            </w:r>
          </w:p>
          <w:p w:rsidR="00BA7E79" w:rsidRPr="00FA4173" w:rsidRDefault="00BA7E79" w:rsidP="002D1205">
            <w:pPr>
              <w:pStyle w:val="rvps2"/>
              <w:shd w:val="clear" w:color="auto" w:fill="FFFFFF"/>
              <w:spacing w:before="0" w:beforeAutospacing="0" w:after="0" w:afterAutospacing="0" w:line="250" w:lineRule="exact"/>
              <w:ind w:firstLine="317"/>
              <w:jc w:val="both"/>
              <w:textAlignment w:val="baseline"/>
              <w:rPr>
                <w:color w:val="000000"/>
                <w:lang w:val="ru-RU"/>
              </w:rPr>
            </w:pPr>
            <w:r w:rsidRPr="00FA4173">
              <w:rPr>
                <w:color w:val="000000"/>
              </w:rPr>
              <w:t>1) подан</w:t>
            </w:r>
            <w:r w:rsidR="002237D5" w:rsidRPr="00FA4173">
              <w:rPr>
                <w:color w:val="000000"/>
              </w:rPr>
              <w:t>ня</w:t>
            </w:r>
            <w:r w:rsidRPr="00FA4173">
              <w:rPr>
                <w:color w:val="000000"/>
              </w:rPr>
              <w:t xml:space="preserve"> не в повному обсяз</w:t>
            </w:r>
            <w:r w:rsidR="002237D5" w:rsidRPr="00FA4173">
              <w:rPr>
                <w:color w:val="000000"/>
              </w:rPr>
              <w:t>і документів, що додаються до заяви для отримання ліцензії, крім подання документів у порядку, передбаченому частиною п</w:t>
            </w:r>
            <w:r w:rsidR="002237D5" w:rsidRPr="00FA4173">
              <w:rPr>
                <w:color w:val="000000"/>
                <w:lang w:val="ru-RU"/>
              </w:rPr>
              <w:t>’</w:t>
            </w:r>
            <w:proofErr w:type="spellStart"/>
            <w:r w:rsidR="002237D5" w:rsidRPr="00FA4173">
              <w:rPr>
                <w:color w:val="000000"/>
              </w:rPr>
              <w:t>ятою</w:t>
            </w:r>
            <w:proofErr w:type="spellEnd"/>
            <w:r w:rsidR="002237D5" w:rsidRPr="00FA4173">
              <w:rPr>
                <w:color w:val="000000"/>
                <w:lang w:val="ru-RU"/>
              </w:rPr>
              <w:t xml:space="preserve"> </w:t>
            </w:r>
            <w:proofErr w:type="spellStart"/>
            <w:r w:rsidR="002237D5" w:rsidRPr="00FA4173">
              <w:rPr>
                <w:color w:val="000000"/>
                <w:lang w:val="ru-RU"/>
              </w:rPr>
              <w:t>статті</w:t>
            </w:r>
            <w:proofErr w:type="spellEnd"/>
            <w:r w:rsidR="002237D5" w:rsidRPr="00FA4173">
              <w:rPr>
                <w:color w:val="000000"/>
                <w:lang w:val="ru-RU"/>
              </w:rPr>
              <w:t xml:space="preserve"> 12 Закону;</w:t>
            </w:r>
            <w:r w:rsidR="002237D5" w:rsidRPr="00FA4173">
              <w:rPr>
                <w:color w:val="000000"/>
              </w:rPr>
              <w:t xml:space="preserve"> </w:t>
            </w:r>
            <w:bookmarkStart w:id="1" w:name="n250"/>
            <w:bookmarkEnd w:id="1"/>
          </w:p>
          <w:p w:rsidR="008C14C2" w:rsidRPr="00FA4173" w:rsidRDefault="00BA7E79" w:rsidP="002D1205">
            <w:pPr>
              <w:pStyle w:val="rvps2"/>
              <w:shd w:val="clear" w:color="auto" w:fill="FFFFFF"/>
              <w:spacing w:before="0" w:beforeAutospacing="0" w:after="0" w:afterAutospacing="0" w:line="250" w:lineRule="exact"/>
              <w:ind w:firstLine="317"/>
              <w:jc w:val="both"/>
              <w:textAlignment w:val="baseline"/>
              <w:rPr>
                <w:color w:val="000000"/>
              </w:rPr>
            </w:pPr>
            <w:r w:rsidRPr="00FA4173">
              <w:rPr>
                <w:color w:val="000000"/>
              </w:rPr>
              <w:t>2) заява або хоча б один з документів, що додається до заяви про отримання ліцензії:</w:t>
            </w:r>
            <w:bookmarkStart w:id="2" w:name="n251"/>
            <w:bookmarkEnd w:id="2"/>
          </w:p>
          <w:p w:rsidR="008C14C2" w:rsidRPr="00FA4173" w:rsidRDefault="00BA7E79" w:rsidP="002D1205">
            <w:pPr>
              <w:pStyle w:val="rvps2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50" w:lineRule="exact"/>
              <w:jc w:val="both"/>
              <w:textAlignment w:val="baseline"/>
              <w:rPr>
                <w:color w:val="000000"/>
              </w:rPr>
            </w:pPr>
            <w:r w:rsidRPr="00FA4173">
              <w:rPr>
                <w:color w:val="000000"/>
              </w:rPr>
              <w:t>підписаний особою, яка не має на це повноважень;</w:t>
            </w:r>
            <w:bookmarkStart w:id="3" w:name="n252"/>
            <w:bookmarkEnd w:id="3"/>
          </w:p>
          <w:p w:rsidR="00BA7E79" w:rsidRPr="00FA4173" w:rsidRDefault="00BA7E79" w:rsidP="002D1205">
            <w:pPr>
              <w:pStyle w:val="rvps2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50" w:lineRule="exact"/>
              <w:jc w:val="both"/>
              <w:textAlignment w:val="baseline"/>
              <w:rPr>
                <w:color w:val="000000"/>
              </w:rPr>
            </w:pPr>
            <w:r w:rsidRPr="00FA4173">
              <w:rPr>
                <w:color w:val="000000"/>
              </w:rPr>
              <w:t>оформлений із порушенням вимог чинного законодавства, складений не за встановленою формою або не містить даних, які обов’язково вносяться до них;</w:t>
            </w:r>
          </w:p>
          <w:p w:rsidR="008C14C2" w:rsidRPr="00FA4173" w:rsidRDefault="008C14C2" w:rsidP="002D1205">
            <w:pPr>
              <w:pStyle w:val="rvps2"/>
              <w:shd w:val="clear" w:color="auto" w:fill="FFFFFF"/>
              <w:spacing w:before="0" w:beforeAutospacing="0" w:after="0" w:afterAutospacing="0" w:line="250" w:lineRule="exact"/>
              <w:ind w:firstLine="317"/>
              <w:jc w:val="both"/>
              <w:textAlignment w:val="baseline"/>
              <w:rPr>
                <w:color w:val="000000"/>
              </w:rPr>
            </w:pPr>
            <w:r w:rsidRPr="00FA4173">
              <w:rPr>
                <w:color w:val="000000"/>
              </w:rPr>
              <w:t xml:space="preserve">3) подання заяви з порушенням строків, передбачених чинним законодавством. </w:t>
            </w:r>
          </w:p>
          <w:p w:rsidR="00BA7E79" w:rsidRPr="00FA4173" w:rsidRDefault="008C14C2" w:rsidP="002D1205">
            <w:pPr>
              <w:pStyle w:val="rvps2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</w:pPr>
            <w:bookmarkStart w:id="4" w:name="n253"/>
            <w:bookmarkStart w:id="5" w:name="n254"/>
            <w:bookmarkEnd w:id="4"/>
            <w:bookmarkEnd w:id="5"/>
            <w:r w:rsidRPr="00FA4173">
              <w:t>4</w:t>
            </w:r>
            <w:r w:rsidR="00BA7E79" w:rsidRPr="00FA4173">
              <w:t xml:space="preserve">) відсутність в Єдиному державному реєстрі юридичних осіб, фізичних осіб-підприємців та громадських формувань відомостей про здобувача ліцензії (суб’єкта господарювання) або наявність відомостей про </w:t>
            </w:r>
            <w:r w:rsidRPr="00FA4173">
              <w:t>державну реєстрацію його припинення;</w:t>
            </w:r>
          </w:p>
          <w:p w:rsidR="00E679D7" w:rsidRPr="00FA4173" w:rsidRDefault="008C14C2" w:rsidP="002D1205">
            <w:pPr>
              <w:pStyle w:val="rvps2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b/>
                <w:color w:val="000000"/>
              </w:rPr>
            </w:pPr>
            <w:r w:rsidRPr="00FA4173">
              <w:t xml:space="preserve">5) наявність інформації про здійснення контролю за діяльністю суб’єкта господарювання у значенні, наведеному у статті 1 закону України «Про захист економічної конкуренції», резидентами держав, що здійснюють збройну агресію проти України, у значені, наведеному у статті 1 Закону України «Про оборону України» </w:t>
            </w:r>
          </w:p>
        </w:tc>
      </w:tr>
      <w:tr w:rsidR="00BA7E79" w:rsidRPr="009723E8" w:rsidTr="005B0950">
        <w:tc>
          <w:tcPr>
            <w:tcW w:w="706" w:type="dxa"/>
            <w:shd w:val="clear" w:color="auto" w:fill="auto"/>
            <w:vAlign w:val="center"/>
          </w:tcPr>
          <w:p w:rsidR="00BA7E79" w:rsidRPr="00FA4173" w:rsidRDefault="00BA7E79" w:rsidP="004E5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4.10.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BA7E79" w:rsidRPr="00FA4173" w:rsidRDefault="00BA7E79" w:rsidP="004E5C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підстав  для прийняття рішення про відмову у видачі ліцензії</w:t>
            </w:r>
          </w:p>
        </w:tc>
        <w:tc>
          <w:tcPr>
            <w:tcW w:w="5953" w:type="dxa"/>
            <w:shd w:val="clear" w:color="auto" w:fill="auto"/>
          </w:tcPr>
          <w:p w:rsidR="00BA7E79" w:rsidRPr="00FA4173" w:rsidRDefault="00BA7E79" w:rsidP="002D1205">
            <w:pPr>
              <w:pStyle w:val="rvps2"/>
              <w:shd w:val="clear" w:color="auto" w:fill="FFFFFF"/>
              <w:spacing w:before="0" w:beforeAutospacing="0" w:after="0" w:afterAutospacing="0" w:line="250" w:lineRule="exact"/>
              <w:jc w:val="both"/>
              <w:textAlignment w:val="baseline"/>
              <w:rPr>
                <w:color w:val="000000"/>
              </w:rPr>
            </w:pPr>
            <w:r w:rsidRPr="00FA4173">
              <w:t>Підставою для відмови у видачі ліцензії є:</w:t>
            </w:r>
          </w:p>
          <w:p w:rsidR="00BA7E79" w:rsidRPr="00FA4173" w:rsidRDefault="00BA7E79" w:rsidP="002D1205">
            <w:pPr>
              <w:pStyle w:val="rvps2"/>
              <w:shd w:val="clear" w:color="auto" w:fill="FFFFFF"/>
              <w:spacing w:before="0" w:beforeAutospacing="0" w:after="0" w:afterAutospacing="0" w:line="250" w:lineRule="exact"/>
              <w:ind w:firstLine="317"/>
              <w:jc w:val="both"/>
              <w:textAlignment w:val="baseline"/>
            </w:pPr>
            <w:r w:rsidRPr="00FA4173">
              <w:rPr>
                <w:color w:val="000000"/>
              </w:rPr>
              <w:t xml:space="preserve">1) </w:t>
            </w:r>
            <w:r w:rsidRPr="00FA4173">
              <w:t>виявлення невідповідності здобувача ліцензії Ліцензійним умовам</w:t>
            </w:r>
            <w:r w:rsidR="002237D5" w:rsidRPr="00FA4173">
              <w:t>;</w:t>
            </w:r>
          </w:p>
          <w:p w:rsidR="00BA7E79" w:rsidRPr="00FA4173" w:rsidRDefault="00BA7E79" w:rsidP="002D1205">
            <w:pPr>
              <w:pStyle w:val="rvps2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</w:pPr>
            <w:bookmarkStart w:id="6" w:name="n270"/>
            <w:bookmarkEnd w:id="6"/>
            <w:r w:rsidRPr="00FA4173">
              <w:t>2) виявлення недостовірності даних у підтвердних документах, поданих здобувачем ліцензії</w:t>
            </w:r>
            <w:r w:rsidR="0043331C" w:rsidRPr="00FA4173">
              <w:t xml:space="preserve">. Виявленням недостовірних даних у підтвердних документах, поданих суб’єктом господарювання до органу ліцензування, є </w:t>
            </w:r>
            <w:r w:rsidR="008C14C2" w:rsidRPr="00FA4173">
              <w:t xml:space="preserve">встановлення </w:t>
            </w:r>
            <w:r w:rsidR="004C26A8" w:rsidRPr="00FA4173">
              <w:t xml:space="preserve">наявності розбіжностей між даними у підтвердних документах та фактичним </w:t>
            </w:r>
            <w:r w:rsidR="004C26A8" w:rsidRPr="00FA4173">
              <w:lastRenderedPageBreak/>
              <w:t>станом здобувача ліценз</w:t>
            </w:r>
            <w:r w:rsidR="0043331C" w:rsidRPr="00FA4173">
              <w:t xml:space="preserve">ії на момент подання документів. Не вважаються недостовірними дані, підстава наведення яких </w:t>
            </w:r>
            <w:proofErr w:type="spellStart"/>
            <w:r w:rsidR="0043331C" w:rsidRPr="00FA4173">
              <w:t>суб</w:t>
            </w:r>
            <w:proofErr w:type="spellEnd"/>
            <w:r w:rsidR="0043331C" w:rsidRPr="00FA4173">
              <w:rPr>
                <w:lang w:val="ru-RU"/>
              </w:rPr>
              <w:t>’</w:t>
            </w:r>
            <w:proofErr w:type="spellStart"/>
            <w:r w:rsidR="0043331C" w:rsidRPr="00FA4173">
              <w:t>єктом</w:t>
            </w:r>
            <w:proofErr w:type="spellEnd"/>
            <w:r w:rsidR="0043331C" w:rsidRPr="00FA4173">
              <w:t xml:space="preserve"> господарювання не могла бути для нього завідомо неналежною</w:t>
            </w:r>
            <w:r w:rsidR="004C26A8" w:rsidRPr="00FA4173">
              <w:t>;</w:t>
            </w:r>
          </w:p>
          <w:p w:rsidR="004C26A8" w:rsidRPr="00FA4173" w:rsidRDefault="004C26A8" w:rsidP="005D5DC4">
            <w:pPr>
              <w:pStyle w:val="rvps2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 w:rsidRPr="00FA4173">
              <w:t>3) наявність в органу ліцензування інформації про рішення суду щодо здобувача ліцензії, що забороняє йому провадити діяльність, що підлягає ліцензуванн</w:t>
            </w:r>
            <w:r w:rsidR="005D5DC4">
              <w:t>ю</w:t>
            </w:r>
            <w:r w:rsidRPr="00FA4173">
              <w:t>, та набрало законної сили відповідно до статті 255</w:t>
            </w:r>
            <w:r w:rsidR="00227868" w:rsidRPr="00FA4173">
              <w:t xml:space="preserve"> </w:t>
            </w:r>
            <w:r w:rsidRPr="00FA4173">
              <w:t>Кодексу адміністративного судочинства.</w:t>
            </w:r>
          </w:p>
        </w:tc>
      </w:tr>
      <w:tr w:rsidR="00BA7E79" w:rsidRPr="009723E8" w:rsidTr="005B0950">
        <w:tc>
          <w:tcPr>
            <w:tcW w:w="706" w:type="dxa"/>
            <w:shd w:val="clear" w:color="auto" w:fill="auto"/>
            <w:vAlign w:val="center"/>
          </w:tcPr>
          <w:p w:rsidR="00BA7E79" w:rsidRPr="00FA4173" w:rsidRDefault="00BA7E79" w:rsidP="004E5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5. 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BA7E79" w:rsidRPr="00FA4173" w:rsidRDefault="00BA7E79" w:rsidP="00AA1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953" w:type="dxa"/>
            <w:shd w:val="clear" w:color="auto" w:fill="auto"/>
          </w:tcPr>
          <w:p w:rsidR="00285853" w:rsidRPr="009438A9" w:rsidRDefault="00444D4A" w:rsidP="005D5DC4">
            <w:pPr>
              <w:pStyle w:val="a3"/>
              <w:ind w:left="33" w:firstLine="142"/>
              <w:jc w:val="both"/>
            </w:pPr>
            <w:r w:rsidRPr="009438A9">
              <w:t xml:space="preserve">Видача ліцензії на провадження </w:t>
            </w:r>
            <w:r w:rsidR="009438A9" w:rsidRPr="009438A9">
              <w:t xml:space="preserve">освітньої діяльності  </w:t>
            </w:r>
            <w:r w:rsidRPr="009438A9">
              <w:t>за рівнем повної загальної освіти</w:t>
            </w:r>
          </w:p>
        </w:tc>
      </w:tr>
      <w:tr w:rsidR="00BA7E79" w:rsidRPr="009723E8" w:rsidTr="005B0950">
        <w:trPr>
          <w:trHeight w:val="1356"/>
        </w:trPr>
        <w:tc>
          <w:tcPr>
            <w:tcW w:w="706" w:type="dxa"/>
            <w:shd w:val="clear" w:color="auto" w:fill="auto"/>
            <w:vAlign w:val="center"/>
          </w:tcPr>
          <w:p w:rsidR="00BA7E79" w:rsidRPr="00FA4173" w:rsidRDefault="00BA7E79" w:rsidP="004E5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BA7E79" w:rsidRPr="00FA4173" w:rsidRDefault="00BA7E79" w:rsidP="00AA17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Можливі способи отримання результату (відповіді) надання  адміністративної послуги</w:t>
            </w:r>
          </w:p>
        </w:tc>
        <w:tc>
          <w:tcPr>
            <w:tcW w:w="5953" w:type="dxa"/>
            <w:shd w:val="clear" w:color="auto" w:fill="auto"/>
          </w:tcPr>
          <w:p w:rsidR="00BA7E79" w:rsidRPr="009438A9" w:rsidRDefault="00444D4A" w:rsidP="00444D4A">
            <w:pPr>
              <w:pStyle w:val="a3"/>
              <w:ind w:left="33" w:firstLine="284"/>
              <w:jc w:val="both"/>
              <w:rPr>
                <w:i/>
                <w:color w:val="FF0000"/>
              </w:rPr>
            </w:pPr>
            <w:r w:rsidRPr="009438A9">
              <w:t xml:space="preserve">Розміщення на офіційному </w:t>
            </w:r>
            <w:proofErr w:type="spellStart"/>
            <w:r w:rsidRPr="009438A9">
              <w:t>веб</w:t>
            </w:r>
            <w:r w:rsidR="007102F2" w:rsidRPr="009438A9">
              <w:t>сайті</w:t>
            </w:r>
            <w:proofErr w:type="spellEnd"/>
            <w:r w:rsidR="007102F2" w:rsidRPr="009438A9">
              <w:t xml:space="preserve">  Чернігівської обласної державної адміністрації  розпорядження про видачу ліцензії на право провадження </w:t>
            </w:r>
            <w:r w:rsidR="009438A9" w:rsidRPr="009438A9">
              <w:t>освітньої діяльності  з</w:t>
            </w:r>
            <w:r w:rsidRPr="009438A9">
              <w:t>а рівнем повної загальної освіти</w:t>
            </w:r>
          </w:p>
        </w:tc>
      </w:tr>
    </w:tbl>
    <w:p w:rsidR="00DE0841" w:rsidRPr="007102F2" w:rsidRDefault="00DE0841" w:rsidP="00DE0841">
      <w:pPr>
        <w:rPr>
          <w:lang w:val="uk-UA"/>
        </w:rPr>
      </w:pPr>
    </w:p>
    <w:p w:rsidR="00BA7E79" w:rsidRDefault="00BA7E79" w:rsidP="00BA7E79">
      <w:pPr>
        <w:pStyle w:val="3"/>
        <w:shd w:val="clear" w:color="auto" w:fill="FFFFFF"/>
        <w:spacing w:before="0" w:after="144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FA4173">
        <w:rPr>
          <w:rFonts w:ascii="Times New Roman" w:hAnsi="Times New Roman" w:cs="Times New Roman"/>
          <w:b w:val="0"/>
          <w:bCs w:val="0"/>
          <w:color w:val="000000" w:themeColor="text1"/>
          <w:lang w:val="ru-RU"/>
        </w:rPr>
        <w:t>*</w:t>
      </w:r>
      <w:r w:rsidRPr="00FA4173">
        <w:rPr>
          <w:rFonts w:ascii="Times New Roman" w:hAnsi="Times New Roman" w:cs="Times New Roman"/>
          <w:color w:val="000000" w:themeColor="text1"/>
        </w:rPr>
        <w:t xml:space="preserve"> </w:t>
      </w:r>
      <w:r w:rsidRPr="00FA4173">
        <w:rPr>
          <w:rFonts w:ascii="Times New Roman" w:hAnsi="Times New Roman" w:cs="Times New Roman"/>
          <w:b w:val="0"/>
          <w:color w:val="000000" w:themeColor="text1"/>
        </w:rPr>
        <w:t>При зверненні до реєстратора пред’</w:t>
      </w:r>
      <w:proofErr w:type="gramStart"/>
      <w:r w:rsidRPr="00FA4173">
        <w:rPr>
          <w:rFonts w:ascii="Times New Roman" w:hAnsi="Times New Roman" w:cs="Times New Roman"/>
          <w:b w:val="0"/>
          <w:color w:val="000000" w:themeColor="text1"/>
        </w:rPr>
        <w:t>являється</w:t>
      </w:r>
      <w:proofErr w:type="gramEnd"/>
      <w:r w:rsidRPr="00FA4173">
        <w:rPr>
          <w:rFonts w:ascii="Times New Roman" w:hAnsi="Times New Roman" w:cs="Times New Roman"/>
          <w:b w:val="0"/>
          <w:color w:val="000000" w:themeColor="text1"/>
        </w:rPr>
        <w:t xml:space="preserve"> документ, що засвідчує особу заявника та довіреність, якщо заявник представляє інтереси іншої особи.</w:t>
      </w:r>
    </w:p>
    <w:p w:rsidR="00502A03" w:rsidRPr="00502A03" w:rsidRDefault="00502A03" w:rsidP="00502A03">
      <w:pPr>
        <w:rPr>
          <w:lang w:val="uk-UA"/>
        </w:rPr>
      </w:pPr>
      <w:r>
        <w:rPr>
          <w:lang w:val="uk-UA"/>
        </w:rPr>
        <w:t>**</w:t>
      </w:r>
      <w:r w:rsidRPr="00502A0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02A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Несплата</w:t>
      </w:r>
      <w:proofErr w:type="spellEnd"/>
      <w:r w:rsidRPr="00502A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</w:t>
      </w:r>
      <w:proofErr w:type="spellStart"/>
      <w:r w:rsidRPr="00502A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видачу</w:t>
      </w:r>
      <w:proofErr w:type="spellEnd"/>
      <w:r w:rsidRPr="00502A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A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ліцензії</w:t>
      </w:r>
      <w:proofErr w:type="spellEnd"/>
      <w:r w:rsidRPr="00502A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A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протягом</w:t>
      </w:r>
      <w:proofErr w:type="spellEnd"/>
      <w:r w:rsidRPr="00502A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A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зазначеного</w:t>
      </w:r>
      <w:proofErr w:type="spellEnd"/>
      <w:r w:rsidRPr="00502A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строку є </w:t>
      </w:r>
      <w:proofErr w:type="spellStart"/>
      <w:r w:rsidRPr="00502A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підставою</w:t>
      </w:r>
      <w:proofErr w:type="spellEnd"/>
      <w:r w:rsidRPr="00502A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</w:t>
      </w:r>
      <w:proofErr w:type="spellStart"/>
      <w:r w:rsidRPr="00502A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анулювання</w:t>
      </w:r>
      <w:proofErr w:type="spellEnd"/>
      <w:r w:rsidRPr="00502A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A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ліцензії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</w:t>
      </w:r>
    </w:p>
    <w:p w:rsidR="005D5DC4" w:rsidRPr="00FA4173" w:rsidRDefault="005D5DC4" w:rsidP="00364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7E79" w:rsidRPr="009438A9" w:rsidRDefault="00BA7E79" w:rsidP="00364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8A9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освіти і науки</w:t>
      </w:r>
    </w:p>
    <w:p w:rsidR="005551B2" w:rsidRPr="009438A9" w:rsidRDefault="005D5DC4" w:rsidP="00364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8A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6487B" w:rsidRPr="009438A9">
        <w:rPr>
          <w:rFonts w:ascii="Times New Roman" w:hAnsi="Times New Roman" w:cs="Times New Roman"/>
          <w:sz w:val="28"/>
          <w:szCs w:val="28"/>
          <w:lang w:val="uk-UA"/>
        </w:rPr>
        <w:t>бл</w:t>
      </w:r>
      <w:r w:rsidRPr="009438A9">
        <w:rPr>
          <w:rFonts w:ascii="Times New Roman" w:hAnsi="Times New Roman" w:cs="Times New Roman"/>
          <w:sz w:val="28"/>
          <w:szCs w:val="28"/>
          <w:lang w:val="uk-UA"/>
        </w:rPr>
        <w:t xml:space="preserve">асної </w:t>
      </w:r>
      <w:r w:rsidR="0036487B" w:rsidRPr="009438A9">
        <w:rPr>
          <w:rFonts w:ascii="Times New Roman" w:hAnsi="Times New Roman" w:cs="Times New Roman"/>
          <w:sz w:val="28"/>
          <w:szCs w:val="28"/>
          <w:lang w:val="uk-UA"/>
        </w:rPr>
        <w:t>держ</w:t>
      </w:r>
      <w:r w:rsidR="009438A9">
        <w:rPr>
          <w:rFonts w:ascii="Times New Roman" w:hAnsi="Times New Roman" w:cs="Times New Roman"/>
          <w:sz w:val="28"/>
          <w:szCs w:val="28"/>
          <w:lang w:val="uk-UA"/>
        </w:rPr>
        <w:t>авної адміністрації</w:t>
      </w:r>
      <w:r w:rsidR="009438A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38A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38A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="005D0A0D" w:rsidRPr="009438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38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487B" w:rsidRPr="009438A9">
        <w:rPr>
          <w:rFonts w:ascii="Times New Roman" w:hAnsi="Times New Roman" w:cs="Times New Roman"/>
          <w:sz w:val="28"/>
          <w:szCs w:val="28"/>
          <w:lang w:val="uk-UA"/>
        </w:rPr>
        <w:t>Микола</w:t>
      </w:r>
      <w:r w:rsidR="00B107BB" w:rsidRPr="009438A9">
        <w:rPr>
          <w:rFonts w:ascii="Times New Roman" w:hAnsi="Times New Roman" w:cs="Times New Roman"/>
          <w:sz w:val="28"/>
          <w:szCs w:val="28"/>
          <w:lang w:val="uk-UA"/>
        </w:rPr>
        <w:t xml:space="preserve"> КОНОПАЦЬКИЙ</w:t>
      </w:r>
    </w:p>
    <w:p w:rsidR="00FA4173" w:rsidRPr="00FA4173" w:rsidRDefault="00FA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A4173" w:rsidRPr="00FA4173" w:rsidSect="000627BB">
      <w:footerReference w:type="default" r:id="rId11"/>
      <w:pgSz w:w="11906" w:h="16838"/>
      <w:pgMar w:top="1135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A86" w:rsidRDefault="00026A86" w:rsidP="00ED688F">
      <w:pPr>
        <w:spacing w:after="0" w:line="240" w:lineRule="auto"/>
      </w:pPr>
      <w:r>
        <w:separator/>
      </w:r>
    </w:p>
  </w:endnote>
  <w:endnote w:type="continuationSeparator" w:id="0">
    <w:p w:rsidR="00026A86" w:rsidRDefault="00026A86" w:rsidP="00ED6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88F" w:rsidRDefault="00ED688F">
    <w:pPr>
      <w:pStyle w:val="a8"/>
      <w:jc w:val="right"/>
    </w:pPr>
  </w:p>
  <w:p w:rsidR="00ED688F" w:rsidRDefault="00ED68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A86" w:rsidRDefault="00026A86" w:rsidP="00ED688F">
      <w:pPr>
        <w:spacing w:after="0" w:line="240" w:lineRule="auto"/>
      </w:pPr>
      <w:r>
        <w:separator/>
      </w:r>
    </w:p>
  </w:footnote>
  <w:footnote w:type="continuationSeparator" w:id="0">
    <w:p w:rsidR="00026A86" w:rsidRDefault="00026A86" w:rsidP="00ED6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46263"/>
    <w:multiLevelType w:val="multilevel"/>
    <w:tmpl w:val="10E6A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684786C"/>
    <w:multiLevelType w:val="hybridMultilevel"/>
    <w:tmpl w:val="0A36FF46"/>
    <w:lvl w:ilvl="0" w:tplc="ED0EBF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462A7"/>
    <w:multiLevelType w:val="hybridMultilevel"/>
    <w:tmpl w:val="CE146324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">
    <w:nsid w:val="2BC606D5"/>
    <w:multiLevelType w:val="hybridMultilevel"/>
    <w:tmpl w:val="9EACC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B0091"/>
    <w:multiLevelType w:val="hybridMultilevel"/>
    <w:tmpl w:val="20FE1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86913"/>
    <w:multiLevelType w:val="hybridMultilevel"/>
    <w:tmpl w:val="F96E8F2A"/>
    <w:lvl w:ilvl="0" w:tplc="AA0067D2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6">
    <w:nsid w:val="4AE57985"/>
    <w:multiLevelType w:val="hybridMultilevel"/>
    <w:tmpl w:val="4E708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3A16D6"/>
    <w:multiLevelType w:val="hybridMultilevel"/>
    <w:tmpl w:val="969C6F3E"/>
    <w:lvl w:ilvl="0" w:tplc="AA0067D2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A27842"/>
    <w:multiLevelType w:val="hybridMultilevel"/>
    <w:tmpl w:val="A6745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CB40E9"/>
    <w:multiLevelType w:val="hybridMultilevel"/>
    <w:tmpl w:val="EF342788"/>
    <w:lvl w:ilvl="0" w:tplc="0A4E9640">
      <w:start w:val="1"/>
      <w:numFmt w:val="decimal"/>
      <w:lvlText w:val="%1)"/>
      <w:lvlJc w:val="left"/>
      <w:pPr>
        <w:ind w:left="588" w:hanging="360"/>
      </w:pPr>
      <w:rPr>
        <w:rFonts w:ascii="Times New Roman" w:eastAsia="Times New Roman" w:hAnsi="Times New Roman" w:cs="Times New Roman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0">
    <w:nsid w:val="5F9D58DE"/>
    <w:multiLevelType w:val="hybridMultilevel"/>
    <w:tmpl w:val="2DCA1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C96731"/>
    <w:multiLevelType w:val="hybridMultilevel"/>
    <w:tmpl w:val="604240AE"/>
    <w:lvl w:ilvl="0" w:tplc="ACA2445E">
      <w:start w:val="2"/>
      <w:numFmt w:val="decimal"/>
      <w:lvlText w:val="%1)"/>
      <w:lvlJc w:val="left"/>
      <w:pPr>
        <w:ind w:left="588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2">
    <w:nsid w:val="73F67E6E"/>
    <w:multiLevelType w:val="hybridMultilevel"/>
    <w:tmpl w:val="1D78E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5B0288"/>
    <w:multiLevelType w:val="hybridMultilevel"/>
    <w:tmpl w:val="ACAA9776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1"/>
  </w:num>
  <w:num w:numId="6">
    <w:abstractNumId w:val="9"/>
  </w:num>
  <w:num w:numId="7">
    <w:abstractNumId w:val="11"/>
  </w:num>
  <w:num w:numId="8">
    <w:abstractNumId w:val="2"/>
  </w:num>
  <w:num w:numId="9">
    <w:abstractNumId w:val="10"/>
  </w:num>
  <w:num w:numId="10">
    <w:abstractNumId w:val="3"/>
  </w:num>
  <w:num w:numId="11">
    <w:abstractNumId w:val="5"/>
  </w:num>
  <w:num w:numId="12">
    <w:abstractNumId w:val="7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E79"/>
    <w:rsid w:val="00001801"/>
    <w:rsid w:val="00026A86"/>
    <w:rsid w:val="0003228B"/>
    <w:rsid w:val="000627BB"/>
    <w:rsid w:val="000C276F"/>
    <w:rsid w:val="000D62AB"/>
    <w:rsid w:val="000E77D0"/>
    <w:rsid w:val="00161944"/>
    <w:rsid w:val="0018473C"/>
    <w:rsid w:val="001C2E27"/>
    <w:rsid w:val="00201F72"/>
    <w:rsid w:val="002237D5"/>
    <w:rsid w:val="00227868"/>
    <w:rsid w:val="0023142F"/>
    <w:rsid w:val="00284A1F"/>
    <w:rsid w:val="00285853"/>
    <w:rsid w:val="00287E00"/>
    <w:rsid w:val="002D1205"/>
    <w:rsid w:val="0036487B"/>
    <w:rsid w:val="003926F9"/>
    <w:rsid w:val="003B0A0D"/>
    <w:rsid w:val="003C0DD7"/>
    <w:rsid w:val="003D32B5"/>
    <w:rsid w:val="00410788"/>
    <w:rsid w:val="0043331C"/>
    <w:rsid w:val="00444D4A"/>
    <w:rsid w:val="004B0130"/>
    <w:rsid w:val="004B0F3C"/>
    <w:rsid w:val="004C26A8"/>
    <w:rsid w:val="00502A03"/>
    <w:rsid w:val="00541A59"/>
    <w:rsid w:val="00547FFD"/>
    <w:rsid w:val="005551B2"/>
    <w:rsid w:val="0057493C"/>
    <w:rsid w:val="005771CC"/>
    <w:rsid w:val="005B0950"/>
    <w:rsid w:val="005C6DD2"/>
    <w:rsid w:val="005D0A0D"/>
    <w:rsid w:val="005D5DC4"/>
    <w:rsid w:val="006C2054"/>
    <w:rsid w:val="007102F2"/>
    <w:rsid w:val="007159AA"/>
    <w:rsid w:val="007163AA"/>
    <w:rsid w:val="007A2FFE"/>
    <w:rsid w:val="00807CF2"/>
    <w:rsid w:val="00811E9B"/>
    <w:rsid w:val="00826318"/>
    <w:rsid w:val="008C14C2"/>
    <w:rsid w:val="009438A9"/>
    <w:rsid w:val="009723E8"/>
    <w:rsid w:val="00A64907"/>
    <w:rsid w:val="00AA1701"/>
    <w:rsid w:val="00AB1A15"/>
    <w:rsid w:val="00B107BB"/>
    <w:rsid w:val="00B11990"/>
    <w:rsid w:val="00B7779B"/>
    <w:rsid w:val="00BA7E79"/>
    <w:rsid w:val="00BD6316"/>
    <w:rsid w:val="00C4478F"/>
    <w:rsid w:val="00C92299"/>
    <w:rsid w:val="00D01BA8"/>
    <w:rsid w:val="00D2152C"/>
    <w:rsid w:val="00D43E96"/>
    <w:rsid w:val="00DC2DB1"/>
    <w:rsid w:val="00DE0841"/>
    <w:rsid w:val="00E5029B"/>
    <w:rsid w:val="00E625EA"/>
    <w:rsid w:val="00E679D7"/>
    <w:rsid w:val="00E974F2"/>
    <w:rsid w:val="00EB65E8"/>
    <w:rsid w:val="00ED3ACA"/>
    <w:rsid w:val="00ED688F"/>
    <w:rsid w:val="00F534D0"/>
    <w:rsid w:val="00FA4173"/>
    <w:rsid w:val="00FE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7E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BA7E7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BA7E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BA7E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4">
    <w:name w:val="Hyperlink"/>
    <w:basedOn w:val="a0"/>
    <w:uiPriority w:val="99"/>
    <w:unhideWhenUsed/>
    <w:rsid w:val="00BA7E79"/>
    <w:rPr>
      <w:color w:val="0000FF" w:themeColor="hyperlink"/>
      <w:u w:val="single"/>
    </w:rPr>
  </w:style>
  <w:style w:type="paragraph" w:customStyle="1" w:styleId="rvps2">
    <w:name w:val="rvps2"/>
    <w:basedOn w:val="a"/>
    <w:rsid w:val="00BA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rvts15">
    <w:name w:val="rvts15"/>
    <w:basedOn w:val="a0"/>
    <w:rsid w:val="00BA7E79"/>
    <w:rPr>
      <w:rFonts w:cs="Times New Roman"/>
    </w:rPr>
  </w:style>
  <w:style w:type="paragraph" w:customStyle="1" w:styleId="rvps7">
    <w:name w:val="rvps7"/>
    <w:basedOn w:val="a"/>
    <w:rsid w:val="00BA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-text">
    <w:name w:val="wrapper-text"/>
    <w:basedOn w:val="a"/>
    <w:rsid w:val="00BA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A7E79"/>
    <w:rPr>
      <w:b/>
      <w:bCs/>
    </w:rPr>
  </w:style>
  <w:style w:type="paragraph" w:styleId="a6">
    <w:name w:val="header"/>
    <w:basedOn w:val="a"/>
    <w:link w:val="a7"/>
    <w:uiPriority w:val="99"/>
    <w:unhideWhenUsed/>
    <w:rsid w:val="00ED6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D688F"/>
  </w:style>
  <w:style w:type="paragraph" w:styleId="a8">
    <w:name w:val="footer"/>
    <w:basedOn w:val="a"/>
    <w:link w:val="a9"/>
    <w:uiPriority w:val="99"/>
    <w:unhideWhenUsed/>
    <w:rsid w:val="00ED6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ED688F"/>
  </w:style>
  <w:style w:type="character" w:customStyle="1" w:styleId="29pt">
    <w:name w:val="Основной текст (2) + 9 pt"/>
    <w:basedOn w:val="a0"/>
    <w:rsid w:val="00DE08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">
    <w:name w:val="Основной текст (2)_"/>
    <w:basedOn w:val="a0"/>
    <w:rsid w:val="00710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styleId="aa">
    <w:name w:val="Balloon Text"/>
    <w:basedOn w:val="a"/>
    <w:link w:val="ab"/>
    <w:uiPriority w:val="99"/>
    <w:semiHidden/>
    <w:unhideWhenUsed/>
    <w:rsid w:val="00062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062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7E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BA7E7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BA7E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BA7E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4">
    <w:name w:val="Hyperlink"/>
    <w:basedOn w:val="a0"/>
    <w:uiPriority w:val="99"/>
    <w:unhideWhenUsed/>
    <w:rsid w:val="00BA7E79"/>
    <w:rPr>
      <w:color w:val="0000FF" w:themeColor="hyperlink"/>
      <w:u w:val="single"/>
    </w:rPr>
  </w:style>
  <w:style w:type="paragraph" w:customStyle="1" w:styleId="rvps2">
    <w:name w:val="rvps2"/>
    <w:basedOn w:val="a"/>
    <w:rsid w:val="00BA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rvts15">
    <w:name w:val="rvts15"/>
    <w:basedOn w:val="a0"/>
    <w:rsid w:val="00BA7E79"/>
    <w:rPr>
      <w:rFonts w:cs="Times New Roman"/>
    </w:rPr>
  </w:style>
  <w:style w:type="paragraph" w:customStyle="1" w:styleId="rvps7">
    <w:name w:val="rvps7"/>
    <w:basedOn w:val="a"/>
    <w:rsid w:val="00BA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-text">
    <w:name w:val="wrapper-text"/>
    <w:basedOn w:val="a"/>
    <w:rsid w:val="00BA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A7E79"/>
    <w:rPr>
      <w:b/>
      <w:bCs/>
    </w:rPr>
  </w:style>
  <w:style w:type="paragraph" w:styleId="a6">
    <w:name w:val="header"/>
    <w:basedOn w:val="a"/>
    <w:link w:val="a7"/>
    <w:uiPriority w:val="99"/>
    <w:unhideWhenUsed/>
    <w:rsid w:val="00ED6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D688F"/>
  </w:style>
  <w:style w:type="paragraph" w:styleId="a8">
    <w:name w:val="footer"/>
    <w:basedOn w:val="a"/>
    <w:link w:val="a9"/>
    <w:uiPriority w:val="99"/>
    <w:unhideWhenUsed/>
    <w:rsid w:val="00ED6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ED688F"/>
  </w:style>
  <w:style w:type="character" w:customStyle="1" w:styleId="29pt">
    <w:name w:val="Основной текст (2) + 9 pt"/>
    <w:basedOn w:val="a0"/>
    <w:rsid w:val="00DE08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">
    <w:name w:val="Основной текст (2)_"/>
    <w:basedOn w:val="a0"/>
    <w:rsid w:val="00710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styleId="aa">
    <w:name w:val="Balloon Text"/>
    <w:basedOn w:val="a"/>
    <w:link w:val="ab"/>
    <w:uiPriority w:val="99"/>
    <w:semiHidden/>
    <w:unhideWhenUsed/>
    <w:rsid w:val="00062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062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zakon2.rada.gov.ua/laws/show/1187-2015-%D0%BF/paran353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st@regadm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FDED1-0DCB-48A0-83B9-763BC5D64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6692</Words>
  <Characters>3816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10488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Rafalovsk1y</dc:creator>
  <cp:lastModifiedBy>pro</cp:lastModifiedBy>
  <cp:revision>2</cp:revision>
  <cp:lastPrinted>2020-02-19T08:12:00Z</cp:lastPrinted>
  <dcterms:created xsi:type="dcterms:W3CDTF">2020-02-19T08:22:00Z</dcterms:created>
  <dcterms:modified xsi:type="dcterms:W3CDTF">2020-02-19T08:22:00Z</dcterms:modified>
</cp:coreProperties>
</file>