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DB" w:rsidRDefault="00EC7DDB" w:rsidP="00EC7DDB">
      <w:pPr>
        <w:pStyle w:val="a6"/>
        <w:jc w:val="center"/>
      </w:pPr>
      <w:r w:rsidRPr="000D24D2">
        <w:rPr>
          <w:noProof/>
          <w:color w:val="333333"/>
          <w:szCs w:val="28"/>
          <w:lang w:eastAsia="uk-UA"/>
        </w:rPr>
        <w:drawing>
          <wp:inline distT="0" distB="0" distL="0" distR="0">
            <wp:extent cx="428625" cy="5715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F88" w:rsidRPr="00EC7DDB" w:rsidRDefault="001B4F88" w:rsidP="001B4F88">
      <w:pPr>
        <w:spacing w:before="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7DDB">
        <w:rPr>
          <w:rFonts w:ascii="Times New Roman" w:hAnsi="Times New Roman" w:cs="Times New Roman"/>
          <w:b/>
          <w:sz w:val="28"/>
          <w:szCs w:val="28"/>
          <w:lang w:val="ru-RU"/>
        </w:rPr>
        <w:t>УКРАЇНА</w:t>
      </w:r>
    </w:p>
    <w:p w:rsidR="001B4F88" w:rsidRPr="00EC7DDB" w:rsidRDefault="001B4F88" w:rsidP="001B4F88">
      <w:pPr>
        <w:spacing w:before="240" w:after="24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EC7DDB"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EC7DDB"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  <w:t>АДМ</w:t>
      </w:r>
      <w:proofErr w:type="gramEnd"/>
      <w:r w:rsidRPr="00EC7DDB"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  <w:t>ІНІСТРАЦІЯ</w:t>
      </w:r>
    </w:p>
    <w:p w:rsidR="001B4F88" w:rsidRPr="00CD5235" w:rsidRDefault="001B4F88" w:rsidP="001B4F88">
      <w:pPr>
        <w:spacing w:before="120"/>
        <w:jc w:val="center"/>
        <w:rPr>
          <w:b/>
          <w:spacing w:val="100"/>
          <w:sz w:val="28"/>
          <w:szCs w:val="28"/>
        </w:rPr>
      </w:pPr>
      <w:r w:rsidRPr="00EC7DDB">
        <w:rPr>
          <w:rFonts w:ascii="Times New Roman" w:hAnsi="Times New Roman" w:cs="Times New Roman"/>
          <w:b/>
          <w:spacing w:val="100"/>
          <w:sz w:val="28"/>
          <w:szCs w:val="28"/>
        </w:rPr>
        <w:t>РОЗПОРЯДЖЕННЯ</w:t>
      </w:r>
    </w:p>
    <w:p w:rsidR="001B4F88" w:rsidRPr="00B227BB" w:rsidRDefault="001B4F88" w:rsidP="001B4F88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7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7"/>
      </w:tblGrid>
      <w:tr w:rsidR="001B4F88" w:rsidRPr="00B227BB" w:rsidTr="00F02899">
        <w:trPr>
          <w:trHeight w:val="620"/>
        </w:trPr>
        <w:tc>
          <w:tcPr>
            <w:tcW w:w="3622" w:type="dxa"/>
          </w:tcPr>
          <w:p w:rsidR="001B4F88" w:rsidRPr="00EC7DDB" w:rsidRDefault="001B4F88" w:rsidP="00120A94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DDB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="00120A94">
              <w:rPr>
                <w:rFonts w:ascii="Times New Roman" w:hAnsi="Times New Roman" w:cs="Times New Roman"/>
                <w:sz w:val="28"/>
                <w:szCs w:val="28"/>
              </w:rPr>
              <w:t xml:space="preserve">13 лютого </w:t>
            </w:r>
            <w:r w:rsidRPr="00EC7DDB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120A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C7DDB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1B4F88" w:rsidRPr="00EC7DDB" w:rsidRDefault="001B4F88" w:rsidP="00F0289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DB">
              <w:rPr>
                <w:rFonts w:ascii="Times New Roman" w:hAnsi="Times New Roman" w:cs="Times New Roman"/>
                <w:sz w:val="28"/>
                <w:szCs w:val="28"/>
              </w:rPr>
              <w:t>Чернігів</w:t>
            </w:r>
          </w:p>
        </w:tc>
        <w:tc>
          <w:tcPr>
            <w:tcW w:w="3197" w:type="dxa"/>
          </w:tcPr>
          <w:p w:rsidR="001B4F88" w:rsidRPr="00EC7DDB" w:rsidRDefault="001B4F88" w:rsidP="00F02899">
            <w:pPr>
              <w:spacing w:before="12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A9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20A94" w:rsidRPr="00120A94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</w:tbl>
    <w:p w:rsidR="001B4F88" w:rsidRDefault="001B4F88" w:rsidP="001B4F88">
      <w:pPr>
        <w:rPr>
          <w:sz w:val="28"/>
          <w:szCs w:val="28"/>
        </w:rPr>
      </w:pPr>
    </w:p>
    <w:p w:rsidR="00E70BED" w:rsidRDefault="009E7B75" w:rsidP="009E7B75">
      <w:pPr>
        <w:pStyle w:val="a8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10D28">
        <w:rPr>
          <w:rFonts w:ascii="Times New Roman" w:hAnsi="Times New Roman" w:cs="Times New Roman"/>
          <w:b/>
          <w:i/>
          <w:sz w:val="28"/>
          <w:szCs w:val="28"/>
        </w:rPr>
        <w:t xml:space="preserve">Про видачу </w:t>
      </w:r>
      <w:r w:rsidR="00120A94">
        <w:rPr>
          <w:rFonts w:ascii="Times New Roman" w:hAnsi="Times New Roman" w:cs="Times New Roman"/>
          <w:b/>
          <w:i/>
          <w:sz w:val="28"/>
          <w:szCs w:val="28"/>
        </w:rPr>
        <w:t>ліцензії</w:t>
      </w:r>
    </w:p>
    <w:p w:rsidR="009E7B75" w:rsidRDefault="009E7B75" w:rsidP="009E7B75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Товариству з обмеженою</w:t>
      </w:r>
    </w:p>
    <w:p w:rsidR="00E70BED" w:rsidRDefault="009E7B75" w:rsidP="009E7B75">
      <w:pPr>
        <w:pStyle w:val="a8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відповідальністю </w:t>
      </w:r>
    </w:p>
    <w:p w:rsidR="009E7B75" w:rsidRDefault="009E7B75" w:rsidP="009E7B75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«Оператор газотранспортної</w:t>
      </w:r>
    </w:p>
    <w:p w:rsidR="00E70BED" w:rsidRPr="009E7B75" w:rsidRDefault="009E7B75" w:rsidP="00E70BED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системи України» </w:t>
      </w:r>
    </w:p>
    <w:p w:rsidR="009E7B75" w:rsidRPr="009E7B75" w:rsidRDefault="009E7B75" w:rsidP="009E7B75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1B4F88" w:rsidRPr="00EC7DDB" w:rsidRDefault="001B4F88" w:rsidP="001B4F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uk-UA"/>
        </w:rPr>
      </w:pPr>
      <w:r w:rsidRPr="00EC7DDB">
        <w:rPr>
          <w:rStyle w:val="a4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C023D2" w:rsidRDefault="00F9577C" w:rsidP="00C02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73E">
        <w:rPr>
          <w:rFonts w:ascii="Times New Roman" w:hAnsi="Times New Roman" w:cs="Times New Roman"/>
          <w:sz w:val="28"/>
          <w:szCs w:val="28"/>
        </w:rPr>
        <w:t xml:space="preserve">Керуючись </w:t>
      </w:r>
      <w:hyperlink r:id="rId9" w:tgtFrame="_top" w:history="1">
        <w:r>
          <w:rPr>
            <w:rFonts w:ascii="Times New Roman" w:hAnsi="Times New Roman" w:cs="Times New Roman"/>
            <w:sz w:val="28"/>
            <w:szCs w:val="28"/>
          </w:rPr>
          <w:t>з</w:t>
        </w:r>
        <w:r w:rsidRPr="00BB073E">
          <w:rPr>
            <w:rFonts w:ascii="Times New Roman" w:hAnsi="Times New Roman" w:cs="Times New Roman"/>
            <w:sz w:val="28"/>
            <w:szCs w:val="28"/>
          </w:rPr>
          <w:t>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  <w:r w:rsidRPr="00BB073E">
          <w:rPr>
            <w:rFonts w:ascii="Times New Roman" w:hAnsi="Times New Roman" w:cs="Times New Roman"/>
            <w:sz w:val="28"/>
            <w:szCs w:val="28"/>
          </w:rPr>
          <w:t>м</w:t>
        </w:r>
        <w:r>
          <w:rPr>
            <w:rFonts w:ascii="Times New Roman" w:hAnsi="Times New Roman" w:cs="Times New Roman"/>
            <w:sz w:val="28"/>
            <w:szCs w:val="28"/>
          </w:rPr>
          <w:t>и</w:t>
        </w:r>
        <w:r w:rsidRPr="00BB073E">
          <w:rPr>
            <w:rFonts w:ascii="Times New Roman" w:hAnsi="Times New Roman" w:cs="Times New Roman"/>
            <w:sz w:val="28"/>
            <w:szCs w:val="28"/>
          </w:rPr>
          <w:t xml:space="preserve"> України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BB073E">
          <w:rPr>
            <w:rFonts w:ascii="Times New Roman" w:hAnsi="Times New Roman" w:cs="Times New Roman"/>
            <w:sz w:val="28"/>
            <w:szCs w:val="28"/>
          </w:rPr>
          <w:t>Про місцеві державні адміністрації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BB073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gtFrame="_top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BB073E">
          <w:rPr>
            <w:rFonts w:ascii="Times New Roman" w:hAnsi="Times New Roman" w:cs="Times New Roman"/>
            <w:sz w:val="28"/>
            <w:szCs w:val="28"/>
          </w:rPr>
          <w:t>Про ліцензування видів господарської діяльності</w:t>
        </w:r>
      </w:hyperlink>
      <w:r>
        <w:rPr>
          <w:rFonts w:ascii="Times New Roman" w:hAnsi="Times New Roman" w:cs="Times New Roman"/>
          <w:sz w:val="28"/>
          <w:szCs w:val="28"/>
        </w:rPr>
        <w:t>», «</w:t>
      </w:r>
      <w:r w:rsidR="002558D5">
        <w:rPr>
          <w:rFonts w:ascii="Times New Roman" w:hAnsi="Times New Roman" w:cs="Times New Roman"/>
          <w:sz w:val="28"/>
          <w:szCs w:val="28"/>
        </w:rPr>
        <w:t>Про теплопостачання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073E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gtFrame="_top" w:history="1">
        <w:r w:rsidRPr="00BB073E">
          <w:rPr>
            <w:rFonts w:ascii="Times New Roman" w:hAnsi="Times New Roman" w:cs="Times New Roman"/>
            <w:sz w:val="28"/>
            <w:szCs w:val="28"/>
          </w:rPr>
          <w:t>постановою Кабінету Міністрів України від 05 серпня 2015 року №</w:t>
        </w:r>
        <w:r>
          <w:rPr>
            <w:rFonts w:ascii="Times New Roman" w:hAnsi="Times New Roman" w:cs="Times New Roman"/>
            <w:sz w:val="28"/>
            <w:szCs w:val="28"/>
          </w:rPr>
          <w:t xml:space="preserve"> 609 «</w:t>
        </w:r>
        <w:r w:rsidRPr="00BB073E">
          <w:rPr>
            <w:rFonts w:ascii="Times New Roman" w:hAnsi="Times New Roman" w:cs="Times New Roman"/>
            <w:sz w:val="28"/>
            <w:szCs w:val="28"/>
          </w:rPr>
          <w:t>Про затвердження переліку органів ліцензування та визнання такими, що втратили чинність, деяких постанов Кабінету Міністрів України</w:t>
        </w:r>
      </w:hyperlink>
      <w:r>
        <w:rPr>
          <w:rFonts w:ascii="Times New Roman" w:hAnsi="Times New Roman" w:cs="Times New Roman"/>
          <w:sz w:val="28"/>
          <w:szCs w:val="28"/>
        </w:rPr>
        <w:t>» (зі змінами)</w:t>
      </w:r>
      <w:r w:rsidRPr="00BB073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gtFrame="_top" w:history="1">
        <w:r w:rsidRPr="002558D5">
          <w:rPr>
            <w:rFonts w:ascii="Times New Roman" w:hAnsi="Times New Roman" w:cs="Times New Roman"/>
            <w:sz w:val="28"/>
            <w:szCs w:val="28"/>
          </w:rPr>
          <w:t xml:space="preserve">постановою Національної комісії, що здійснює державне регулювання у сферах енергетики та комунальних послуг </w:t>
        </w:r>
        <w:r w:rsidR="002558D5" w:rsidRPr="002558D5">
          <w:rPr>
            <w:rFonts w:ascii="Times New Roman" w:hAnsi="Times New Roman" w:cs="Times New Roman"/>
            <w:sz w:val="28"/>
            <w:szCs w:val="28"/>
          </w:rPr>
          <w:t>від 22</w:t>
        </w:r>
        <w:r w:rsidR="00C023D2">
          <w:rPr>
            <w:rFonts w:ascii="Times New Roman" w:hAnsi="Times New Roman" w:cs="Times New Roman"/>
            <w:sz w:val="28"/>
            <w:szCs w:val="28"/>
          </w:rPr>
          <w:t xml:space="preserve"> березня </w:t>
        </w:r>
        <w:r w:rsidR="002558D5" w:rsidRPr="002558D5">
          <w:rPr>
            <w:rFonts w:ascii="Times New Roman" w:hAnsi="Times New Roman" w:cs="Times New Roman"/>
            <w:sz w:val="28"/>
            <w:szCs w:val="28"/>
          </w:rPr>
          <w:t>2017</w:t>
        </w:r>
        <w:r w:rsidR="00C023D2">
          <w:rPr>
            <w:rFonts w:ascii="Times New Roman" w:hAnsi="Times New Roman" w:cs="Times New Roman"/>
            <w:sz w:val="28"/>
            <w:szCs w:val="28"/>
          </w:rPr>
          <w:t xml:space="preserve"> року</w:t>
        </w:r>
        <w:r w:rsidR="002558D5" w:rsidRPr="002558D5">
          <w:rPr>
            <w:rFonts w:ascii="Times New Roman" w:hAnsi="Times New Roman" w:cs="Times New Roman"/>
            <w:sz w:val="28"/>
            <w:szCs w:val="28"/>
          </w:rPr>
          <w:t xml:space="preserve"> № 308</w:t>
        </w:r>
        <w:r w:rsidR="002558D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558D5" w:rsidRPr="002558D5">
          <w:rPr>
            <w:rFonts w:ascii="Times New Roman" w:hAnsi="Times New Roman" w:cs="Times New Roman"/>
            <w:sz w:val="28"/>
            <w:szCs w:val="28"/>
          </w:rPr>
          <w:t>«Про затвердження Ліцензійних умов провадження господарської діяльності у сфері теплопостачання»</w:t>
        </w:r>
      </w:hyperlink>
      <w:r w:rsidRPr="002558D5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tgtFrame="_top" w:history="1">
        <w:r w:rsidRPr="002558D5">
          <w:rPr>
            <w:rFonts w:ascii="Times New Roman" w:hAnsi="Times New Roman" w:cs="Times New Roman"/>
            <w:sz w:val="28"/>
            <w:szCs w:val="28"/>
          </w:rPr>
          <w:t>розпорядженням голови Чернігівської обласної державної адміністрації від 21 січня 2020 року № 29</w:t>
        </w:r>
        <w:r w:rsidR="002558D5" w:rsidRPr="002558D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558D5">
          <w:rPr>
            <w:rFonts w:ascii="Times New Roman" w:hAnsi="Times New Roman" w:cs="Times New Roman"/>
            <w:sz w:val="28"/>
            <w:szCs w:val="28"/>
          </w:rPr>
          <w:t>«Про організацію ліцензування певних видів господарської діяльності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="009E7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797" w:rsidRPr="00864797" w:rsidRDefault="00864797" w:rsidP="00C023D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97">
        <w:rPr>
          <w:rFonts w:ascii="Times New Roman" w:hAnsi="Times New Roman" w:cs="Times New Roman"/>
          <w:b/>
          <w:spacing w:val="40"/>
          <w:sz w:val="28"/>
          <w:szCs w:val="28"/>
        </w:rPr>
        <w:t>зобов’язую</w:t>
      </w:r>
      <w:r w:rsidRPr="00864797">
        <w:rPr>
          <w:rFonts w:ascii="Times New Roman" w:hAnsi="Times New Roman" w:cs="Times New Roman"/>
          <w:sz w:val="28"/>
          <w:szCs w:val="28"/>
        </w:rPr>
        <w:t>:</w:t>
      </w:r>
    </w:p>
    <w:p w:rsidR="001B4F88" w:rsidRPr="00A33F3C" w:rsidRDefault="001B4F88" w:rsidP="00C023D2">
      <w:pPr>
        <w:pStyle w:val="a9"/>
        <w:numPr>
          <w:ilvl w:val="0"/>
          <w:numId w:val="3"/>
        </w:numPr>
        <w:tabs>
          <w:tab w:val="left" w:pos="851"/>
        </w:tabs>
        <w:spacing w:after="120"/>
        <w:ind w:left="0" w:firstLine="567"/>
        <w:contextualSpacing w:val="0"/>
        <w:jc w:val="both"/>
        <w:rPr>
          <w:sz w:val="28"/>
          <w:szCs w:val="28"/>
        </w:rPr>
      </w:pPr>
      <w:r w:rsidRPr="00975D88">
        <w:rPr>
          <w:sz w:val="28"/>
          <w:szCs w:val="28"/>
        </w:rPr>
        <w:t xml:space="preserve">Видати </w:t>
      </w:r>
      <w:r w:rsidR="00816C72" w:rsidRPr="00975D88">
        <w:rPr>
          <w:sz w:val="28"/>
          <w:szCs w:val="28"/>
        </w:rPr>
        <w:t xml:space="preserve">ліцензію на право провадження господарської діяльності </w:t>
      </w:r>
      <w:r w:rsidR="002558D5" w:rsidRPr="00975D88">
        <w:rPr>
          <w:rStyle w:val="29pt"/>
          <w:rFonts w:eastAsiaTheme="minorHAnsi"/>
          <w:sz w:val="28"/>
          <w:szCs w:val="28"/>
        </w:rPr>
        <w:t>з</w:t>
      </w:r>
      <w:r w:rsidR="002558D5" w:rsidRPr="00975D88">
        <w:rPr>
          <w:rStyle w:val="2"/>
          <w:rFonts w:eastAsiaTheme="minorHAnsi"/>
          <w:bCs/>
          <w:sz w:val="28"/>
          <w:szCs w:val="28"/>
        </w:rPr>
        <w:t xml:space="preserve"> виробництва теплової енергії, крім виробництва теплової енергії за </w:t>
      </w:r>
      <w:r w:rsidR="002558D5" w:rsidRPr="00975D88">
        <w:rPr>
          <w:sz w:val="28"/>
          <w:szCs w:val="28"/>
        </w:rPr>
        <w:t>нерегульованим тарифом</w:t>
      </w:r>
      <w:r w:rsidR="002679F2">
        <w:rPr>
          <w:sz w:val="28"/>
          <w:szCs w:val="28"/>
        </w:rPr>
        <w:t>,</w:t>
      </w:r>
      <w:r w:rsidR="00816C72" w:rsidRPr="00975D88">
        <w:rPr>
          <w:sz w:val="28"/>
          <w:szCs w:val="28"/>
        </w:rPr>
        <w:t xml:space="preserve"> </w:t>
      </w:r>
      <w:r w:rsidR="00B76F44" w:rsidRPr="00975D88">
        <w:rPr>
          <w:sz w:val="28"/>
          <w:szCs w:val="28"/>
        </w:rPr>
        <w:t xml:space="preserve">суб’єкту господарської діяльності - </w:t>
      </w:r>
      <w:r w:rsidR="009B43CD" w:rsidRPr="00975D88">
        <w:rPr>
          <w:sz w:val="28"/>
          <w:szCs w:val="28"/>
        </w:rPr>
        <w:t>ТОВАРИСТВ</w:t>
      </w:r>
      <w:r w:rsidR="00B76F44" w:rsidRPr="00975D88">
        <w:rPr>
          <w:sz w:val="28"/>
          <w:szCs w:val="28"/>
        </w:rPr>
        <w:t>О</w:t>
      </w:r>
      <w:r w:rsidR="009B43CD" w:rsidRPr="00975D88">
        <w:rPr>
          <w:sz w:val="28"/>
          <w:szCs w:val="28"/>
        </w:rPr>
        <w:t xml:space="preserve"> З ОБМЕЖЕНОЮ ВІДПОВІДАЛЬНІСТЮ «</w:t>
      </w:r>
      <w:r w:rsidR="00975D88">
        <w:rPr>
          <w:sz w:val="28"/>
          <w:szCs w:val="28"/>
        </w:rPr>
        <w:t>ОПЕРАТОР ГАЗОТРАНСПОРТНОЇ СИСТЕМИ УКРАЇНИ</w:t>
      </w:r>
      <w:r w:rsidR="009B43CD" w:rsidRPr="00975D88">
        <w:rPr>
          <w:sz w:val="28"/>
          <w:szCs w:val="28"/>
        </w:rPr>
        <w:t>»</w:t>
      </w:r>
      <w:r w:rsidRPr="00975D88">
        <w:rPr>
          <w:sz w:val="28"/>
          <w:szCs w:val="28"/>
        </w:rPr>
        <w:t xml:space="preserve"> (ідентифікаційний код юридичної особи </w:t>
      </w:r>
      <w:r w:rsidR="00975D88">
        <w:rPr>
          <w:sz w:val="28"/>
          <w:szCs w:val="28"/>
        </w:rPr>
        <w:t>42795490</w:t>
      </w:r>
      <w:r w:rsidRPr="00975D88">
        <w:rPr>
          <w:sz w:val="28"/>
          <w:szCs w:val="28"/>
        </w:rPr>
        <w:t xml:space="preserve">, місцезнаходження: </w:t>
      </w:r>
      <w:proofErr w:type="spellStart"/>
      <w:r w:rsidR="002679F2">
        <w:rPr>
          <w:sz w:val="28"/>
          <w:szCs w:val="28"/>
        </w:rPr>
        <w:t>Кловський</w:t>
      </w:r>
      <w:proofErr w:type="spellEnd"/>
      <w:r w:rsidR="002679F2">
        <w:rPr>
          <w:sz w:val="28"/>
          <w:szCs w:val="28"/>
        </w:rPr>
        <w:t xml:space="preserve"> узвіз, будинок 7, </w:t>
      </w:r>
      <w:r w:rsidR="00FD4660" w:rsidRPr="00FD4660">
        <w:rPr>
          <w:sz w:val="28"/>
          <w:szCs w:val="28"/>
        </w:rPr>
        <w:t xml:space="preserve">поверх 16, </w:t>
      </w:r>
      <w:r w:rsidR="002679F2">
        <w:rPr>
          <w:sz w:val="28"/>
          <w:szCs w:val="28"/>
        </w:rPr>
        <w:t xml:space="preserve">м. Київ, </w:t>
      </w:r>
      <w:r w:rsidR="00975D88">
        <w:rPr>
          <w:sz w:val="28"/>
          <w:szCs w:val="28"/>
        </w:rPr>
        <w:t>01010,</w:t>
      </w:r>
      <w:r w:rsidR="002679F2">
        <w:rPr>
          <w:sz w:val="28"/>
          <w:szCs w:val="28"/>
        </w:rPr>
        <w:t>)</w:t>
      </w:r>
      <w:r w:rsidRPr="00975D88">
        <w:rPr>
          <w:sz w:val="28"/>
          <w:szCs w:val="28"/>
        </w:rPr>
        <w:t xml:space="preserve"> відповідно до</w:t>
      </w:r>
      <w:r w:rsidRPr="00A33F3C">
        <w:rPr>
          <w:sz w:val="28"/>
          <w:szCs w:val="28"/>
        </w:rPr>
        <w:t xml:space="preserve"> заяви та поданих документів.</w:t>
      </w:r>
    </w:p>
    <w:p w:rsidR="009E7B75" w:rsidRPr="001C117D" w:rsidRDefault="009E7B75" w:rsidP="00C023D2">
      <w:pPr>
        <w:pStyle w:val="a9"/>
        <w:numPr>
          <w:ilvl w:val="0"/>
          <w:numId w:val="3"/>
        </w:numPr>
        <w:tabs>
          <w:tab w:val="num" w:pos="720"/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1C117D">
        <w:rPr>
          <w:color w:val="1D1D1B"/>
          <w:sz w:val="28"/>
          <w:szCs w:val="28"/>
        </w:rPr>
        <w:t>Ліцензіату:</w:t>
      </w:r>
    </w:p>
    <w:p w:rsidR="009E7B75" w:rsidRPr="001C117D" w:rsidRDefault="001C117D" w:rsidP="00C023D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17D">
        <w:rPr>
          <w:rFonts w:ascii="Times New Roman" w:hAnsi="Times New Roman" w:cs="Times New Roman"/>
          <w:sz w:val="28"/>
          <w:szCs w:val="28"/>
        </w:rPr>
        <w:t>2.1.</w:t>
      </w:r>
      <w:r w:rsidR="009E7B75" w:rsidRPr="001C117D">
        <w:t xml:space="preserve"> </w:t>
      </w:r>
      <w:r w:rsidR="009E7B75" w:rsidRPr="001C117D">
        <w:rPr>
          <w:rFonts w:ascii="Times New Roman" w:hAnsi="Times New Roman" w:cs="Times New Roman"/>
          <w:sz w:val="28"/>
          <w:szCs w:val="28"/>
        </w:rPr>
        <w:t xml:space="preserve">Внести плату за видачу ліцензії у розмірі 10 відсотків від розміру прожиткового мінімуму для працездатних осіб, що діє на день прийняття рішення про видачу ліцензії, відповідно </w:t>
      </w:r>
      <w:r w:rsidR="009E7B75" w:rsidRPr="001C11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частин 1, 2 статті 14 Закону України «Про ліцензування видів господарської діяльності» </w:t>
      </w:r>
      <w:r w:rsidR="009E7B75" w:rsidRPr="001C117D">
        <w:rPr>
          <w:rFonts w:ascii="Times New Roman" w:hAnsi="Times New Roman" w:cs="Times New Roman"/>
          <w:sz w:val="28"/>
          <w:szCs w:val="28"/>
        </w:rPr>
        <w:t>за розрахунковими реквізитами:</w:t>
      </w:r>
    </w:p>
    <w:p w:rsidR="009E7B75" w:rsidRPr="001C117D" w:rsidRDefault="009E7B75" w:rsidP="00C023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C117D">
        <w:rPr>
          <w:rFonts w:ascii="Times New Roman" w:hAnsi="Times New Roman" w:cs="Times New Roman"/>
          <w:sz w:val="28"/>
          <w:szCs w:val="28"/>
        </w:rPr>
        <w:lastRenderedPageBreak/>
        <w:t xml:space="preserve">розрахунковий рахунок </w:t>
      </w:r>
      <w:r w:rsidRPr="001C117D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1C117D">
        <w:rPr>
          <w:rFonts w:ascii="Times New Roman" w:hAnsi="Times New Roman" w:cs="Times New Roman"/>
          <w:sz w:val="28"/>
          <w:szCs w:val="28"/>
        </w:rPr>
        <w:t>418999980314050511000025001;</w:t>
      </w:r>
    </w:p>
    <w:p w:rsidR="009E7B75" w:rsidRPr="001C117D" w:rsidRDefault="009E7B75" w:rsidP="00C023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C117D">
        <w:rPr>
          <w:rFonts w:ascii="Times New Roman" w:hAnsi="Times New Roman" w:cs="Times New Roman"/>
          <w:sz w:val="28"/>
          <w:szCs w:val="28"/>
        </w:rPr>
        <w:t>код бюджетної класифікації (ККД) 22010200;</w:t>
      </w:r>
    </w:p>
    <w:p w:rsidR="009E7B75" w:rsidRPr="001C117D" w:rsidRDefault="009E7B75" w:rsidP="00C023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C117D">
        <w:rPr>
          <w:rFonts w:ascii="Times New Roman" w:hAnsi="Times New Roman" w:cs="Times New Roman"/>
          <w:sz w:val="28"/>
          <w:szCs w:val="28"/>
        </w:rPr>
        <w:t>назва платежу: плата за видачу ліцензій та сертифікатів;</w:t>
      </w:r>
    </w:p>
    <w:p w:rsidR="009E7B75" w:rsidRPr="001C117D" w:rsidRDefault="009E7B75" w:rsidP="00C023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C117D">
        <w:rPr>
          <w:rFonts w:ascii="Times New Roman" w:hAnsi="Times New Roman" w:cs="Times New Roman"/>
          <w:sz w:val="28"/>
          <w:szCs w:val="28"/>
        </w:rPr>
        <w:t>одержувач ГУК у Чернігівській області/Чернігівська область/22010200;</w:t>
      </w:r>
    </w:p>
    <w:p w:rsidR="009E7B75" w:rsidRPr="00D54107" w:rsidRDefault="009E7B75" w:rsidP="00C023D2">
      <w:pPr>
        <w:pStyle w:val="a8"/>
        <w:jc w:val="both"/>
      </w:pPr>
      <w:r w:rsidRPr="001C117D">
        <w:rPr>
          <w:rFonts w:ascii="Times New Roman" w:hAnsi="Times New Roman" w:cs="Times New Roman"/>
          <w:sz w:val="28"/>
          <w:szCs w:val="28"/>
        </w:rPr>
        <w:t>банк одержувача Казначейство України (ЕАП</w:t>
      </w:r>
      <w:r w:rsidRPr="00EA3D47">
        <w:rPr>
          <w:rFonts w:ascii="Times New Roman" w:hAnsi="Times New Roman" w:cs="Times New Roman"/>
          <w:sz w:val="28"/>
          <w:szCs w:val="28"/>
        </w:rPr>
        <w:t>);</w:t>
      </w:r>
    </w:p>
    <w:p w:rsidR="009E7B75" w:rsidRPr="009E7B75" w:rsidRDefault="009E7B75" w:rsidP="00C023D2">
      <w:pPr>
        <w:tabs>
          <w:tab w:val="left" w:pos="142"/>
          <w:tab w:val="num" w:pos="567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FD1882">
        <w:rPr>
          <w:rFonts w:ascii="Times New Roman" w:hAnsi="Times New Roman" w:cs="Times New Roman"/>
          <w:sz w:val="28"/>
          <w:szCs w:val="28"/>
        </w:rPr>
        <w:t xml:space="preserve">МФО </w:t>
      </w:r>
      <w:r w:rsidRPr="009E7B75">
        <w:rPr>
          <w:rFonts w:ascii="Times New Roman" w:hAnsi="Times New Roman" w:cs="Times New Roman"/>
          <w:sz w:val="28"/>
          <w:szCs w:val="28"/>
        </w:rPr>
        <w:t>899998, ЄДРПОУ 37972475.</w:t>
      </w:r>
    </w:p>
    <w:p w:rsidR="009E7B75" w:rsidRPr="009E7B75" w:rsidRDefault="001C117D" w:rsidP="00C023D2">
      <w:pPr>
        <w:tabs>
          <w:tab w:val="left" w:pos="709"/>
        </w:tabs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7B75" w:rsidRPr="009E7B75">
        <w:rPr>
          <w:rFonts w:ascii="Times New Roman" w:hAnsi="Times New Roman" w:cs="Times New Roman"/>
          <w:sz w:val="28"/>
          <w:szCs w:val="28"/>
        </w:rPr>
        <w:t>.2. Взяти до відома, що плата за видачу ліцензії вноситься ліцензіатом у строк не пізніше десяти робочих днів з дня оприлюднення цього розпорядження на офіційному веб-сайті Чернігівської обласної державної адміністрації.</w:t>
      </w:r>
    </w:p>
    <w:p w:rsidR="009E7B75" w:rsidRPr="00C023D2" w:rsidRDefault="001C117D" w:rsidP="00C0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eastAsiaTheme="minorHAnsi" w:hAnsi="Times New Roman" w:cs="Times New Roman"/>
          <w:sz w:val="28"/>
          <w:szCs w:val="28"/>
        </w:rPr>
        <w:t>3</w:t>
      </w:r>
      <w:r w:rsidR="009E7B75" w:rsidRPr="009E7B75">
        <w:rPr>
          <w:rStyle w:val="ac"/>
          <w:rFonts w:ascii="Times New Roman" w:eastAsiaTheme="minorHAnsi" w:hAnsi="Times New Roman" w:cs="Times New Roman"/>
          <w:sz w:val="28"/>
          <w:szCs w:val="28"/>
        </w:rPr>
        <w:t xml:space="preserve">. </w:t>
      </w:r>
      <w:r w:rsidR="009E7B75" w:rsidRPr="00C023D2">
        <w:rPr>
          <w:rStyle w:val="ac"/>
          <w:rFonts w:ascii="Times New Roman" w:eastAsiaTheme="minorHAnsi" w:hAnsi="Times New Roman" w:cs="Times New Roman"/>
          <w:spacing w:val="0"/>
          <w:sz w:val="28"/>
          <w:szCs w:val="28"/>
        </w:rPr>
        <w:t>Контроль за виконанням розпорядження покласти на заступника голови обласної державної адміністрації згідно з розподілом обов’язків.</w:t>
      </w:r>
    </w:p>
    <w:p w:rsidR="00EC7DDB" w:rsidRDefault="00EC7DDB" w:rsidP="001B4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DDB" w:rsidRDefault="00EC7DDB" w:rsidP="001B4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DDB" w:rsidRPr="00EC7DDB" w:rsidRDefault="001B4F88" w:rsidP="00EC7DDB">
      <w:pPr>
        <w:jc w:val="both"/>
        <w:rPr>
          <w:rFonts w:ascii="Times New Roman" w:hAnsi="Times New Roman" w:cs="Times New Roman"/>
          <w:sz w:val="28"/>
          <w:szCs w:val="28"/>
        </w:rPr>
      </w:pPr>
      <w:r w:rsidRPr="00EC7DDB">
        <w:rPr>
          <w:rFonts w:ascii="Times New Roman" w:hAnsi="Times New Roman" w:cs="Times New Roman"/>
          <w:sz w:val="28"/>
          <w:szCs w:val="28"/>
        </w:rPr>
        <w:t xml:space="preserve">Голова               </w:t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CA2030">
        <w:rPr>
          <w:rFonts w:ascii="Times New Roman" w:hAnsi="Times New Roman" w:cs="Times New Roman"/>
          <w:sz w:val="28"/>
          <w:szCs w:val="28"/>
        </w:rPr>
        <w:t xml:space="preserve">    </w:t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EA3D47">
        <w:rPr>
          <w:rFonts w:ascii="Times New Roman" w:hAnsi="Times New Roman" w:cs="Times New Roman"/>
          <w:sz w:val="28"/>
          <w:szCs w:val="28"/>
        </w:rPr>
        <w:t xml:space="preserve">    </w:t>
      </w:r>
      <w:r w:rsidR="00CA2030">
        <w:rPr>
          <w:rFonts w:ascii="Times New Roman" w:hAnsi="Times New Roman" w:cs="Times New Roman"/>
          <w:sz w:val="28"/>
          <w:szCs w:val="28"/>
        </w:rPr>
        <w:t xml:space="preserve">  </w:t>
      </w:r>
      <w:r w:rsidR="00EC7DDB" w:rsidRPr="00EC7DDB">
        <w:rPr>
          <w:rFonts w:ascii="Times New Roman" w:hAnsi="Times New Roman" w:cs="Times New Roman"/>
          <w:sz w:val="28"/>
          <w:szCs w:val="28"/>
        </w:rPr>
        <w:t>Андрій ПРОКОПЕНКО</w:t>
      </w:r>
    </w:p>
    <w:p w:rsidR="00EC7DDB" w:rsidRDefault="00EC7DDB" w:rsidP="001B4F8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C7DDB" w:rsidSect="00C023D2">
      <w:headerReference w:type="default" r:id="rId14"/>
      <w:pgSz w:w="11906" w:h="16838"/>
      <w:pgMar w:top="28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8ED" w:rsidRDefault="006268ED" w:rsidP="00C023D2">
      <w:pPr>
        <w:spacing w:after="0" w:line="240" w:lineRule="auto"/>
      </w:pPr>
      <w:r>
        <w:separator/>
      </w:r>
    </w:p>
  </w:endnote>
  <w:endnote w:type="continuationSeparator" w:id="0">
    <w:p w:rsidR="006268ED" w:rsidRDefault="006268ED" w:rsidP="00C0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8ED" w:rsidRDefault="006268ED" w:rsidP="00C023D2">
      <w:pPr>
        <w:spacing w:after="0" w:line="240" w:lineRule="auto"/>
      </w:pPr>
      <w:r>
        <w:separator/>
      </w:r>
    </w:p>
  </w:footnote>
  <w:footnote w:type="continuationSeparator" w:id="0">
    <w:p w:rsidR="006268ED" w:rsidRDefault="006268ED" w:rsidP="00C0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724038"/>
      <w:docPartObj>
        <w:docPartGallery w:val="Page Numbers (Top of Page)"/>
        <w:docPartUnique/>
      </w:docPartObj>
    </w:sdtPr>
    <w:sdtEndPr/>
    <w:sdtContent>
      <w:p w:rsidR="00C023D2" w:rsidRDefault="00C023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A94" w:rsidRPr="00120A94">
          <w:rPr>
            <w:noProof/>
            <w:lang w:val="ru-RU"/>
          </w:rPr>
          <w:t>2</w:t>
        </w:r>
        <w:r>
          <w:fldChar w:fldCharType="end"/>
        </w:r>
      </w:p>
    </w:sdtContent>
  </w:sdt>
  <w:p w:rsidR="00C023D2" w:rsidRDefault="00C023D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1F9"/>
    <w:multiLevelType w:val="hybridMultilevel"/>
    <w:tmpl w:val="77268E06"/>
    <w:lvl w:ilvl="0" w:tplc="032645A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">
    <w:nsid w:val="65CC1AC6"/>
    <w:multiLevelType w:val="hybridMultilevel"/>
    <w:tmpl w:val="E2A430CA"/>
    <w:lvl w:ilvl="0" w:tplc="59E4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BB64EE"/>
    <w:multiLevelType w:val="multilevel"/>
    <w:tmpl w:val="35D0BC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1D1D1B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>
    <w:nsid w:val="71F33DA3"/>
    <w:multiLevelType w:val="multilevel"/>
    <w:tmpl w:val="A656A8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35"/>
    <w:rsid w:val="00070E76"/>
    <w:rsid w:val="00120A94"/>
    <w:rsid w:val="00127C3F"/>
    <w:rsid w:val="001636DE"/>
    <w:rsid w:val="001B4F88"/>
    <w:rsid w:val="001C117D"/>
    <w:rsid w:val="002126A2"/>
    <w:rsid w:val="00235FCB"/>
    <w:rsid w:val="002558D5"/>
    <w:rsid w:val="002679F2"/>
    <w:rsid w:val="00276CE4"/>
    <w:rsid w:val="00345DC7"/>
    <w:rsid w:val="003C163C"/>
    <w:rsid w:val="003D08A0"/>
    <w:rsid w:val="003F5143"/>
    <w:rsid w:val="004023B1"/>
    <w:rsid w:val="00465F35"/>
    <w:rsid w:val="00480B59"/>
    <w:rsid w:val="004A0032"/>
    <w:rsid w:val="004A5E2D"/>
    <w:rsid w:val="004D5D31"/>
    <w:rsid w:val="004F3826"/>
    <w:rsid w:val="005178E1"/>
    <w:rsid w:val="00590EDB"/>
    <w:rsid w:val="005D7930"/>
    <w:rsid w:val="005E1FD2"/>
    <w:rsid w:val="005F6CCC"/>
    <w:rsid w:val="00605CFE"/>
    <w:rsid w:val="006268ED"/>
    <w:rsid w:val="006466E4"/>
    <w:rsid w:val="00651A3E"/>
    <w:rsid w:val="006B4776"/>
    <w:rsid w:val="006E682D"/>
    <w:rsid w:val="0071599D"/>
    <w:rsid w:val="0077597E"/>
    <w:rsid w:val="00785C6D"/>
    <w:rsid w:val="007A5DDC"/>
    <w:rsid w:val="007B1E1F"/>
    <w:rsid w:val="007E3FA6"/>
    <w:rsid w:val="00816C72"/>
    <w:rsid w:val="00864797"/>
    <w:rsid w:val="0087679F"/>
    <w:rsid w:val="00926F3C"/>
    <w:rsid w:val="00975D88"/>
    <w:rsid w:val="009B43CD"/>
    <w:rsid w:val="009E7B75"/>
    <w:rsid w:val="00A33F3C"/>
    <w:rsid w:val="00A720EF"/>
    <w:rsid w:val="00AD6E5B"/>
    <w:rsid w:val="00AF3939"/>
    <w:rsid w:val="00B21143"/>
    <w:rsid w:val="00B76F44"/>
    <w:rsid w:val="00B83D54"/>
    <w:rsid w:val="00B96C62"/>
    <w:rsid w:val="00BA1DC8"/>
    <w:rsid w:val="00BC25A0"/>
    <w:rsid w:val="00C023D2"/>
    <w:rsid w:val="00C43FE7"/>
    <w:rsid w:val="00C80918"/>
    <w:rsid w:val="00C83AA4"/>
    <w:rsid w:val="00CA2030"/>
    <w:rsid w:val="00CA3136"/>
    <w:rsid w:val="00CA337E"/>
    <w:rsid w:val="00CE23DE"/>
    <w:rsid w:val="00D4254F"/>
    <w:rsid w:val="00D863A3"/>
    <w:rsid w:val="00D868D1"/>
    <w:rsid w:val="00D926E0"/>
    <w:rsid w:val="00DC4F90"/>
    <w:rsid w:val="00E1553A"/>
    <w:rsid w:val="00E662DD"/>
    <w:rsid w:val="00E70BED"/>
    <w:rsid w:val="00E70FD1"/>
    <w:rsid w:val="00EA3D47"/>
    <w:rsid w:val="00EA51B6"/>
    <w:rsid w:val="00EB0D69"/>
    <w:rsid w:val="00EC7DDB"/>
    <w:rsid w:val="00F02906"/>
    <w:rsid w:val="00F034E6"/>
    <w:rsid w:val="00F3050F"/>
    <w:rsid w:val="00F55045"/>
    <w:rsid w:val="00F9577C"/>
    <w:rsid w:val="00FD1882"/>
    <w:rsid w:val="00FD4660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B4F88"/>
    <w:rPr>
      <w:b/>
      <w:bCs/>
    </w:rPr>
  </w:style>
  <w:style w:type="character" w:styleId="a5">
    <w:name w:val="Hyperlink"/>
    <w:basedOn w:val="a0"/>
    <w:uiPriority w:val="99"/>
    <w:semiHidden/>
    <w:unhideWhenUsed/>
    <w:rsid w:val="00D926E0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EC7D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C7DD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No Spacing"/>
    <w:uiPriority w:val="1"/>
    <w:qFormat/>
    <w:rsid w:val="00EC7DDB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6B47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2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2906"/>
    <w:rPr>
      <w:rFonts w:ascii="Segoe UI" w:hAnsi="Segoe UI" w:cs="Segoe UI"/>
      <w:sz w:val="18"/>
      <w:szCs w:val="18"/>
      <w:lang w:val="uk-UA"/>
    </w:rPr>
  </w:style>
  <w:style w:type="character" w:customStyle="1" w:styleId="29pt">
    <w:name w:val="Основной текст (2) + 9 pt"/>
    <w:basedOn w:val="a0"/>
    <w:rsid w:val="00255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">
    <w:name w:val="Основной текст (2)_"/>
    <w:basedOn w:val="a0"/>
    <w:rsid w:val="00255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ий текст_ Знак Знак"/>
    <w:link w:val="ad"/>
    <w:locked/>
    <w:rsid w:val="009E7B75"/>
    <w:rPr>
      <w:rFonts w:ascii="Courier New" w:eastAsia="Courier New" w:hAnsi="Courier New" w:cs="Courier New"/>
      <w:spacing w:val="6"/>
      <w:sz w:val="25"/>
      <w:szCs w:val="25"/>
      <w:shd w:val="clear" w:color="auto" w:fill="FFFFFF"/>
      <w:lang w:val="uk-UA"/>
    </w:rPr>
  </w:style>
  <w:style w:type="paragraph" w:customStyle="1" w:styleId="ad">
    <w:name w:val="Основний текст_ Знак"/>
    <w:basedOn w:val="a"/>
    <w:link w:val="ac"/>
    <w:rsid w:val="009E7B75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ascii="Courier New" w:eastAsia="Courier New" w:hAnsi="Courier New" w:cs="Courier New"/>
      <w:spacing w:val="6"/>
      <w:sz w:val="25"/>
      <w:szCs w:val="25"/>
    </w:rPr>
  </w:style>
  <w:style w:type="paragraph" w:styleId="ae">
    <w:name w:val="footer"/>
    <w:basedOn w:val="a"/>
    <w:link w:val="af"/>
    <w:uiPriority w:val="99"/>
    <w:unhideWhenUsed/>
    <w:rsid w:val="00C02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023D2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B4F88"/>
    <w:rPr>
      <w:b/>
      <w:bCs/>
    </w:rPr>
  </w:style>
  <w:style w:type="character" w:styleId="a5">
    <w:name w:val="Hyperlink"/>
    <w:basedOn w:val="a0"/>
    <w:uiPriority w:val="99"/>
    <w:semiHidden/>
    <w:unhideWhenUsed/>
    <w:rsid w:val="00D926E0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EC7D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C7DD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No Spacing"/>
    <w:uiPriority w:val="1"/>
    <w:qFormat/>
    <w:rsid w:val="00EC7DDB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6B47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2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2906"/>
    <w:rPr>
      <w:rFonts w:ascii="Segoe UI" w:hAnsi="Segoe UI" w:cs="Segoe UI"/>
      <w:sz w:val="18"/>
      <w:szCs w:val="18"/>
      <w:lang w:val="uk-UA"/>
    </w:rPr>
  </w:style>
  <w:style w:type="character" w:customStyle="1" w:styleId="29pt">
    <w:name w:val="Основной текст (2) + 9 pt"/>
    <w:basedOn w:val="a0"/>
    <w:rsid w:val="00255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">
    <w:name w:val="Основной текст (2)_"/>
    <w:basedOn w:val="a0"/>
    <w:rsid w:val="00255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ий текст_ Знак Знак"/>
    <w:link w:val="ad"/>
    <w:locked/>
    <w:rsid w:val="009E7B75"/>
    <w:rPr>
      <w:rFonts w:ascii="Courier New" w:eastAsia="Courier New" w:hAnsi="Courier New" w:cs="Courier New"/>
      <w:spacing w:val="6"/>
      <w:sz w:val="25"/>
      <w:szCs w:val="25"/>
      <w:shd w:val="clear" w:color="auto" w:fill="FFFFFF"/>
      <w:lang w:val="uk-UA"/>
    </w:rPr>
  </w:style>
  <w:style w:type="paragraph" w:customStyle="1" w:styleId="ad">
    <w:name w:val="Основний текст_ Знак"/>
    <w:basedOn w:val="a"/>
    <w:link w:val="ac"/>
    <w:rsid w:val="009E7B75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ascii="Courier New" w:eastAsia="Courier New" w:hAnsi="Courier New" w:cs="Courier New"/>
      <w:spacing w:val="6"/>
      <w:sz w:val="25"/>
      <w:szCs w:val="25"/>
    </w:rPr>
  </w:style>
  <w:style w:type="paragraph" w:styleId="ae">
    <w:name w:val="footer"/>
    <w:basedOn w:val="a"/>
    <w:link w:val="af"/>
    <w:uiPriority w:val="99"/>
    <w:unhideWhenUsed/>
    <w:rsid w:val="00C02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023D2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9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earch.ligazakon.ua/l_doc2.nsf/link1/KI150197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earch.ligazakon.ua/l_doc2.nsf/link1/GK38101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earch.ligazakon.ua/l_doc2.nsf/link1/KP150609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ligazakon.ua/l_doc2.nsf/link1/T15022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T990586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1828</Words>
  <Characters>1043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Вода</dc:creator>
  <cp:lastModifiedBy>Протокольна Частина</cp:lastModifiedBy>
  <cp:revision>2</cp:revision>
  <cp:lastPrinted>2020-02-13T08:57:00Z</cp:lastPrinted>
  <dcterms:created xsi:type="dcterms:W3CDTF">2020-02-14T08:53:00Z</dcterms:created>
  <dcterms:modified xsi:type="dcterms:W3CDTF">2020-02-14T08:53:00Z</dcterms:modified>
</cp:coreProperties>
</file>