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АДМ</w:t>
      </w:r>
      <w:proofErr w:type="gramEnd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44189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44189A">
              <w:rPr>
                <w:rFonts w:ascii="Times New Roman" w:hAnsi="Times New Roman" w:cs="Times New Roman"/>
                <w:sz w:val="28"/>
                <w:szCs w:val="28"/>
              </w:rPr>
              <w:t xml:space="preserve">13 лютого 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18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F02899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4189A" w:rsidRPr="004418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1B4F88" w:rsidRDefault="001B4F88" w:rsidP="001B4F88">
      <w:pPr>
        <w:rPr>
          <w:sz w:val="28"/>
          <w:szCs w:val="28"/>
          <w:lang w:val="ru-RU"/>
        </w:rPr>
      </w:pPr>
    </w:p>
    <w:p w:rsidR="00F3538B" w:rsidRPr="00F3538B" w:rsidRDefault="00F3538B" w:rsidP="001B4F88">
      <w:pPr>
        <w:rPr>
          <w:sz w:val="28"/>
          <w:szCs w:val="28"/>
          <w:lang w:val="ru-RU"/>
        </w:rPr>
      </w:pPr>
    </w:p>
    <w:p w:rsidR="00F3538B" w:rsidRDefault="00910D28" w:rsidP="00F3538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F3538B">
        <w:rPr>
          <w:rFonts w:ascii="Times New Roman" w:hAnsi="Times New Roman" w:cs="Times New Roman"/>
          <w:b/>
          <w:i/>
          <w:sz w:val="28"/>
          <w:szCs w:val="28"/>
        </w:rPr>
        <w:t xml:space="preserve">ліцензії </w:t>
      </w:r>
    </w:p>
    <w:p w:rsidR="00910D28" w:rsidRDefault="00910D28" w:rsidP="00F3538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Товариству</w:t>
      </w:r>
      <w:r w:rsidR="00F353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 обмеженою</w:t>
      </w:r>
    </w:p>
    <w:p w:rsidR="00F3538B" w:rsidRDefault="00910D28" w:rsidP="00F3538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відповідальністю </w:t>
      </w:r>
    </w:p>
    <w:p w:rsidR="00910D28" w:rsidRDefault="00910D28" w:rsidP="00F3538B">
      <w:pPr>
        <w:pStyle w:val="a8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«К.П.О.Ф. «КОМУНАЛЬНИК»</w:t>
      </w:r>
    </w:p>
    <w:p w:rsidR="001B4F88" w:rsidRPr="00F3538B" w:rsidRDefault="001B4F88" w:rsidP="00F3538B">
      <w:pPr>
        <w:pStyle w:val="a8"/>
        <w:spacing w:after="120" w:line="264" w:lineRule="auto"/>
        <w:rPr>
          <w:color w:val="000000"/>
          <w:sz w:val="36"/>
          <w:szCs w:val="36"/>
        </w:rPr>
      </w:pPr>
    </w:p>
    <w:p w:rsidR="00833F7B" w:rsidRPr="00833F7B" w:rsidRDefault="00F9577C" w:rsidP="00833F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Pr="00BB073E">
        <w:rPr>
          <w:rFonts w:ascii="Times New Roman" w:hAnsi="Times New Roman" w:cs="Times New Roman"/>
          <w:sz w:val="28"/>
          <w:szCs w:val="28"/>
        </w:rPr>
        <w:t>Про питну воду, питне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від 22 березня 2017 року № 307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Ліцензійних умов провадження господарської діяльності з централізованого водопостачання та централізованого водовідведення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розпорядженням голови Чернігівської обласної державної адміністрації від </w:t>
        </w:r>
        <w:r>
          <w:rPr>
            <w:rFonts w:ascii="Times New Roman" w:hAnsi="Times New Roman" w:cs="Times New Roman"/>
            <w:sz w:val="28"/>
            <w:szCs w:val="28"/>
          </w:rPr>
          <w:t>21 січня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2020 року №</w:t>
        </w:r>
        <w:r>
          <w:rPr>
            <w:rFonts w:ascii="Times New Roman" w:hAnsi="Times New Roman" w:cs="Times New Roman"/>
            <w:sz w:val="28"/>
            <w:szCs w:val="28"/>
          </w:rPr>
          <w:t> 29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Про організацію ліцензування певних видів господарської діяльності</w:t>
        </w:r>
      </w:hyperlink>
      <w:r w:rsidRPr="00910D28">
        <w:rPr>
          <w:rFonts w:ascii="Times New Roman" w:hAnsi="Times New Roman" w:cs="Times New Roman"/>
          <w:sz w:val="28"/>
          <w:szCs w:val="28"/>
        </w:rPr>
        <w:t>»</w:t>
      </w:r>
      <w:r w:rsidR="00910D28" w:rsidRPr="00910D2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:rsidR="001B4F88" w:rsidRPr="00910D28" w:rsidRDefault="00910D28" w:rsidP="00833F7B">
      <w:pPr>
        <w:spacing w:before="120" w:after="120" w:line="24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</w:pPr>
      <w:r w:rsidRPr="00910D28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910D28">
        <w:rPr>
          <w:rFonts w:ascii="Times New Roman" w:hAnsi="Times New Roman" w:cs="Times New Roman"/>
          <w:sz w:val="28"/>
          <w:szCs w:val="28"/>
        </w:rPr>
        <w:t>:</w:t>
      </w:r>
    </w:p>
    <w:p w:rsidR="001B4F88" w:rsidRPr="00A33F3C" w:rsidRDefault="001B4F88" w:rsidP="00833F7B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A33F3C">
        <w:rPr>
          <w:sz w:val="28"/>
          <w:szCs w:val="28"/>
        </w:rPr>
        <w:t xml:space="preserve">Видати </w:t>
      </w:r>
      <w:r w:rsidR="00816C72" w:rsidRPr="00A33F3C">
        <w:rPr>
          <w:sz w:val="28"/>
          <w:szCs w:val="28"/>
        </w:rPr>
        <w:t>ліцензію на право провадження господарської діяльності з централізованого водопостачання та централізованого водовідведення, крім централізованого водопостачання та водовідведення за нерегульованим тарифом</w:t>
      </w:r>
      <w:r w:rsidR="00833F7B" w:rsidRPr="00833F7B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</w:t>
      </w:r>
      <w:r w:rsidR="00B76F44" w:rsidRPr="00A33F3C">
        <w:rPr>
          <w:sz w:val="28"/>
          <w:szCs w:val="28"/>
        </w:rPr>
        <w:t xml:space="preserve">суб’єкту господарської діяльності </w:t>
      </w:r>
      <w:r w:rsidR="00B76F44" w:rsidRPr="005151BB">
        <w:rPr>
          <w:sz w:val="28"/>
          <w:szCs w:val="28"/>
        </w:rPr>
        <w:t xml:space="preserve">- </w:t>
      </w:r>
      <w:r w:rsidR="009B43CD" w:rsidRPr="005151BB">
        <w:rPr>
          <w:sz w:val="28"/>
          <w:szCs w:val="28"/>
        </w:rPr>
        <w:t>ТОВАРИСТВ</w:t>
      </w:r>
      <w:r w:rsidR="00B76F44" w:rsidRPr="005151BB">
        <w:rPr>
          <w:sz w:val="28"/>
          <w:szCs w:val="28"/>
        </w:rPr>
        <w:t>О</w:t>
      </w:r>
      <w:r w:rsidR="009B43CD" w:rsidRPr="005151BB">
        <w:rPr>
          <w:sz w:val="28"/>
          <w:szCs w:val="28"/>
        </w:rPr>
        <w:t xml:space="preserve"> З ОБМЕЖЕНОЮ ВІДПОВІДАЛЬНІСТЮ «К.П.О.Ф.</w:t>
      </w:r>
      <w:r w:rsidR="00CA337E" w:rsidRPr="005151BB">
        <w:rPr>
          <w:sz w:val="28"/>
          <w:szCs w:val="28"/>
        </w:rPr>
        <w:t xml:space="preserve"> «КОМУНАЛЬНИК</w:t>
      </w:r>
      <w:r w:rsidR="009B43CD" w:rsidRPr="005151BB">
        <w:rPr>
          <w:sz w:val="28"/>
          <w:szCs w:val="28"/>
        </w:rPr>
        <w:t>»</w:t>
      </w:r>
      <w:r w:rsidRPr="005151BB">
        <w:rPr>
          <w:sz w:val="28"/>
          <w:szCs w:val="28"/>
        </w:rPr>
        <w:t xml:space="preserve"> (ідентифікаційний код юридичної особи </w:t>
      </w:r>
      <w:r w:rsidR="00CA337E" w:rsidRPr="005151BB">
        <w:rPr>
          <w:sz w:val="28"/>
          <w:szCs w:val="28"/>
        </w:rPr>
        <w:t>42074567</w:t>
      </w:r>
      <w:r w:rsidRPr="005151BB">
        <w:rPr>
          <w:sz w:val="28"/>
          <w:szCs w:val="28"/>
        </w:rPr>
        <w:t xml:space="preserve">, місцезнаходження: </w:t>
      </w:r>
      <w:r w:rsidR="00833F7B" w:rsidRPr="005151BB">
        <w:rPr>
          <w:sz w:val="28"/>
          <w:szCs w:val="28"/>
        </w:rPr>
        <w:t>вулиця Чапаєва, будинок 5</w:t>
      </w:r>
      <w:r w:rsidR="00833F7B" w:rsidRPr="00833F7B">
        <w:rPr>
          <w:sz w:val="28"/>
          <w:szCs w:val="28"/>
        </w:rPr>
        <w:t xml:space="preserve">, </w:t>
      </w:r>
      <w:r w:rsidR="00833F7B" w:rsidRPr="005151BB">
        <w:rPr>
          <w:sz w:val="28"/>
          <w:szCs w:val="28"/>
        </w:rPr>
        <w:t>село Бобрик</w:t>
      </w:r>
      <w:r w:rsidR="00833F7B" w:rsidRPr="00833F7B">
        <w:rPr>
          <w:sz w:val="28"/>
          <w:szCs w:val="28"/>
        </w:rPr>
        <w:t xml:space="preserve">, </w:t>
      </w:r>
      <w:r w:rsidR="00833F7B" w:rsidRPr="005151BB">
        <w:rPr>
          <w:sz w:val="28"/>
          <w:szCs w:val="28"/>
        </w:rPr>
        <w:t xml:space="preserve">Ніжинський район, </w:t>
      </w:r>
      <w:r w:rsidR="00EB0D69" w:rsidRPr="005151BB">
        <w:rPr>
          <w:sz w:val="28"/>
          <w:szCs w:val="28"/>
        </w:rPr>
        <w:t>Че</w:t>
      </w:r>
      <w:r w:rsidR="00CA337E" w:rsidRPr="005151BB">
        <w:rPr>
          <w:sz w:val="28"/>
          <w:szCs w:val="28"/>
        </w:rPr>
        <w:t xml:space="preserve">рнігівська область, </w:t>
      </w:r>
      <w:r w:rsidR="00833F7B" w:rsidRPr="005151BB">
        <w:rPr>
          <w:sz w:val="28"/>
          <w:szCs w:val="28"/>
        </w:rPr>
        <w:t>16625</w:t>
      </w:r>
      <w:r w:rsidRPr="005151BB">
        <w:rPr>
          <w:sz w:val="28"/>
          <w:szCs w:val="28"/>
        </w:rPr>
        <w:t>)</w:t>
      </w:r>
      <w:r w:rsidRPr="00A33F3C">
        <w:rPr>
          <w:sz w:val="28"/>
          <w:szCs w:val="28"/>
        </w:rPr>
        <w:t xml:space="preserve"> відповідно до заяви та поданих документів.</w:t>
      </w:r>
    </w:p>
    <w:p w:rsidR="00910D28" w:rsidRPr="00910D28" w:rsidRDefault="00910D28" w:rsidP="00F3538B">
      <w:pPr>
        <w:pStyle w:val="a9"/>
        <w:numPr>
          <w:ilvl w:val="0"/>
          <w:numId w:val="3"/>
        </w:numPr>
        <w:tabs>
          <w:tab w:val="num" w:pos="720"/>
          <w:tab w:val="left" w:pos="851"/>
        </w:tabs>
        <w:spacing w:after="60"/>
        <w:ind w:left="0" w:firstLine="567"/>
        <w:contextualSpacing w:val="0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910D28" w:rsidRPr="00910D28" w:rsidRDefault="00910D28" w:rsidP="00833F7B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10D28">
        <w:rPr>
          <w:sz w:val="28"/>
          <w:szCs w:val="28"/>
        </w:rPr>
        <w:t xml:space="preserve">Внести плату за видачу ліцензії у розмірі 10 відсотків від розміру прожиткового мінімуму для працездатних осіб, що діє на день прийняття </w:t>
      </w:r>
      <w:r w:rsidRPr="00910D28">
        <w:rPr>
          <w:sz w:val="28"/>
          <w:szCs w:val="28"/>
        </w:rPr>
        <w:lastRenderedPageBreak/>
        <w:t xml:space="preserve">рішення про видачу ліцензії, відповідно </w:t>
      </w:r>
      <w:r w:rsidRPr="00910D28">
        <w:rPr>
          <w:color w:val="000000" w:themeColor="text1"/>
          <w:sz w:val="28"/>
          <w:szCs w:val="28"/>
        </w:rPr>
        <w:t>до частин 1, 2 статті 14 Закону України «Про ліцензування видів господарської діяльності»</w:t>
      </w:r>
      <w:r w:rsidR="003C1294">
        <w:rPr>
          <w:color w:val="000000" w:themeColor="text1"/>
          <w:sz w:val="28"/>
          <w:szCs w:val="28"/>
        </w:rPr>
        <w:t xml:space="preserve"> </w:t>
      </w:r>
      <w:r w:rsidRPr="00910D28">
        <w:rPr>
          <w:sz w:val="28"/>
          <w:szCs w:val="28"/>
        </w:rPr>
        <w:t>за розрахунковими реквізитами:</w:t>
      </w:r>
    </w:p>
    <w:p w:rsidR="006B4776" w:rsidRPr="006B4776" w:rsidRDefault="00816C72" w:rsidP="00833F7B">
      <w:pPr>
        <w:pStyle w:val="a9"/>
        <w:tabs>
          <w:tab w:val="left" w:pos="175"/>
        </w:tabs>
        <w:ind w:left="175" w:hanging="175"/>
        <w:rPr>
          <w:sz w:val="28"/>
          <w:szCs w:val="28"/>
        </w:rPr>
      </w:pPr>
      <w:r>
        <w:rPr>
          <w:sz w:val="28"/>
          <w:szCs w:val="28"/>
        </w:rPr>
        <w:t>р</w:t>
      </w:r>
      <w:r w:rsidR="006B4776" w:rsidRPr="006B4776">
        <w:rPr>
          <w:sz w:val="28"/>
          <w:szCs w:val="28"/>
        </w:rPr>
        <w:t xml:space="preserve">озрахунковий рахунок </w:t>
      </w:r>
      <w:r w:rsidR="006B4776" w:rsidRPr="006B4776">
        <w:rPr>
          <w:sz w:val="28"/>
          <w:szCs w:val="28"/>
          <w:lang w:val="en-US"/>
        </w:rPr>
        <w:t>UA</w:t>
      </w:r>
      <w:r w:rsidR="006B4776" w:rsidRPr="006B4776">
        <w:rPr>
          <w:sz w:val="28"/>
          <w:szCs w:val="28"/>
        </w:rPr>
        <w:t>418999980314050511000025001;</w:t>
      </w:r>
    </w:p>
    <w:p w:rsidR="006B4776" w:rsidRPr="006B4776" w:rsidRDefault="006B4776" w:rsidP="00833F7B">
      <w:pPr>
        <w:pStyle w:val="a9"/>
        <w:ind w:left="175" w:hanging="175"/>
        <w:rPr>
          <w:sz w:val="28"/>
          <w:szCs w:val="28"/>
        </w:rPr>
      </w:pPr>
      <w:r w:rsidRPr="006B4776">
        <w:rPr>
          <w:sz w:val="28"/>
          <w:szCs w:val="28"/>
        </w:rPr>
        <w:t>код бюджетної класифікації (ККД) 22010200;</w:t>
      </w:r>
    </w:p>
    <w:p w:rsidR="006B4776" w:rsidRPr="006B4776" w:rsidRDefault="006B4776" w:rsidP="00833F7B">
      <w:pPr>
        <w:pStyle w:val="a9"/>
        <w:ind w:left="0"/>
        <w:rPr>
          <w:sz w:val="28"/>
          <w:szCs w:val="28"/>
        </w:rPr>
      </w:pPr>
      <w:r w:rsidRPr="006B4776">
        <w:rPr>
          <w:sz w:val="28"/>
          <w:szCs w:val="28"/>
        </w:rPr>
        <w:t>назва платежу: плата за видачу ліцензій та сертифікатів;</w:t>
      </w:r>
    </w:p>
    <w:p w:rsidR="006B4776" w:rsidRPr="006B4776" w:rsidRDefault="006B4776" w:rsidP="00833F7B">
      <w:pPr>
        <w:pStyle w:val="a9"/>
        <w:ind w:left="-80" w:firstLine="80"/>
        <w:rPr>
          <w:sz w:val="28"/>
          <w:szCs w:val="28"/>
        </w:rPr>
      </w:pPr>
      <w:r w:rsidRPr="006B4776">
        <w:rPr>
          <w:sz w:val="28"/>
          <w:szCs w:val="28"/>
        </w:rPr>
        <w:t>одержувач ГУК у Чернігівській області/Чернігівська область/22010200;</w:t>
      </w:r>
    </w:p>
    <w:p w:rsidR="006B4776" w:rsidRPr="00833F7B" w:rsidRDefault="006B4776" w:rsidP="00833F7B">
      <w:pPr>
        <w:pStyle w:val="a9"/>
        <w:ind w:left="0"/>
        <w:rPr>
          <w:sz w:val="28"/>
          <w:szCs w:val="28"/>
        </w:rPr>
      </w:pPr>
      <w:r w:rsidRPr="006B4776">
        <w:rPr>
          <w:sz w:val="28"/>
          <w:szCs w:val="28"/>
        </w:rPr>
        <w:t xml:space="preserve">банк одержувача Казначейство </w:t>
      </w:r>
      <w:r w:rsidRPr="00833F7B">
        <w:rPr>
          <w:sz w:val="28"/>
          <w:szCs w:val="28"/>
        </w:rPr>
        <w:t>України (ЕАП);</w:t>
      </w:r>
    </w:p>
    <w:p w:rsidR="0087679F" w:rsidRDefault="006B4776" w:rsidP="00833F7B">
      <w:pPr>
        <w:tabs>
          <w:tab w:val="left" w:pos="142"/>
          <w:tab w:val="num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D1882">
        <w:rPr>
          <w:rFonts w:ascii="Times New Roman" w:hAnsi="Times New Roman" w:cs="Times New Roman"/>
          <w:sz w:val="28"/>
          <w:szCs w:val="28"/>
        </w:rPr>
        <w:t>МФО 899998, ЄДРПОУ 37972475.</w:t>
      </w:r>
    </w:p>
    <w:p w:rsidR="00910D28" w:rsidRPr="00910D28" w:rsidRDefault="00C6732E" w:rsidP="00833F7B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D28" w:rsidRPr="00910D28">
        <w:rPr>
          <w:rFonts w:ascii="Times New Roman" w:hAnsi="Times New Roman" w:cs="Times New Roman"/>
          <w:sz w:val="28"/>
          <w:szCs w:val="28"/>
        </w:rPr>
        <w:t>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910D28" w:rsidRPr="00CC43E2" w:rsidRDefault="00C6732E" w:rsidP="00833F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>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833F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7DDB" w:rsidSect="00833F7B">
      <w:headerReference w:type="default" r:id="rId14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23" w:rsidRDefault="00A94423" w:rsidP="00833F7B">
      <w:pPr>
        <w:spacing w:after="0" w:line="240" w:lineRule="auto"/>
      </w:pPr>
      <w:r>
        <w:separator/>
      </w:r>
    </w:p>
  </w:endnote>
  <w:endnote w:type="continuationSeparator" w:id="0">
    <w:p w:rsidR="00A94423" w:rsidRDefault="00A94423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23" w:rsidRDefault="00A94423" w:rsidP="00833F7B">
      <w:pPr>
        <w:spacing w:after="0" w:line="240" w:lineRule="auto"/>
      </w:pPr>
      <w:r>
        <w:separator/>
      </w:r>
    </w:p>
  </w:footnote>
  <w:footnote w:type="continuationSeparator" w:id="0">
    <w:p w:rsidR="00A94423" w:rsidRDefault="00A94423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89A" w:rsidRPr="0044189A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70E76"/>
    <w:rsid w:val="00127C3F"/>
    <w:rsid w:val="001636DE"/>
    <w:rsid w:val="001B4F88"/>
    <w:rsid w:val="002126A2"/>
    <w:rsid w:val="00235FCB"/>
    <w:rsid w:val="00276CE4"/>
    <w:rsid w:val="00345DC7"/>
    <w:rsid w:val="00353A5F"/>
    <w:rsid w:val="003C1294"/>
    <w:rsid w:val="003C163C"/>
    <w:rsid w:val="003D08A0"/>
    <w:rsid w:val="003F5143"/>
    <w:rsid w:val="004023B1"/>
    <w:rsid w:val="0044189A"/>
    <w:rsid w:val="00465F35"/>
    <w:rsid w:val="004746C7"/>
    <w:rsid w:val="00480B59"/>
    <w:rsid w:val="004A0032"/>
    <w:rsid w:val="004A5E2D"/>
    <w:rsid w:val="004D5D31"/>
    <w:rsid w:val="004F3826"/>
    <w:rsid w:val="005151BB"/>
    <w:rsid w:val="00590EDB"/>
    <w:rsid w:val="005D7930"/>
    <w:rsid w:val="005E1FD2"/>
    <w:rsid w:val="00605CFE"/>
    <w:rsid w:val="006466E4"/>
    <w:rsid w:val="00651A3E"/>
    <w:rsid w:val="006B4776"/>
    <w:rsid w:val="00785C6D"/>
    <w:rsid w:val="007B1E1F"/>
    <w:rsid w:val="007E3FA6"/>
    <w:rsid w:val="00816C72"/>
    <w:rsid w:val="00833F7B"/>
    <w:rsid w:val="00864797"/>
    <w:rsid w:val="0087679F"/>
    <w:rsid w:val="00910D28"/>
    <w:rsid w:val="00926F3C"/>
    <w:rsid w:val="009B43CD"/>
    <w:rsid w:val="00A33F3C"/>
    <w:rsid w:val="00A720EF"/>
    <w:rsid w:val="00A7221D"/>
    <w:rsid w:val="00A735E5"/>
    <w:rsid w:val="00A82AC4"/>
    <w:rsid w:val="00A94423"/>
    <w:rsid w:val="00AC71D8"/>
    <w:rsid w:val="00AD6E5B"/>
    <w:rsid w:val="00AF3939"/>
    <w:rsid w:val="00B21143"/>
    <w:rsid w:val="00B76F44"/>
    <w:rsid w:val="00B83D54"/>
    <w:rsid w:val="00B96C62"/>
    <w:rsid w:val="00BA1DC8"/>
    <w:rsid w:val="00BC25A0"/>
    <w:rsid w:val="00C05B72"/>
    <w:rsid w:val="00C43FE7"/>
    <w:rsid w:val="00C6732E"/>
    <w:rsid w:val="00C83AA4"/>
    <w:rsid w:val="00CA2030"/>
    <w:rsid w:val="00CA3136"/>
    <w:rsid w:val="00CA337E"/>
    <w:rsid w:val="00CE23DE"/>
    <w:rsid w:val="00D863A3"/>
    <w:rsid w:val="00D868D1"/>
    <w:rsid w:val="00D926E0"/>
    <w:rsid w:val="00E1553A"/>
    <w:rsid w:val="00E662DD"/>
    <w:rsid w:val="00EB0D69"/>
    <w:rsid w:val="00EC7DDB"/>
    <w:rsid w:val="00F02906"/>
    <w:rsid w:val="00F3050F"/>
    <w:rsid w:val="00F3538B"/>
    <w:rsid w:val="00F9577C"/>
    <w:rsid w:val="00FA4ED5"/>
    <w:rsid w:val="00FD188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2020-02-13T08:51:00Z</cp:lastPrinted>
  <dcterms:created xsi:type="dcterms:W3CDTF">2020-02-14T07:35:00Z</dcterms:created>
  <dcterms:modified xsi:type="dcterms:W3CDTF">2020-02-14T07:35:00Z</dcterms:modified>
</cp:coreProperties>
</file>