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D16441" w:rsidRDefault="00B94054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2435" cy="580390"/>
            <wp:effectExtent l="0" t="0" r="571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22" w:rsidRPr="00713A8E" w:rsidRDefault="0052372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523722" w:rsidRPr="00D16441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41CAD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150ADD" w:rsidP="00E90A0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05 лютого</w:t>
            </w:r>
          </w:p>
        </w:tc>
        <w:tc>
          <w:tcPr>
            <w:tcW w:w="1842" w:type="dxa"/>
            <w:vAlign w:val="bottom"/>
          </w:tcPr>
          <w:p w:rsidR="00E41CAD" w:rsidRPr="00D16441" w:rsidRDefault="00E41CAD" w:rsidP="0097213A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 w:rsidR="00A21C38">
              <w:rPr>
                <w:color w:val="000000"/>
                <w:sz w:val="28"/>
                <w:szCs w:val="28"/>
                <w:lang w:val="uk-UA"/>
              </w:rPr>
              <w:t>20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41CAD" w:rsidRPr="00D16441" w:rsidRDefault="00E41CAD" w:rsidP="00E41CA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 w:rsidR="009707A8"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0C26D4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50ADD">
              <w:rPr>
                <w:color w:val="000000"/>
                <w:sz w:val="28"/>
                <w:szCs w:val="28"/>
                <w:lang w:val="uk-UA"/>
              </w:rPr>
              <w:t>66</w:t>
            </w:r>
          </w:p>
        </w:tc>
      </w:tr>
    </w:tbl>
    <w:p w:rsidR="00523722" w:rsidRPr="00095655" w:rsidRDefault="00523722" w:rsidP="00E90A04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8B07C7" w:rsidRDefault="008B07C7" w:rsidP="008B07C7">
      <w:pPr>
        <w:pStyle w:val="a9"/>
        <w:tabs>
          <w:tab w:val="left" w:pos="5670"/>
        </w:tabs>
        <w:ind w:left="0" w:right="4155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Про чергові призови громадян України на</w:t>
      </w:r>
      <w:r w:rsidR="00A21C38">
        <w:rPr>
          <w:b/>
          <w:i/>
          <w:sz w:val="28"/>
          <w:lang w:val="uk-UA"/>
        </w:rPr>
        <w:t xml:space="preserve"> строкову військову службу у 2020</w:t>
      </w:r>
      <w:r>
        <w:rPr>
          <w:b/>
          <w:i/>
          <w:sz w:val="28"/>
          <w:lang w:val="uk-UA"/>
        </w:rPr>
        <w:t xml:space="preserve"> році</w:t>
      </w:r>
    </w:p>
    <w:p w:rsidR="00D12FE2" w:rsidRPr="00095655" w:rsidRDefault="00D12FE2" w:rsidP="00D12FE2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EE6C94" w:rsidRDefault="00D12FE2" w:rsidP="003874C7">
      <w:pPr>
        <w:shd w:val="clear" w:color="auto" w:fill="FFFFFF"/>
        <w:spacing w:after="120"/>
        <w:ind w:firstLine="567"/>
        <w:jc w:val="both"/>
        <w:rPr>
          <w:rStyle w:val="rvts23"/>
          <w:sz w:val="28"/>
          <w:szCs w:val="28"/>
          <w:lang w:val="uk-UA"/>
        </w:rPr>
      </w:pPr>
      <w:r w:rsidRPr="00CB4313">
        <w:rPr>
          <w:rStyle w:val="rvts23"/>
          <w:sz w:val="28"/>
          <w:szCs w:val="28"/>
          <w:lang w:val="uk-UA"/>
        </w:rPr>
        <w:t xml:space="preserve">Відповідно до статей 15, 16, 43 Закону України </w:t>
      </w:r>
      <w:proofErr w:type="spellStart"/>
      <w:r w:rsidR="00E171D0" w:rsidRPr="00CB4313">
        <w:rPr>
          <w:rStyle w:val="rvts23"/>
          <w:sz w:val="28"/>
          <w:szCs w:val="28"/>
          <w:lang w:val="uk-UA"/>
        </w:rPr>
        <w:t>„</w:t>
      </w:r>
      <w:r w:rsidRPr="00CB4313">
        <w:rPr>
          <w:rStyle w:val="rvts23"/>
          <w:sz w:val="28"/>
          <w:szCs w:val="28"/>
          <w:lang w:val="uk-UA"/>
        </w:rPr>
        <w:t>Про</w:t>
      </w:r>
      <w:proofErr w:type="spellEnd"/>
      <w:r w:rsidRPr="00CB4313">
        <w:rPr>
          <w:rStyle w:val="rvts23"/>
          <w:sz w:val="28"/>
          <w:szCs w:val="28"/>
          <w:lang w:val="uk-UA"/>
        </w:rPr>
        <w:t xml:space="preserve"> військовий обов’язок і військову службу</w:t>
      </w:r>
      <w:r w:rsidR="00E171D0" w:rsidRPr="00CB4313">
        <w:rPr>
          <w:rStyle w:val="rvts23"/>
          <w:sz w:val="28"/>
          <w:szCs w:val="28"/>
          <w:lang w:val="uk-UA"/>
        </w:rPr>
        <w:t>”</w:t>
      </w:r>
      <w:r w:rsidRPr="00CB4313">
        <w:rPr>
          <w:rStyle w:val="rvts23"/>
          <w:sz w:val="28"/>
          <w:szCs w:val="28"/>
          <w:lang w:val="uk-UA"/>
        </w:rPr>
        <w:t xml:space="preserve">, </w:t>
      </w:r>
      <w:r w:rsidR="00CB4313" w:rsidRPr="00DC6C42">
        <w:rPr>
          <w:rStyle w:val="rvts23"/>
          <w:sz w:val="28"/>
          <w:szCs w:val="28"/>
          <w:lang w:val="uk-UA"/>
        </w:rPr>
        <w:t xml:space="preserve">Указу Президента України </w:t>
      </w:r>
      <w:r w:rsidR="00CB4313" w:rsidRPr="00844141">
        <w:rPr>
          <w:rStyle w:val="rvts23"/>
          <w:sz w:val="28"/>
          <w:szCs w:val="28"/>
          <w:lang w:val="uk-UA"/>
        </w:rPr>
        <w:t xml:space="preserve">від </w:t>
      </w:r>
      <w:r w:rsidR="00A21C38">
        <w:rPr>
          <w:rStyle w:val="rvts23"/>
          <w:sz w:val="28"/>
          <w:szCs w:val="28"/>
          <w:lang w:val="uk-UA"/>
        </w:rPr>
        <w:t>16</w:t>
      </w:r>
      <w:r w:rsidR="00F55D53" w:rsidRPr="00844141">
        <w:rPr>
          <w:rStyle w:val="rvts23"/>
          <w:sz w:val="28"/>
          <w:szCs w:val="28"/>
          <w:lang w:val="uk-UA"/>
        </w:rPr>
        <w:t xml:space="preserve"> січня </w:t>
      </w:r>
      <w:r w:rsidR="00A21C38">
        <w:rPr>
          <w:rStyle w:val="rvts23"/>
          <w:sz w:val="28"/>
          <w:szCs w:val="28"/>
          <w:lang w:val="uk-UA"/>
        </w:rPr>
        <w:t>2020</w:t>
      </w:r>
      <w:r w:rsidR="00CB4313" w:rsidRPr="00844141">
        <w:rPr>
          <w:rStyle w:val="rvts23"/>
          <w:sz w:val="28"/>
          <w:szCs w:val="28"/>
          <w:lang w:val="uk-UA"/>
        </w:rPr>
        <w:t xml:space="preserve"> року №</w:t>
      </w:r>
      <w:r w:rsidR="003F70C2" w:rsidRPr="00844141">
        <w:rPr>
          <w:rStyle w:val="rvts23"/>
          <w:sz w:val="28"/>
          <w:szCs w:val="28"/>
          <w:lang w:val="uk-UA"/>
        </w:rPr>
        <w:t> </w:t>
      </w:r>
      <w:r w:rsidR="00A21C38">
        <w:rPr>
          <w:rStyle w:val="rvts23"/>
          <w:sz w:val="28"/>
          <w:szCs w:val="28"/>
          <w:lang w:val="uk-UA"/>
        </w:rPr>
        <w:t>13/2020</w:t>
      </w:r>
      <w:r w:rsidR="00CB4313" w:rsidRPr="00844141">
        <w:rPr>
          <w:rStyle w:val="rvts23"/>
          <w:sz w:val="28"/>
          <w:szCs w:val="28"/>
          <w:lang w:val="uk-UA"/>
        </w:rPr>
        <w:t xml:space="preserve"> </w:t>
      </w:r>
      <w:proofErr w:type="spellStart"/>
      <w:r w:rsidR="00095655" w:rsidRPr="00844141">
        <w:rPr>
          <w:rStyle w:val="rvts23"/>
          <w:sz w:val="28"/>
          <w:szCs w:val="28"/>
          <w:lang w:val="uk-UA"/>
        </w:rPr>
        <w:t>„</w:t>
      </w:r>
      <w:r w:rsidR="00CB4313" w:rsidRPr="00844141">
        <w:rPr>
          <w:rStyle w:val="rvts23"/>
          <w:sz w:val="28"/>
          <w:szCs w:val="28"/>
          <w:lang w:val="uk-UA"/>
        </w:rPr>
        <w:t>Про</w:t>
      </w:r>
      <w:proofErr w:type="spellEnd"/>
      <w:r w:rsidR="00CB4313" w:rsidRPr="00844141">
        <w:rPr>
          <w:rStyle w:val="rvts23"/>
          <w:sz w:val="28"/>
          <w:szCs w:val="28"/>
          <w:lang w:val="uk-UA"/>
        </w:rPr>
        <w:t xml:space="preserve"> звільнення в запас військовослужбовців строкової с</w:t>
      </w:r>
      <w:r w:rsidR="00CB4313" w:rsidRPr="00DC6C42">
        <w:rPr>
          <w:rStyle w:val="rvts23"/>
          <w:sz w:val="28"/>
          <w:szCs w:val="28"/>
          <w:lang w:val="uk-UA"/>
        </w:rPr>
        <w:t xml:space="preserve">лужби, строки проведення чергових призовів та чергові призови громадян України </w:t>
      </w:r>
      <w:r w:rsidR="00CB4313" w:rsidRPr="003874C7">
        <w:rPr>
          <w:rStyle w:val="rvts23"/>
          <w:sz w:val="28"/>
          <w:szCs w:val="28"/>
          <w:lang w:val="uk-UA"/>
        </w:rPr>
        <w:t>на</w:t>
      </w:r>
      <w:r w:rsidR="00A21C38">
        <w:rPr>
          <w:rStyle w:val="rvts23"/>
          <w:sz w:val="28"/>
          <w:szCs w:val="28"/>
          <w:lang w:val="uk-UA"/>
        </w:rPr>
        <w:t xml:space="preserve"> строкову військову службу у 2020</w:t>
      </w:r>
      <w:r w:rsidR="00CB4313" w:rsidRPr="003874C7">
        <w:rPr>
          <w:rStyle w:val="rvts23"/>
          <w:sz w:val="28"/>
          <w:szCs w:val="28"/>
          <w:lang w:val="uk-UA"/>
        </w:rPr>
        <w:t xml:space="preserve"> році”, </w:t>
      </w:r>
      <w:r w:rsidR="008B07C7" w:rsidRPr="003874C7">
        <w:rPr>
          <w:rStyle w:val="rvts23"/>
          <w:sz w:val="28"/>
          <w:szCs w:val="28"/>
          <w:lang w:val="uk-UA"/>
        </w:rPr>
        <w:t>постанови Кабінету Мініс</w:t>
      </w:r>
      <w:r w:rsidR="00163060" w:rsidRPr="003874C7">
        <w:rPr>
          <w:rStyle w:val="rvts23"/>
          <w:sz w:val="28"/>
          <w:szCs w:val="28"/>
          <w:lang w:val="uk-UA"/>
        </w:rPr>
        <w:t>трів від 21 березня 2002 року №</w:t>
      </w:r>
      <w:r w:rsidR="003F70C2" w:rsidRPr="003874C7">
        <w:rPr>
          <w:rStyle w:val="rvts23"/>
          <w:sz w:val="28"/>
          <w:szCs w:val="28"/>
          <w:lang w:val="uk-UA"/>
        </w:rPr>
        <w:t> </w:t>
      </w:r>
      <w:r w:rsidR="008B07C7" w:rsidRPr="003874C7">
        <w:rPr>
          <w:rStyle w:val="rvts23"/>
          <w:sz w:val="28"/>
          <w:szCs w:val="28"/>
          <w:lang w:val="uk-UA"/>
        </w:rPr>
        <w:t xml:space="preserve">352 </w:t>
      </w:r>
      <w:proofErr w:type="spellStart"/>
      <w:r w:rsidR="004422BD" w:rsidRPr="003874C7">
        <w:rPr>
          <w:rStyle w:val="rvts23"/>
          <w:sz w:val="28"/>
          <w:szCs w:val="28"/>
          <w:lang w:val="uk-UA"/>
        </w:rPr>
        <w:t>„</w:t>
      </w:r>
      <w:r w:rsidR="008B07C7" w:rsidRPr="003874C7">
        <w:rPr>
          <w:rStyle w:val="rvts23"/>
          <w:sz w:val="28"/>
          <w:szCs w:val="28"/>
          <w:lang w:val="uk-UA"/>
        </w:rPr>
        <w:t>Про</w:t>
      </w:r>
      <w:proofErr w:type="spellEnd"/>
      <w:r w:rsidR="008B07C7" w:rsidRPr="003874C7">
        <w:rPr>
          <w:rStyle w:val="rvts23"/>
          <w:sz w:val="28"/>
          <w:szCs w:val="28"/>
          <w:lang w:val="uk-UA"/>
        </w:rPr>
        <w:t xml:space="preserve">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</w:t>
      </w:r>
      <w:r w:rsidR="004422BD" w:rsidRPr="003874C7">
        <w:rPr>
          <w:rStyle w:val="rvts23"/>
          <w:sz w:val="28"/>
          <w:szCs w:val="28"/>
          <w:lang w:val="uk-UA"/>
        </w:rPr>
        <w:t>”</w:t>
      </w:r>
      <w:r w:rsidR="008B07C7" w:rsidRPr="003874C7">
        <w:rPr>
          <w:rStyle w:val="rvts23"/>
          <w:sz w:val="28"/>
          <w:szCs w:val="28"/>
          <w:lang w:val="uk-UA"/>
        </w:rPr>
        <w:t>, з метою організованого проведення та забезпечення призову і відправки призваних громадян у військові частини</w:t>
      </w:r>
      <w:r w:rsidR="003874C7">
        <w:rPr>
          <w:rStyle w:val="rvts23"/>
          <w:sz w:val="28"/>
          <w:szCs w:val="28"/>
          <w:lang w:val="uk-UA"/>
        </w:rPr>
        <w:t xml:space="preserve"> </w:t>
      </w:r>
    </w:p>
    <w:p w:rsidR="00D12FE2" w:rsidRPr="003874C7" w:rsidRDefault="003874C7" w:rsidP="00302218">
      <w:pPr>
        <w:shd w:val="clear" w:color="auto" w:fill="FFFFFF"/>
        <w:spacing w:after="120"/>
        <w:jc w:val="both"/>
        <w:rPr>
          <w:rStyle w:val="rvts23"/>
          <w:sz w:val="28"/>
          <w:szCs w:val="28"/>
          <w:lang w:val="uk-UA"/>
        </w:rPr>
      </w:pPr>
      <w:r w:rsidRPr="003874C7">
        <w:rPr>
          <w:rStyle w:val="rvts23"/>
          <w:b/>
          <w:spacing w:val="40"/>
          <w:sz w:val="28"/>
          <w:szCs w:val="28"/>
          <w:lang w:val="uk-UA"/>
        </w:rPr>
        <w:t>зобов’язую</w:t>
      </w:r>
      <w:r w:rsidR="008B07C7" w:rsidRPr="003874C7">
        <w:rPr>
          <w:rStyle w:val="rvts23"/>
          <w:sz w:val="28"/>
          <w:szCs w:val="28"/>
          <w:lang w:val="uk-UA"/>
        </w:rPr>
        <w:t>:</w:t>
      </w:r>
    </w:p>
    <w:p w:rsidR="008B07C7" w:rsidRDefault="00EE6C94" w:rsidP="003874C7">
      <w:pPr>
        <w:pStyle w:val="ac"/>
        <w:widowControl w:val="0"/>
        <w:numPr>
          <w:ilvl w:val="0"/>
          <w:numId w:val="19"/>
        </w:numPr>
        <w:tabs>
          <w:tab w:val="clear" w:pos="1305"/>
          <w:tab w:val="left" w:pos="1000"/>
        </w:tabs>
        <w:ind w:left="0" w:firstLine="567"/>
        <w:jc w:val="both"/>
        <w:rPr>
          <w:sz w:val="28"/>
        </w:rPr>
      </w:pPr>
      <w:r>
        <w:rPr>
          <w:sz w:val="28"/>
        </w:rPr>
        <w:t>У</w:t>
      </w:r>
      <w:r w:rsidR="008B07C7">
        <w:rPr>
          <w:sz w:val="28"/>
        </w:rPr>
        <w:t>творити обласну при</w:t>
      </w:r>
      <w:r w:rsidR="004422BD">
        <w:rPr>
          <w:sz w:val="28"/>
        </w:rPr>
        <w:t>зовну комісію.</w:t>
      </w:r>
    </w:p>
    <w:p w:rsidR="004422BD" w:rsidRDefault="004422BD" w:rsidP="003874C7">
      <w:pPr>
        <w:pStyle w:val="ac"/>
        <w:widowControl w:val="0"/>
        <w:numPr>
          <w:ilvl w:val="0"/>
          <w:numId w:val="19"/>
        </w:numPr>
        <w:tabs>
          <w:tab w:val="clear" w:pos="1305"/>
          <w:tab w:val="left" w:pos="1000"/>
        </w:tabs>
        <w:ind w:left="0" w:firstLine="567"/>
        <w:jc w:val="both"/>
        <w:rPr>
          <w:sz w:val="28"/>
        </w:rPr>
      </w:pPr>
      <w:r>
        <w:rPr>
          <w:sz w:val="28"/>
        </w:rPr>
        <w:t>Затвердити склад обласної призовної комісії згідно з додатком.</w:t>
      </w:r>
    </w:p>
    <w:p w:rsidR="008B07C7" w:rsidRPr="009C7B28" w:rsidRDefault="008B07C7" w:rsidP="003874C7">
      <w:pPr>
        <w:pStyle w:val="ac"/>
        <w:widowControl w:val="0"/>
        <w:numPr>
          <w:ilvl w:val="0"/>
          <w:numId w:val="19"/>
        </w:numPr>
        <w:tabs>
          <w:tab w:val="clear" w:pos="1305"/>
          <w:tab w:val="left" w:pos="1000"/>
        </w:tabs>
        <w:spacing w:after="0"/>
        <w:ind w:left="0" w:firstLine="567"/>
        <w:jc w:val="both"/>
        <w:rPr>
          <w:sz w:val="28"/>
        </w:rPr>
      </w:pPr>
      <w:r w:rsidRPr="00FD5464">
        <w:rPr>
          <w:sz w:val="28"/>
        </w:rPr>
        <w:t xml:space="preserve">Районним державним адміністраціям, </w:t>
      </w:r>
      <w:r w:rsidR="00302218">
        <w:rPr>
          <w:sz w:val="28"/>
        </w:rPr>
        <w:t>у</w:t>
      </w:r>
      <w:r w:rsidR="00DF63C2">
        <w:rPr>
          <w:sz w:val="28"/>
        </w:rPr>
        <w:t xml:space="preserve"> порядку рекомендації: </w:t>
      </w:r>
      <w:r w:rsidRPr="00FD5464">
        <w:rPr>
          <w:sz w:val="28"/>
        </w:rPr>
        <w:t>виконавчим комітетам міських рад Чернігова, Ніжина, Прилук</w:t>
      </w:r>
      <w:r w:rsidR="00623E7D" w:rsidRPr="00FD5464">
        <w:rPr>
          <w:sz w:val="28"/>
        </w:rPr>
        <w:t>, Новгород</w:t>
      </w:r>
      <w:r w:rsidR="00095655" w:rsidRPr="00FD5464">
        <w:rPr>
          <w:sz w:val="28"/>
        </w:rPr>
        <w:t>а</w:t>
      </w:r>
      <w:r w:rsidR="00623E7D" w:rsidRPr="00FD5464">
        <w:rPr>
          <w:sz w:val="28"/>
        </w:rPr>
        <w:t>-Сіверського</w:t>
      </w:r>
      <w:r w:rsidRPr="00FD5464">
        <w:rPr>
          <w:sz w:val="28"/>
        </w:rPr>
        <w:t xml:space="preserve"> </w:t>
      </w:r>
      <w:r w:rsidR="00623E7D" w:rsidRPr="00FD5464">
        <w:rPr>
          <w:sz w:val="28"/>
        </w:rPr>
        <w:t>та</w:t>
      </w:r>
      <w:r w:rsidRPr="00FD5464">
        <w:rPr>
          <w:sz w:val="28"/>
        </w:rPr>
        <w:t xml:space="preserve"> районним</w:t>
      </w:r>
      <w:r w:rsidRPr="009C7B28">
        <w:rPr>
          <w:sz w:val="28"/>
        </w:rPr>
        <w:t xml:space="preserve"> (міським) </w:t>
      </w:r>
      <w:r w:rsidR="0087401C">
        <w:rPr>
          <w:sz w:val="28"/>
        </w:rPr>
        <w:t>територіальним центрам комплектування та соціальної підтримки</w:t>
      </w:r>
      <w:r w:rsidRPr="009C7B28">
        <w:rPr>
          <w:sz w:val="28"/>
        </w:rPr>
        <w:t>:</w:t>
      </w:r>
    </w:p>
    <w:p w:rsidR="008B07C7" w:rsidRDefault="004422BD" w:rsidP="003874C7">
      <w:pPr>
        <w:pStyle w:val="a9"/>
        <w:widowControl w:val="0"/>
        <w:spacing w:after="0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8B07C7">
        <w:rPr>
          <w:sz w:val="28"/>
          <w:lang w:val="uk-UA"/>
        </w:rPr>
        <w:t xml:space="preserve">.1. </w:t>
      </w:r>
      <w:r w:rsidR="008B07C7" w:rsidRPr="00162E12">
        <w:rPr>
          <w:sz w:val="28"/>
          <w:lang w:val="uk-UA"/>
        </w:rPr>
        <w:t xml:space="preserve">Забезпечити у </w:t>
      </w:r>
      <w:r w:rsidR="0097213A">
        <w:rPr>
          <w:sz w:val="28"/>
          <w:lang w:val="uk-UA"/>
        </w:rPr>
        <w:t>березні-</w:t>
      </w:r>
      <w:r w:rsidR="0087401C">
        <w:rPr>
          <w:sz w:val="28"/>
          <w:lang w:val="uk-UA"/>
        </w:rPr>
        <w:t>чер</w:t>
      </w:r>
      <w:r w:rsidR="0097213A">
        <w:rPr>
          <w:sz w:val="28"/>
          <w:lang w:val="uk-UA"/>
        </w:rPr>
        <w:t>в</w:t>
      </w:r>
      <w:r w:rsidR="00623E7D">
        <w:rPr>
          <w:sz w:val="28"/>
          <w:lang w:val="uk-UA"/>
        </w:rPr>
        <w:t>ні</w:t>
      </w:r>
      <w:r w:rsidR="008B07C7">
        <w:rPr>
          <w:sz w:val="28"/>
          <w:lang w:val="uk-UA"/>
        </w:rPr>
        <w:t xml:space="preserve"> та вересн</w:t>
      </w:r>
      <w:r w:rsidR="008B07C7" w:rsidRPr="00162E12">
        <w:rPr>
          <w:sz w:val="28"/>
          <w:lang w:val="uk-UA"/>
        </w:rPr>
        <w:t>і-</w:t>
      </w:r>
      <w:r w:rsidR="0087401C">
        <w:rPr>
          <w:sz w:val="28"/>
          <w:lang w:val="uk-UA"/>
        </w:rPr>
        <w:t>грудні</w:t>
      </w:r>
      <w:r w:rsidR="00A21C38">
        <w:rPr>
          <w:sz w:val="28"/>
          <w:lang w:val="uk-UA"/>
        </w:rPr>
        <w:t xml:space="preserve"> 2020</w:t>
      </w:r>
      <w:r w:rsidR="008B07C7" w:rsidRPr="00162E12">
        <w:rPr>
          <w:sz w:val="28"/>
          <w:lang w:val="uk-UA"/>
        </w:rPr>
        <w:t xml:space="preserve"> року виконання заходів, пов’язаних з підготовкою та проведенням </w:t>
      </w:r>
      <w:r w:rsidR="008B07C7">
        <w:rPr>
          <w:sz w:val="28"/>
          <w:lang w:val="uk-UA"/>
        </w:rPr>
        <w:t xml:space="preserve">чергових </w:t>
      </w:r>
      <w:r w:rsidR="008B07C7" w:rsidRPr="00162E12">
        <w:rPr>
          <w:sz w:val="28"/>
          <w:lang w:val="uk-UA"/>
        </w:rPr>
        <w:t xml:space="preserve">призовів на строкову військову службу </w:t>
      </w:r>
      <w:r w:rsidR="008B07C7">
        <w:rPr>
          <w:sz w:val="28"/>
          <w:lang w:val="uk-UA"/>
        </w:rPr>
        <w:t xml:space="preserve">придатних за станом здоров’я </w:t>
      </w:r>
      <w:r w:rsidR="008B07C7" w:rsidRPr="00162E12">
        <w:rPr>
          <w:sz w:val="28"/>
          <w:lang w:val="uk-UA"/>
        </w:rPr>
        <w:t xml:space="preserve">громадян України чоловічої статі, яким до дня відправлення у військові частини виповнилося </w:t>
      </w:r>
      <w:r w:rsidR="002C0B1F">
        <w:rPr>
          <w:sz w:val="28"/>
          <w:lang w:val="uk-UA"/>
        </w:rPr>
        <w:t>18</w:t>
      </w:r>
      <w:r w:rsidR="008B07C7" w:rsidRPr="00162E12">
        <w:rPr>
          <w:sz w:val="28"/>
          <w:lang w:val="uk-UA"/>
        </w:rPr>
        <w:t xml:space="preserve"> років, та старших осіб, які не досягли 2</w:t>
      </w:r>
      <w:r w:rsidR="009965A3">
        <w:rPr>
          <w:sz w:val="28"/>
          <w:lang w:val="uk-UA"/>
        </w:rPr>
        <w:t>7</w:t>
      </w:r>
      <w:r w:rsidR="008B07C7" w:rsidRPr="00162E12">
        <w:rPr>
          <w:sz w:val="28"/>
          <w:lang w:val="uk-UA"/>
        </w:rPr>
        <w:t>-річного віку і не мають права на звільнення або відстрочку від призову на строкову військову службу.</w:t>
      </w:r>
      <w:r w:rsidR="008B07C7">
        <w:rPr>
          <w:sz w:val="28"/>
          <w:lang w:val="uk-UA"/>
        </w:rPr>
        <w:t xml:space="preserve"> </w:t>
      </w:r>
    </w:p>
    <w:p w:rsidR="008B07C7" w:rsidRDefault="004422BD" w:rsidP="003874C7">
      <w:pPr>
        <w:pStyle w:val="a9"/>
        <w:widowControl w:val="0"/>
        <w:spacing w:after="0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8B07C7">
        <w:rPr>
          <w:sz w:val="28"/>
          <w:lang w:val="uk-UA"/>
        </w:rPr>
        <w:t xml:space="preserve">.2. </w:t>
      </w:r>
      <w:r w:rsidR="008B07C7" w:rsidRPr="00D523AA">
        <w:rPr>
          <w:sz w:val="28"/>
          <w:lang w:val="uk-UA"/>
        </w:rPr>
        <w:t xml:space="preserve">До </w:t>
      </w:r>
      <w:r w:rsidR="0097213A" w:rsidRPr="00D523AA">
        <w:rPr>
          <w:sz w:val="28"/>
          <w:lang w:val="uk-UA"/>
        </w:rPr>
        <w:t>0</w:t>
      </w:r>
      <w:r w:rsidR="00D523AA" w:rsidRPr="00D523AA">
        <w:rPr>
          <w:sz w:val="28"/>
          <w:lang w:val="uk-UA"/>
        </w:rPr>
        <w:t>2</w:t>
      </w:r>
      <w:r w:rsidR="00623E7D" w:rsidRPr="00D523AA">
        <w:rPr>
          <w:sz w:val="28"/>
          <w:lang w:val="uk-UA"/>
        </w:rPr>
        <w:t xml:space="preserve"> </w:t>
      </w:r>
      <w:r w:rsidR="0097213A" w:rsidRPr="00D523AA">
        <w:rPr>
          <w:sz w:val="28"/>
          <w:lang w:val="uk-UA"/>
        </w:rPr>
        <w:t>березня</w:t>
      </w:r>
      <w:r w:rsidR="008B07C7" w:rsidRPr="00D523AA">
        <w:rPr>
          <w:sz w:val="28"/>
          <w:lang w:val="uk-UA"/>
        </w:rPr>
        <w:t xml:space="preserve"> та до </w:t>
      </w:r>
      <w:r w:rsidR="00095655" w:rsidRPr="00D523AA">
        <w:rPr>
          <w:sz w:val="28"/>
          <w:lang w:val="uk-UA"/>
        </w:rPr>
        <w:t>0</w:t>
      </w:r>
      <w:r w:rsidR="00D523AA" w:rsidRPr="00D523AA">
        <w:rPr>
          <w:sz w:val="28"/>
          <w:lang w:val="uk-UA"/>
        </w:rPr>
        <w:t>1</w:t>
      </w:r>
      <w:r w:rsidR="008B07C7" w:rsidRPr="00D523AA">
        <w:rPr>
          <w:sz w:val="28"/>
          <w:lang w:val="uk-UA"/>
        </w:rPr>
        <w:t xml:space="preserve"> вересня</w:t>
      </w:r>
      <w:r w:rsidR="002C0B1F">
        <w:rPr>
          <w:sz w:val="28"/>
          <w:lang w:val="uk-UA"/>
        </w:rPr>
        <w:t xml:space="preserve"> 2020</w:t>
      </w:r>
      <w:r w:rsidR="008B07C7">
        <w:rPr>
          <w:sz w:val="28"/>
          <w:lang w:val="uk-UA"/>
        </w:rPr>
        <w:t xml:space="preserve"> року утворити і затвердити персональн</w:t>
      </w:r>
      <w:r w:rsidR="001E172F">
        <w:rPr>
          <w:sz w:val="28"/>
          <w:lang w:val="uk-UA"/>
        </w:rPr>
        <w:t>і</w:t>
      </w:r>
      <w:r w:rsidR="008B07C7">
        <w:rPr>
          <w:sz w:val="28"/>
          <w:lang w:val="uk-UA"/>
        </w:rPr>
        <w:t xml:space="preserve"> склад</w:t>
      </w:r>
      <w:r w:rsidR="001E172F">
        <w:rPr>
          <w:sz w:val="28"/>
          <w:lang w:val="uk-UA"/>
        </w:rPr>
        <w:t>и</w:t>
      </w:r>
      <w:r w:rsidR="008B07C7">
        <w:rPr>
          <w:sz w:val="28"/>
          <w:lang w:val="uk-UA"/>
        </w:rPr>
        <w:t xml:space="preserve"> районних і міських призовних комісій</w:t>
      </w:r>
      <w:r w:rsidR="00DF63C2">
        <w:rPr>
          <w:sz w:val="28"/>
          <w:lang w:val="uk-UA"/>
        </w:rPr>
        <w:t>, організувати їх роботу щодо</w:t>
      </w:r>
      <w:r w:rsidR="008B07C7">
        <w:rPr>
          <w:sz w:val="28"/>
          <w:lang w:val="uk-UA"/>
        </w:rPr>
        <w:t xml:space="preserve"> забезпечення заходів з організації призову громадян України на строкову військову службу. </w:t>
      </w:r>
    </w:p>
    <w:p w:rsidR="001E0C15" w:rsidRDefault="004422BD" w:rsidP="003874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10F85">
        <w:rPr>
          <w:sz w:val="28"/>
          <w:lang w:val="uk-UA"/>
        </w:rPr>
        <w:t>3</w:t>
      </w:r>
      <w:r w:rsidR="008B07C7" w:rsidRPr="00410F85">
        <w:rPr>
          <w:sz w:val="28"/>
          <w:lang w:val="uk-UA"/>
        </w:rPr>
        <w:t xml:space="preserve">.3. </w:t>
      </w:r>
      <w:r w:rsidR="000A380C">
        <w:rPr>
          <w:sz w:val="28"/>
          <w:szCs w:val="28"/>
          <w:lang w:val="uk-UA"/>
        </w:rPr>
        <w:t xml:space="preserve">Вжити заходів щодо </w:t>
      </w:r>
      <w:r w:rsidR="00B514DC">
        <w:rPr>
          <w:sz w:val="28"/>
          <w:szCs w:val="28"/>
          <w:lang w:val="uk-UA"/>
        </w:rPr>
        <w:t xml:space="preserve">прибуття призовників до районних (міських) територіальних центрів комплектування та соціальної підтримки для </w:t>
      </w:r>
      <w:r w:rsidR="00B514DC">
        <w:rPr>
          <w:sz w:val="28"/>
          <w:szCs w:val="28"/>
          <w:lang w:val="uk-UA"/>
        </w:rPr>
        <w:lastRenderedPageBreak/>
        <w:t>про</w:t>
      </w:r>
      <w:r w:rsidR="001E0C15">
        <w:rPr>
          <w:sz w:val="28"/>
          <w:szCs w:val="28"/>
          <w:lang w:val="uk-UA"/>
        </w:rPr>
        <w:t>ходження медичного огляду</w:t>
      </w:r>
      <w:r w:rsidR="000A380C">
        <w:rPr>
          <w:sz w:val="28"/>
          <w:szCs w:val="28"/>
          <w:lang w:val="uk-UA"/>
        </w:rPr>
        <w:t xml:space="preserve">, районних (міських) призовних комісій та обласного </w:t>
      </w:r>
      <w:proofErr w:type="spellStart"/>
      <w:r w:rsidR="000A380C">
        <w:rPr>
          <w:sz w:val="28"/>
          <w:szCs w:val="28"/>
          <w:lang w:val="uk-UA"/>
        </w:rPr>
        <w:t>збіного</w:t>
      </w:r>
      <w:proofErr w:type="spellEnd"/>
      <w:r w:rsidR="000A380C">
        <w:rPr>
          <w:sz w:val="28"/>
          <w:szCs w:val="28"/>
          <w:lang w:val="uk-UA"/>
        </w:rPr>
        <w:t xml:space="preserve"> пункту, організувати урочистості відправки призваних до Збройних Сил України та інших військових формувань.</w:t>
      </w:r>
    </w:p>
    <w:p w:rsidR="001E0C15" w:rsidRPr="007E618A" w:rsidRDefault="008F6A54" w:rsidP="007E618A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>3</w:t>
      </w:r>
      <w:r w:rsidRPr="00C34377">
        <w:rPr>
          <w:sz w:val="28"/>
          <w:lang w:val="uk-UA"/>
        </w:rPr>
        <w:t xml:space="preserve">.4. </w:t>
      </w:r>
      <w:r w:rsidR="00917B86">
        <w:rPr>
          <w:sz w:val="28"/>
          <w:lang w:val="uk-UA"/>
        </w:rPr>
        <w:t xml:space="preserve">Сприяти в межах компетенції забезпеченню районних та міських призовних дільниць необхідною кількістю медикаментів, </w:t>
      </w:r>
      <w:r w:rsidR="00917B86">
        <w:rPr>
          <w:sz w:val="28"/>
          <w:szCs w:val="28"/>
          <w:lang w:val="uk-UA"/>
        </w:rPr>
        <w:t>інструментарієм,</w:t>
      </w:r>
      <w:r w:rsidR="00917B86" w:rsidRPr="00917B86">
        <w:rPr>
          <w:sz w:val="28"/>
          <w:szCs w:val="28"/>
          <w:lang w:val="uk-UA"/>
        </w:rPr>
        <w:t xml:space="preserve"> </w:t>
      </w:r>
      <w:r w:rsidR="00917B86">
        <w:rPr>
          <w:sz w:val="28"/>
          <w:szCs w:val="28"/>
          <w:lang w:val="uk-UA"/>
        </w:rPr>
        <w:t>медичним і господарським майном,</w:t>
      </w:r>
      <w:r w:rsidR="00917B86" w:rsidRPr="00917B86">
        <w:rPr>
          <w:sz w:val="28"/>
          <w:szCs w:val="28"/>
          <w:lang w:val="uk-UA"/>
        </w:rPr>
        <w:t xml:space="preserve"> </w:t>
      </w:r>
      <w:r w:rsidR="00917B86">
        <w:rPr>
          <w:sz w:val="28"/>
          <w:szCs w:val="28"/>
          <w:lang w:val="uk-UA"/>
        </w:rPr>
        <w:t>автомобільним транспортом</w:t>
      </w:r>
      <w:r w:rsidR="007E618A">
        <w:rPr>
          <w:sz w:val="28"/>
          <w:szCs w:val="28"/>
          <w:lang w:val="uk-UA"/>
        </w:rPr>
        <w:t xml:space="preserve">, </w:t>
      </w:r>
      <w:r w:rsidR="007E618A">
        <w:rPr>
          <w:color w:val="000000"/>
          <w:sz w:val="28"/>
          <w:szCs w:val="28"/>
          <w:shd w:val="clear" w:color="auto" w:fill="FFFFFF"/>
          <w:lang w:val="uk-UA"/>
        </w:rPr>
        <w:t>вжиттю заходів</w:t>
      </w:r>
      <w:r w:rsidR="001E0C15">
        <w:rPr>
          <w:sz w:val="28"/>
          <w:szCs w:val="28"/>
          <w:lang w:val="uk-UA"/>
        </w:rPr>
        <w:t xml:space="preserve"> щодо охорони громадського порядку.</w:t>
      </w:r>
    </w:p>
    <w:p w:rsidR="00BF0DC8" w:rsidRPr="00125F40" w:rsidRDefault="00D340F9" w:rsidP="00302218">
      <w:pPr>
        <w:widowControl w:val="0"/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8B07C7">
        <w:rPr>
          <w:sz w:val="28"/>
          <w:lang w:val="uk-UA"/>
        </w:rPr>
        <w:t>. Управлінню охорони здоров’я обл</w:t>
      </w:r>
      <w:r>
        <w:rPr>
          <w:sz w:val="28"/>
          <w:lang w:val="uk-UA"/>
        </w:rPr>
        <w:t xml:space="preserve">асної </w:t>
      </w:r>
      <w:r w:rsidR="008B07C7">
        <w:rPr>
          <w:sz w:val="28"/>
          <w:lang w:val="uk-UA"/>
        </w:rPr>
        <w:t>держ</w:t>
      </w:r>
      <w:r>
        <w:rPr>
          <w:sz w:val="28"/>
          <w:lang w:val="uk-UA"/>
        </w:rPr>
        <w:t xml:space="preserve">авної </w:t>
      </w:r>
      <w:r w:rsidR="008B07C7">
        <w:rPr>
          <w:sz w:val="28"/>
          <w:lang w:val="uk-UA"/>
        </w:rPr>
        <w:t xml:space="preserve">адміністрації </w:t>
      </w:r>
      <w:r w:rsidR="00302218">
        <w:rPr>
          <w:sz w:val="28"/>
          <w:lang w:val="uk-UA"/>
        </w:rPr>
        <w:t>п</w:t>
      </w:r>
      <w:r w:rsidR="00BF0DC8" w:rsidRPr="00125F40">
        <w:rPr>
          <w:sz w:val="28"/>
          <w:lang w:val="uk-UA"/>
        </w:rPr>
        <w:t>ротягом призовної кампанії</w:t>
      </w:r>
      <w:r w:rsidR="009019FA">
        <w:rPr>
          <w:sz w:val="28"/>
          <w:lang w:val="uk-UA"/>
        </w:rPr>
        <w:t>, з 02 березня 2020 року та з 07 вересня 2020 року,</w:t>
      </w:r>
      <w:r w:rsidR="00BF0DC8" w:rsidRPr="00125F40">
        <w:rPr>
          <w:sz w:val="28"/>
          <w:lang w:val="uk-UA"/>
        </w:rPr>
        <w:t xml:space="preserve"> забезпечити проведення кваліфікованого мед</w:t>
      </w:r>
      <w:r w:rsidR="00077282">
        <w:rPr>
          <w:sz w:val="28"/>
          <w:lang w:val="uk-UA"/>
        </w:rPr>
        <w:t>ичного обстеження та</w:t>
      </w:r>
      <w:r w:rsidR="00BF0DC8" w:rsidRPr="00125F40">
        <w:rPr>
          <w:sz w:val="28"/>
          <w:lang w:val="uk-UA"/>
        </w:rPr>
        <w:t xml:space="preserve"> медичних оглядів призовників.</w:t>
      </w:r>
    </w:p>
    <w:p w:rsidR="00BF0DC8" w:rsidRPr="00E800C4" w:rsidRDefault="00351470" w:rsidP="00302218">
      <w:pPr>
        <w:widowControl w:val="0"/>
        <w:spacing w:before="120" w:after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8B07C7">
        <w:rPr>
          <w:sz w:val="28"/>
          <w:lang w:val="uk-UA"/>
        </w:rPr>
        <w:t xml:space="preserve">. </w:t>
      </w:r>
      <w:r w:rsidR="00BF0DC8">
        <w:rPr>
          <w:sz w:val="28"/>
          <w:lang w:val="uk-UA"/>
        </w:rPr>
        <w:t xml:space="preserve">Рекомендувати </w:t>
      </w:r>
      <w:r w:rsidR="00F32EC5">
        <w:rPr>
          <w:sz w:val="28"/>
          <w:lang w:val="uk-UA"/>
        </w:rPr>
        <w:t>Головному у</w:t>
      </w:r>
      <w:r w:rsidR="008B07C7">
        <w:rPr>
          <w:sz w:val="28"/>
          <w:lang w:val="uk-UA"/>
        </w:rPr>
        <w:t xml:space="preserve">правлінню </w:t>
      </w:r>
      <w:r w:rsidR="00F32EC5">
        <w:rPr>
          <w:sz w:val="28"/>
          <w:lang w:val="uk-UA"/>
        </w:rPr>
        <w:t>Національної поліції</w:t>
      </w:r>
      <w:r w:rsidR="008B07C7">
        <w:rPr>
          <w:sz w:val="28"/>
          <w:lang w:val="uk-UA"/>
        </w:rPr>
        <w:t xml:space="preserve"> в області </w:t>
      </w:r>
      <w:r w:rsidR="00BF0DC8">
        <w:rPr>
          <w:sz w:val="28"/>
          <w:lang w:val="uk-UA"/>
        </w:rPr>
        <w:t xml:space="preserve">вжити </w:t>
      </w:r>
      <w:proofErr w:type="spellStart"/>
      <w:r w:rsidR="00BF0DC8">
        <w:rPr>
          <w:sz w:val="28"/>
          <w:lang w:val="uk-UA"/>
        </w:rPr>
        <w:t>небхідних</w:t>
      </w:r>
      <w:proofErr w:type="spellEnd"/>
      <w:r w:rsidR="00BF0DC8">
        <w:rPr>
          <w:sz w:val="28"/>
          <w:lang w:val="uk-UA"/>
        </w:rPr>
        <w:t xml:space="preserve"> заходів</w:t>
      </w:r>
      <w:r w:rsidR="008B07C7">
        <w:rPr>
          <w:sz w:val="28"/>
          <w:lang w:val="uk-UA"/>
        </w:rPr>
        <w:t xml:space="preserve"> </w:t>
      </w:r>
      <w:r w:rsidR="00DC52AE">
        <w:rPr>
          <w:sz w:val="28"/>
          <w:lang w:val="uk-UA"/>
        </w:rPr>
        <w:t>у квітні-</w:t>
      </w:r>
      <w:r w:rsidR="004D6941">
        <w:rPr>
          <w:sz w:val="28"/>
          <w:lang w:val="uk-UA"/>
        </w:rPr>
        <w:t>чер</w:t>
      </w:r>
      <w:r w:rsidR="00DC52AE">
        <w:rPr>
          <w:sz w:val="28"/>
          <w:lang w:val="uk-UA"/>
        </w:rPr>
        <w:t>вні та жовтні-</w:t>
      </w:r>
      <w:r w:rsidR="004D6941">
        <w:rPr>
          <w:sz w:val="28"/>
          <w:lang w:val="uk-UA"/>
        </w:rPr>
        <w:t>грудні</w:t>
      </w:r>
      <w:r w:rsidR="002C0B1F">
        <w:rPr>
          <w:sz w:val="28"/>
          <w:lang w:val="uk-UA"/>
        </w:rPr>
        <w:t xml:space="preserve"> 2020</w:t>
      </w:r>
      <w:r w:rsidR="00BF0DC8">
        <w:rPr>
          <w:sz w:val="28"/>
          <w:lang w:val="uk-UA"/>
        </w:rPr>
        <w:t xml:space="preserve"> року щодо </w:t>
      </w:r>
      <w:r w:rsidR="00E800C4">
        <w:rPr>
          <w:sz w:val="28"/>
          <w:lang w:val="uk-UA"/>
        </w:rPr>
        <w:t xml:space="preserve">забезпечення громадського порядку на збірному пункті Чернігівського обласного </w:t>
      </w:r>
      <w:r w:rsidR="00E800C4" w:rsidRPr="00E800C4">
        <w:rPr>
          <w:sz w:val="28"/>
          <w:lang w:val="uk-UA"/>
        </w:rPr>
        <w:t>територіальн</w:t>
      </w:r>
      <w:r w:rsidR="00E800C4">
        <w:rPr>
          <w:sz w:val="28"/>
          <w:lang w:val="uk-UA"/>
        </w:rPr>
        <w:t>ого</w:t>
      </w:r>
      <w:r w:rsidR="00E800C4" w:rsidRPr="00E800C4">
        <w:rPr>
          <w:sz w:val="28"/>
          <w:lang w:val="uk-UA"/>
        </w:rPr>
        <w:t xml:space="preserve"> центру комплектування та соціальної підтримки</w:t>
      </w:r>
      <w:r w:rsidR="00E800C4">
        <w:rPr>
          <w:sz w:val="28"/>
          <w:lang w:val="uk-UA"/>
        </w:rPr>
        <w:t>, залізничному вокзалі та оперативного розшуку призовників, які ухиляються від призову на строкову військову службу</w:t>
      </w:r>
      <w:r w:rsidR="004D6D20">
        <w:rPr>
          <w:sz w:val="28"/>
          <w:lang w:val="uk-UA"/>
        </w:rPr>
        <w:t xml:space="preserve"> відповідно до </w:t>
      </w:r>
      <w:r w:rsidR="004D6D20" w:rsidRPr="000F78BD">
        <w:rPr>
          <w:sz w:val="28"/>
          <w:lang w:val="uk-UA"/>
        </w:rPr>
        <w:t xml:space="preserve">статті 38 частини 3 Закону України </w:t>
      </w:r>
      <w:proofErr w:type="spellStart"/>
      <w:r w:rsidR="004D6D20" w:rsidRPr="000F78BD">
        <w:rPr>
          <w:sz w:val="28"/>
          <w:lang w:val="uk-UA"/>
        </w:rPr>
        <w:t>„Про</w:t>
      </w:r>
      <w:proofErr w:type="spellEnd"/>
      <w:r w:rsidR="004D6D20" w:rsidRPr="000F78BD">
        <w:rPr>
          <w:sz w:val="28"/>
          <w:lang w:val="uk-UA"/>
        </w:rPr>
        <w:t xml:space="preserve"> військовий обов’язок і військову службу”</w:t>
      </w:r>
      <w:r w:rsidR="004D6D20">
        <w:rPr>
          <w:sz w:val="28"/>
          <w:lang w:val="uk-UA"/>
        </w:rPr>
        <w:t xml:space="preserve">, </w:t>
      </w:r>
      <w:r w:rsidR="004D6D20" w:rsidRPr="00E64DB7">
        <w:rPr>
          <w:sz w:val="28"/>
          <w:lang w:val="uk-UA"/>
        </w:rPr>
        <w:t>пункту 59</w:t>
      </w:r>
      <w:r w:rsidR="004D6D20">
        <w:rPr>
          <w:sz w:val="28"/>
          <w:lang w:val="uk-UA"/>
        </w:rPr>
        <w:t xml:space="preserve">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 921</w:t>
      </w:r>
      <w:r w:rsidR="00E800C4">
        <w:rPr>
          <w:sz w:val="28"/>
          <w:lang w:val="uk-UA"/>
        </w:rPr>
        <w:t>.</w:t>
      </w:r>
    </w:p>
    <w:p w:rsidR="00D12FE2" w:rsidRDefault="007E618A" w:rsidP="003874C7">
      <w:pPr>
        <w:widowControl w:val="0"/>
        <w:ind w:firstLine="567"/>
        <w:jc w:val="both"/>
        <w:rPr>
          <w:b/>
          <w:i/>
          <w:lang w:val="uk-UA"/>
        </w:rPr>
      </w:pPr>
      <w:r>
        <w:rPr>
          <w:sz w:val="28"/>
          <w:lang w:val="uk-UA"/>
        </w:rPr>
        <w:t>6</w:t>
      </w:r>
      <w:r w:rsidR="008B07C7">
        <w:rPr>
          <w:sz w:val="28"/>
          <w:lang w:val="uk-UA"/>
        </w:rPr>
        <w:t xml:space="preserve">. </w:t>
      </w:r>
      <w:r w:rsidR="00D12FE2">
        <w:rPr>
          <w:sz w:val="28"/>
          <w:lang w:val="uk-UA"/>
        </w:rPr>
        <w:t xml:space="preserve">Контроль за виконанням розпорядження покласти на </w:t>
      </w:r>
      <w:r w:rsidR="00D12FE2" w:rsidRPr="005305CF">
        <w:rPr>
          <w:sz w:val="28"/>
          <w:szCs w:val="28"/>
          <w:lang w:val="uk-UA"/>
        </w:rPr>
        <w:t>заступник</w:t>
      </w:r>
      <w:r w:rsidR="00D12FE2">
        <w:rPr>
          <w:sz w:val="28"/>
          <w:szCs w:val="28"/>
          <w:lang w:val="uk-UA"/>
        </w:rPr>
        <w:t>а</w:t>
      </w:r>
      <w:r w:rsidR="00D12FE2" w:rsidRPr="005305CF">
        <w:rPr>
          <w:sz w:val="28"/>
          <w:szCs w:val="28"/>
          <w:lang w:val="uk-UA"/>
        </w:rPr>
        <w:t xml:space="preserve"> </w:t>
      </w:r>
      <w:r w:rsidR="00351470">
        <w:rPr>
          <w:sz w:val="28"/>
          <w:szCs w:val="28"/>
          <w:lang w:val="uk-UA"/>
        </w:rPr>
        <w:t xml:space="preserve">голови обласної державної адміністрації згідно з розподілом обов’язків. </w:t>
      </w:r>
    </w:p>
    <w:p w:rsidR="00063BB0" w:rsidRDefault="00063BB0" w:rsidP="003874C7">
      <w:pPr>
        <w:widowControl w:val="0"/>
        <w:spacing w:after="80"/>
        <w:ind w:firstLine="567"/>
        <w:jc w:val="both"/>
        <w:rPr>
          <w:b/>
          <w:i/>
          <w:lang w:val="uk-UA"/>
        </w:rPr>
      </w:pPr>
    </w:p>
    <w:p w:rsidR="003874C7" w:rsidRDefault="003874C7" w:rsidP="003874C7">
      <w:pPr>
        <w:widowControl w:val="0"/>
        <w:spacing w:after="80"/>
        <w:ind w:firstLine="567"/>
        <w:jc w:val="both"/>
        <w:rPr>
          <w:b/>
          <w:i/>
          <w:lang w:val="uk-UA"/>
        </w:rPr>
      </w:pPr>
    </w:p>
    <w:p w:rsidR="00D12FE2" w:rsidRPr="003874C7" w:rsidRDefault="00B559B1" w:rsidP="00C905B5">
      <w:pPr>
        <w:widowControl w:val="0"/>
        <w:rPr>
          <w:sz w:val="28"/>
          <w:lang w:val="uk-UA"/>
        </w:rPr>
        <w:sectPr w:rsidR="00D12FE2" w:rsidRPr="003874C7" w:rsidSect="003874C7">
          <w:headerReference w:type="even" r:id="rId10"/>
          <w:headerReference w:type="default" r:id="rId11"/>
          <w:pgSz w:w="11906" w:h="16838" w:code="9"/>
          <w:pgMar w:top="1134" w:right="567" w:bottom="1134" w:left="1701" w:header="567" w:footer="567" w:gutter="0"/>
          <w:cols w:space="720"/>
          <w:titlePg/>
          <w:docGrid w:linePitch="272"/>
        </w:sectPr>
      </w:pPr>
      <w:r w:rsidRPr="003874C7">
        <w:rPr>
          <w:sz w:val="28"/>
          <w:lang w:val="uk-UA"/>
        </w:rPr>
        <w:t>Г</w:t>
      </w:r>
      <w:r w:rsidR="00D12FE2" w:rsidRPr="003874C7">
        <w:rPr>
          <w:sz w:val="28"/>
          <w:lang w:val="uk-UA"/>
        </w:rPr>
        <w:t>олов</w:t>
      </w:r>
      <w:r w:rsidRPr="003874C7">
        <w:rPr>
          <w:sz w:val="28"/>
          <w:lang w:val="uk-UA"/>
        </w:rPr>
        <w:t>а</w:t>
      </w:r>
      <w:r w:rsidR="00D12FE2" w:rsidRPr="003874C7">
        <w:rPr>
          <w:sz w:val="28"/>
          <w:lang w:val="uk-UA"/>
        </w:rPr>
        <w:tab/>
      </w:r>
      <w:r w:rsidR="00D12FE2" w:rsidRPr="003874C7">
        <w:rPr>
          <w:sz w:val="28"/>
          <w:lang w:val="uk-UA"/>
        </w:rPr>
        <w:tab/>
      </w:r>
      <w:r w:rsidR="00D12FE2" w:rsidRPr="003874C7">
        <w:rPr>
          <w:sz w:val="28"/>
          <w:lang w:val="uk-UA"/>
        </w:rPr>
        <w:tab/>
      </w:r>
      <w:r w:rsidR="00D12FE2" w:rsidRPr="003874C7">
        <w:rPr>
          <w:sz w:val="28"/>
          <w:lang w:val="uk-UA"/>
        </w:rPr>
        <w:tab/>
      </w:r>
      <w:r w:rsidR="00D12FE2" w:rsidRPr="003874C7">
        <w:rPr>
          <w:sz w:val="28"/>
          <w:lang w:val="uk-UA"/>
        </w:rPr>
        <w:tab/>
      </w:r>
      <w:r w:rsidR="00EB355E" w:rsidRPr="003874C7">
        <w:rPr>
          <w:sz w:val="28"/>
          <w:lang w:val="uk-UA"/>
        </w:rPr>
        <w:tab/>
      </w:r>
      <w:r w:rsidR="00C905B5">
        <w:rPr>
          <w:sz w:val="28"/>
          <w:lang w:val="uk-UA"/>
        </w:rPr>
        <w:tab/>
      </w:r>
      <w:r w:rsidR="00C905B5">
        <w:rPr>
          <w:sz w:val="28"/>
          <w:lang w:val="uk-UA"/>
        </w:rPr>
        <w:tab/>
      </w:r>
      <w:r w:rsidR="002C0B1F">
        <w:rPr>
          <w:sz w:val="28"/>
          <w:lang w:val="uk-UA"/>
        </w:rPr>
        <w:t>А</w:t>
      </w:r>
      <w:r w:rsidR="00C905B5">
        <w:rPr>
          <w:sz w:val="28"/>
          <w:lang w:val="uk-UA"/>
        </w:rPr>
        <w:t xml:space="preserve">ндрій </w:t>
      </w:r>
      <w:r w:rsidR="002C0B1F">
        <w:rPr>
          <w:sz w:val="28"/>
          <w:lang w:val="uk-UA"/>
        </w:rPr>
        <w:t>ПРОКОПЕНКО</w:t>
      </w:r>
    </w:p>
    <w:p w:rsidR="00D12FE2" w:rsidRDefault="00D12FE2" w:rsidP="00D12FE2">
      <w:pPr>
        <w:pStyle w:val="3"/>
        <w:spacing w:before="0" w:after="0"/>
        <w:ind w:left="5041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lastRenderedPageBreak/>
        <w:t>Додаток</w:t>
      </w:r>
    </w:p>
    <w:p w:rsidR="00D12FE2" w:rsidRDefault="00D12FE2" w:rsidP="00D12FE2">
      <w:pPr>
        <w:pStyle w:val="3"/>
        <w:spacing w:before="0" w:after="0"/>
        <w:ind w:left="5041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 xml:space="preserve">до розпорядження голови </w:t>
      </w:r>
    </w:p>
    <w:p w:rsidR="00D12FE2" w:rsidRDefault="00D12FE2" w:rsidP="00D12FE2">
      <w:pPr>
        <w:pStyle w:val="3"/>
        <w:spacing w:before="0" w:after="0"/>
        <w:ind w:left="5041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обл</w:t>
      </w:r>
      <w:r w:rsidR="003917C4">
        <w:rPr>
          <w:rFonts w:ascii="Times New Roman" w:hAnsi="Times New Roman"/>
          <w:b w:val="0"/>
          <w:sz w:val="28"/>
          <w:lang w:val="uk-UA"/>
        </w:rPr>
        <w:t xml:space="preserve">асної </w:t>
      </w:r>
      <w:r>
        <w:rPr>
          <w:rFonts w:ascii="Times New Roman" w:hAnsi="Times New Roman"/>
          <w:b w:val="0"/>
          <w:sz w:val="28"/>
          <w:lang w:val="uk-UA"/>
        </w:rPr>
        <w:t>держ</w:t>
      </w:r>
      <w:r w:rsidR="003917C4">
        <w:rPr>
          <w:rFonts w:ascii="Times New Roman" w:hAnsi="Times New Roman"/>
          <w:b w:val="0"/>
          <w:sz w:val="28"/>
          <w:lang w:val="uk-UA"/>
        </w:rPr>
        <w:t xml:space="preserve">авної </w:t>
      </w:r>
      <w:r>
        <w:rPr>
          <w:rFonts w:ascii="Times New Roman" w:hAnsi="Times New Roman"/>
          <w:b w:val="0"/>
          <w:sz w:val="28"/>
          <w:lang w:val="uk-UA"/>
        </w:rPr>
        <w:t xml:space="preserve">адміністрації </w:t>
      </w:r>
    </w:p>
    <w:p w:rsidR="00D12FE2" w:rsidRPr="00711874" w:rsidRDefault="00131252" w:rsidP="00D12FE2">
      <w:pPr>
        <w:pStyle w:val="3"/>
        <w:spacing w:before="0" w:after="0"/>
        <w:ind w:left="5041"/>
        <w:rPr>
          <w:rFonts w:ascii="Times New Roman" w:hAnsi="Times New Roman"/>
          <w:b w:val="0"/>
          <w:sz w:val="28"/>
          <w:u w:val="single"/>
          <w:lang w:val="uk-UA"/>
        </w:rPr>
      </w:pPr>
      <w:r>
        <w:rPr>
          <w:rFonts w:ascii="Times New Roman" w:hAnsi="Times New Roman"/>
          <w:b w:val="0"/>
          <w:sz w:val="28"/>
          <w:lang w:val="uk-UA"/>
        </w:rPr>
        <w:t>05 лютого</w:t>
      </w:r>
      <w:r w:rsidR="00A32EE4">
        <w:rPr>
          <w:rFonts w:ascii="Times New Roman" w:hAnsi="Times New Roman"/>
          <w:b w:val="0"/>
          <w:sz w:val="28"/>
          <w:lang w:val="uk-UA"/>
        </w:rPr>
        <w:t xml:space="preserve"> 2020</w:t>
      </w:r>
      <w:r w:rsidR="00D12FE2" w:rsidRPr="0064460E">
        <w:rPr>
          <w:rFonts w:ascii="Times New Roman" w:hAnsi="Times New Roman"/>
          <w:b w:val="0"/>
          <w:sz w:val="28"/>
          <w:lang w:val="uk-UA"/>
        </w:rPr>
        <w:t xml:space="preserve"> р</w:t>
      </w:r>
      <w:r w:rsidR="003917C4">
        <w:rPr>
          <w:rFonts w:ascii="Times New Roman" w:hAnsi="Times New Roman"/>
          <w:b w:val="0"/>
          <w:sz w:val="28"/>
          <w:lang w:val="uk-UA"/>
        </w:rPr>
        <w:t>оку</w:t>
      </w:r>
      <w:r w:rsidR="00D12FE2" w:rsidRPr="0064460E">
        <w:rPr>
          <w:rFonts w:ascii="Times New Roman" w:hAnsi="Times New Roman"/>
          <w:b w:val="0"/>
          <w:sz w:val="28"/>
          <w:lang w:val="uk-UA"/>
        </w:rPr>
        <w:t xml:space="preserve"> </w:t>
      </w:r>
      <w:r w:rsidR="00D12FE2" w:rsidRPr="00711874">
        <w:rPr>
          <w:rFonts w:ascii="Times New Roman" w:hAnsi="Times New Roman"/>
          <w:b w:val="0"/>
          <w:sz w:val="28"/>
          <w:lang w:val="uk-UA"/>
        </w:rPr>
        <w:t xml:space="preserve">№ </w:t>
      </w:r>
      <w:r>
        <w:rPr>
          <w:rFonts w:ascii="Times New Roman" w:hAnsi="Times New Roman"/>
          <w:b w:val="0"/>
          <w:sz w:val="28"/>
          <w:lang w:val="uk-UA"/>
        </w:rPr>
        <w:t>66</w:t>
      </w:r>
    </w:p>
    <w:p w:rsidR="00D12FE2" w:rsidRPr="00B559B1" w:rsidRDefault="00D12FE2" w:rsidP="00D12FE2">
      <w:pPr>
        <w:rPr>
          <w:lang w:val="uk-UA"/>
        </w:rPr>
      </w:pPr>
    </w:p>
    <w:p w:rsidR="00D12FE2" w:rsidRPr="00B559B1" w:rsidRDefault="00D12FE2" w:rsidP="00D12FE2">
      <w:pPr>
        <w:rPr>
          <w:lang w:val="uk-UA"/>
        </w:rPr>
      </w:pPr>
    </w:p>
    <w:p w:rsidR="00D12FE2" w:rsidRPr="00B559B1" w:rsidRDefault="00D12FE2" w:rsidP="00D12FE2">
      <w:pPr>
        <w:rPr>
          <w:lang w:val="uk-UA"/>
        </w:rPr>
      </w:pPr>
    </w:p>
    <w:p w:rsidR="00D12FE2" w:rsidRPr="00B559B1" w:rsidRDefault="00D12FE2" w:rsidP="00D12FE2">
      <w:pPr>
        <w:pStyle w:val="31"/>
        <w:jc w:val="center"/>
        <w:rPr>
          <w:b/>
          <w:sz w:val="28"/>
          <w:lang w:val="uk-UA"/>
        </w:rPr>
      </w:pPr>
      <w:r w:rsidRPr="00B559B1">
        <w:rPr>
          <w:b/>
          <w:sz w:val="28"/>
          <w:lang w:val="uk-UA"/>
        </w:rPr>
        <w:t>СКЛАД</w:t>
      </w:r>
    </w:p>
    <w:p w:rsidR="00D12FE2" w:rsidRPr="005C7A8B" w:rsidRDefault="00D12FE2" w:rsidP="00D12FE2">
      <w:pPr>
        <w:jc w:val="center"/>
        <w:rPr>
          <w:b/>
          <w:sz w:val="28"/>
          <w:lang w:val="uk-UA"/>
        </w:rPr>
      </w:pPr>
      <w:r w:rsidRPr="00B559B1">
        <w:rPr>
          <w:b/>
          <w:sz w:val="28"/>
          <w:lang w:val="uk-UA"/>
        </w:rPr>
        <w:t>обласної пр</w:t>
      </w:r>
      <w:r w:rsidRPr="00EB355E">
        <w:rPr>
          <w:b/>
          <w:sz w:val="28"/>
          <w:lang w:val="uk-UA"/>
        </w:rPr>
        <w:t>изовної к</w:t>
      </w:r>
      <w:r w:rsidRPr="005C7A8B">
        <w:rPr>
          <w:b/>
          <w:sz w:val="28"/>
          <w:lang w:val="uk-UA"/>
        </w:rPr>
        <w:t>омісії</w:t>
      </w:r>
    </w:p>
    <w:p w:rsidR="00D12FE2" w:rsidRPr="005C7A8B" w:rsidRDefault="00D12FE2" w:rsidP="00D12FE2">
      <w:pPr>
        <w:rPr>
          <w:sz w:val="28"/>
          <w:lang w:val="uk-UA"/>
        </w:rPr>
      </w:pPr>
    </w:p>
    <w:tbl>
      <w:tblPr>
        <w:tblW w:w="9632" w:type="dxa"/>
        <w:jc w:val="center"/>
        <w:tblLayout w:type="fixed"/>
        <w:tblLook w:val="01E0" w:firstRow="1" w:lastRow="1" w:firstColumn="1" w:lastColumn="1" w:noHBand="0" w:noVBand="0"/>
      </w:tblPr>
      <w:tblGrid>
        <w:gridCol w:w="3528"/>
        <w:gridCol w:w="6104"/>
      </w:tblGrid>
      <w:tr w:rsidR="00D12FE2" w:rsidRPr="00150ADD" w:rsidTr="007548D8">
        <w:trPr>
          <w:trHeight w:val="936"/>
          <w:jc w:val="center"/>
        </w:trPr>
        <w:tc>
          <w:tcPr>
            <w:tcW w:w="3528" w:type="dxa"/>
          </w:tcPr>
          <w:p w:rsidR="002335B4" w:rsidRPr="008047B9" w:rsidRDefault="008047B9" w:rsidP="00062054">
            <w:pPr>
              <w:rPr>
                <w:sz w:val="28"/>
                <w:lang w:val="uk-UA"/>
              </w:rPr>
            </w:pPr>
            <w:proofErr w:type="spellStart"/>
            <w:r w:rsidRPr="008047B9">
              <w:rPr>
                <w:sz w:val="28"/>
                <w:lang w:val="uk-UA"/>
              </w:rPr>
              <w:t>Подорван</w:t>
            </w:r>
            <w:proofErr w:type="spellEnd"/>
            <w:r w:rsidRPr="008047B9">
              <w:rPr>
                <w:sz w:val="28"/>
                <w:lang w:val="uk-UA"/>
              </w:rPr>
              <w:t xml:space="preserve"> </w:t>
            </w:r>
          </w:p>
          <w:p w:rsidR="008047B9" w:rsidRPr="00437054" w:rsidRDefault="008047B9" w:rsidP="00062054">
            <w:pPr>
              <w:rPr>
                <w:sz w:val="28"/>
                <w:highlight w:val="yellow"/>
                <w:lang w:val="uk-UA"/>
              </w:rPr>
            </w:pPr>
            <w:r w:rsidRPr="008047B9">
              <w:rPr>
                <w:sz w:val="28"/>
                <w:lang w:val="uk-UA"/>
              </w:rPr>
              <w:t>Андрій Федорович</w:t>
            </w:r>
          </w:p>
        </w:tc>
        <w:tc>
          <w:tcPr>
            <w:tcW w:w="6104" w:type="dxa"/>
          </w:tcPr>
          <w:p w:rsidR="00D12FE2" w:rsidRPr="000F206E" w:rsidRDefault="00D12FE2" w:rsidP="003874C7">
            <w:pPr>
              <w:rPr>
                <w:sz w:val="28"/>
                <w:highlight w:val="yellow"/>
                <w:lang w:val="ru-RU"/>
              </w:rPr>
            </w:pPr>
            <w:r w:rsidRPr="00AB3754">
              <w:rPr>
                <w:sz w:val="28"/>
                <w:szCs w:val="28"/>
                <w:lang w:val="uk-UA"/>
              </w:rPr>
              <w:t xml:space="preserve">заступник </w:t>
            </w:r>
            <w:r w:rsidR="007548D8" w:rsidRPr="00AB3754">
              <w:rPr>
                <w:sz w:val="28"/>
                <w:szCs w:val="28"/>
                <w:lang w:val="uk-UA"/>
              </w:rPr>
              <w:t>голови</w:t>
            </w:r>
            <w:r w:rsidRPr="00AB3754">
              <w:rPr>
                <w:sz w:val="28"/>
                <w:szCs w:val="28"/>
                <w:lang w:val="uk-UA"/>
              </w:rPr>
              <w:t xml:space="preserve"> обл</w:t>
            </w:r>
            <w:r w:rsidR="00CD3550" w:rsidRPr="00AB3754">
              <w:rPr>
                <w:sz w:val="28"/>
                <w:szCs w:val="28"/>
                <w:lang w:val="uk-UA"/>
              </w:rPr>
              <w:t xml:space="preserve">асної </w:t>
            </w:r>
            <w:r w:rsidRPr="00AB3754">
              <w:rPr>
                <w:sz w:val="28"/>
                <w:szCs w:val="28"/>
                <w:lang w:val="uk-UA"/>
              </w:rPr>
              <w:t>держ</w:t>
            </w:r>
            <w:r w:rsidR="00CD3550" w:rsidRPr="00AB3754">
              <w:rPr>
                <w:sz w:val="28"/>
                <w:szCs w:val="28"/>
                <w:lang w:val="uk-UA"/>
              </w:rPr>
              <w:t>авної адміністрації,</w:t>
            </w:r>
            <w:r w:rsidRPr="00AB3754">
              <w:rPr>
                <w:sz w:val="28"/>
                <w:szCs w:val="28"/>
                <w:lang w:val="uk-UA"/>
              </w:rPr>
              <w:t xml:space="preserve"> </w:t>
            </w:r>
            <w:r w:rsidRPr="00AB3754">
              <w:rPr>
                <w:i/>
                <w:sz w:val="28"/>
                <w:lang w:val="ru-RU"/>
              </w:rPr>
              <w:t xml:space="preserve">голова  </w:t>
            </w:r>
            <w:proofErr w:type="spellStart"/>
            <w:r w:rsidRPr="00AB3754">
              <w:rPr>
                <w:i/>
                <w:sz w:val="28"/>
                <w:lang w:val="ru-RU"/>
              </w:rPr>
              <w:t>комісії</w:t>
            </w:r>
            <w:proofErr w:type="spellEnd"/>
            <w:r w:rsidRPr="00AB3754">
              <w:rPr>
                <w:sz w:val="28"/>
                <w:lang w:val="ru-RU"/>
              </w:rPr>
              <w:t>;</w:t>
            </w:r>
          </w:p>
        </w:tc>
      </w:tr>
      <w:tr w:rsidR="00476F35" w:rsidRPr="00150ADD" w:rsidTr="007548D8">
        <w:trPr>
          <w:jc w:val="center"/>
        </w:trPr>
        <w:tc>
          <w:tcPr>
            <w:tcW w:w="3528" w:type="dxa"/>
          </w:tcPr>
          <w:p w:rsidR="00476F35" w:rsidRPr="00DC6C42" w:rsidRDefault="00476F35" w:rsidP="003A55E6">
            <w:pPr>
              <w:rPr>
                <w:sz w:val="28"/>
                <w:lang w:val="uk-UA"/>
              </w:rPr>
            </w:pPr>
            <w:proofErr w:type="spellStart"/>
            <w:r w:rsidRPr="00DC6C42">
              <w:rPr>
                <w:sz w:val="28"/>
                <w:lang w:val="uk-UA"/>
              </w:rPr>
              <w:t>Криворучко</w:t>
            </w:r>
            <w:proofErr w:type="spellEnd"/>
          </w:p>
          <w:p w:rsidR="00476F35" w:rsidRPr="00437054" w:rsidRDefault="00476F35" w:rsidP="003A55E6">
            <w:pPr>
              <w:rPr>
                <w:sz w:val="28"/>
                <w:highlight w:val="yellow"/>
                <w:lang w:val="uk-UA"/>
              </w:rPr>
            </w:pPr>
            <w:r w:rsidRPr="00DC6C42">
              <w:rPr>
                <w:sz w:val="28"/>
                <w:lang w:val="uk-UA"/>
              </w:rPr>
              <w:t>Олександр Віталійович</w:t>
            </w:r>
          </w:p>
        </w:tc>
        <w:tc>
          <w:tcPr>
            <w:tcW w:w="6104" w:type="dxa"/>
          </w:tcPr>
          <w:p w:rsidR="00476F35" w:rsidRDefault="00476F35" w:rsidP="003A55E6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військовий</w:t>
            </w:r>
            <w:proofErr w:type="spellEnd"/>
            <w:r w:rsidRPr="00B559B1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комісар</w:t>
            </w:r>
            <w:proofErr w:type="spellEnd"/>
            <w:r w:rsidRPr="00B559B1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Чернігівського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обласного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B559B1">
              <w:rPr>
                <w:sz w:val="28"/>
                <w:lang w:val="ru-RU"/>
              </w:rPr>
              <w:t>територіального</w:t>
            </w:r>
            <w:proofErr w:type="spellEnd"/>
            <w:r w:rsidR="00B559B1">
              <w:rPr>
                <w:sz w:val="28"/>
                <w:lang w:val="ru-RU"/>
              </w:rPr>
              <w:t xml:space="preserve"> центру </w:t>
            </w:r>
            <w:proofErr w:type="spellStart"/>
            <w:r w:rsidR="00B559B1">
              <w:rPr>
                <w:sz w:val="28"/>
                <w:lang w:val="ru-RU"/>
              </w:rPr>
              <w:t>комплектування</w:t>
            </w:r>
            <w:proofErr w:type="spellEnd"/>
            <w:r w:rsidR="00B559B1">
              <w:rPr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="00B559B1">
              <w:rPr>
                <w:sz w:val="28"/>
                <w:lang w:val="ru-RU"/>
              </w:rPr>
              <w:t>соц</w:t>
            </w:r>
            <w:proofErr w:type="gramEnd"/>
            <w:r w:rsidR="00B559B1">
              <w:rPr>
                <w:sz w:val="28"/>
                <w:lang w:val="ru-RU"/>
              </w:rPr>
              <w:t>іальної</w:t>
            </w:r>
            <w:proofErr w:type="spellEnd"/>
            <w:r w:rsidR="00B559B1">
              <w:rPr>
                <w:sz w:val="28"/>
                <w:lang w:val="ru-RU"/>
              </w:rPr>
              <w:t xml:space="preserve"> </w:t>
            </w:r>
            <w:proofErr w:type="spellStart"/>
            <w:r w:rsidR="00B559B1">
              <w:rPr>
                <w:sz w:val="28"/>
                <w:lang w:val="ru-RU"/>
              </w:rPr>
              <w:t>підтримки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r>
              <w:rPr>
                <w:i/>
                <w:sz w:val="28"/>
                <w:lang w:val="ru-RU"/>
              </w:rPr>
              <w:t xml:space="preserve">заступник </w:t>
            </w:r>
            <w:proofErr w:type="spellStart"/>
            <w:r>
              <w:rPr>
                <w:i/>
                <w:sz w:val="28"/>
                <w:lang w:val="ru-RU"/>
              </w:rPr>
              <w:t>голови</w:t>
            </w:r>
            <w:proofErr w:type="spellEnd"/>
            <w:r>
              <w:rPr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комісії</w:t>
            </w:r>
            <w:proofErr w:type="spellEnd"/>
            <w:r>
              <w:rPr>
                <w:i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(за </w:t>
            </w:r>
            <w:proofErr w:type="spellStart"/>
            <w:r>
              <w:rPr>
                <w:sz w:val="28"/>
                <w:lang w:val="ru-RU"/>
              </w:rPr>
              <w:t>згодою</w:t>
            </w:r>
            <w:proofErr w:type="spellEnd"/>
            <w:r>
              <w:rPr>
                <w:sz w:val="28"/>
                <w:lang w:val="ru-RU"/>
              </w:rPr>
              <w:t>);</w:t>
            </w:r>
          </w:p>
        </w:tc>
      </w:tr>
      <w:tr w:rsidR="00030FA5" w:rsidRPr="00150ADD" w:rsidTr="007548D8">
        <w:trPr>
          <w:jc w:val="center"/>
        </w:trPr>
        <w:tc>
          <w:tcPr>
            <w:tcW w:w="3528" w:type="dxa"/>
          </w:tcPr>
          <w:p w:rsidR="00030FA5" w:rsidRPr="003A62C8" w:rsidRDefault="00030FA5" w:rsidP="00B50CA6">
            <w:pPr>
              <w:rPr>
                <w:sz w:val="28"/>
                <w:highlight w:val="yellow"/>
                <w:lang w:val="uk-UA"/>
              </w:rPr>
            </w:pPr>
            <w:proofErr w:type="spellStart"/>
            <w:r w:rsidRPr="005D42E9">
              <w:rPr>
                <w:sz w:val="28"/>
                <w:lang w:val="uk-UA"/>
              </w:rPr>
              <w:t>Болдирев</w:t>
            </w:r>
            <w:proofErr w:type="spellEnd"/>
            <w:r w:rsidRPr="005D42E9">
              <w:rPr>
                <w:sz w:val="28"/>
                <w:lang w:val="uk-UA"/>
              </w:rPr>
              <w:t xml:space="preserve"> </w:t>
            </w:r>
            <w:r w:rsidRPr="005D42E9">
              <w:rPr>
                <w:sz w:val="28"/>
                <w:lang w:val="uk-UA"/>
              </w:rPr>
              <w:br/>
              <w:t>Сергій Михайлович</w:t>
            </w:r>
          </w:p>
        </w:tc>
        <w:tc>
          <w:tcPr>
            <w:tcW w:w="6104" w:type="dxa"/>
          </w:tcPr>
          <w:p w:rsidR="00030FA5" w:rsidRPr="003A62C8" w:rsidRDefault="00030FA5" w:rsidP="00B50CA6">
            <w:pPr>
              <w:rPr>
                <w:sz w:val="28"/>
                <w:highlight w:val="yellow"/>
                <w:lang w:val="ru-RU"/>
              </w:rPr>
            </w:pPr>
            <w:r w:rsidRPr="005D42E9">
              <w:rPr>
                <w:sz w:val="28"/>
                <w:lang w:val="uk-UA"/>
              </w:rPr>
              <w:t>д</w:t>
            </w:r>
            <w:proofErr w:type="spellStart"/>
            <w:r w:rsidRPr="005D42E9">
              <w:rPr>
                <w:sz w:val="28"/>
                <w:lang w:val="ru-RU"/>
              </w:rPr>
              <w:t>иректор</w:t>
            </w:r>
            <w:proofErr w:type="spellEnd"/>
            <w:r w:rsidRPr="005D42E9">
              <w:rPr>
                <w:sz w:val="28"/>
                <w:lang w:val="ru-RU"/>
              </w:rPr>
              <w:t xml:space="preserve"> Департаменту з </w:t>
            </w:r>
            <w:proofErr w:type="spellStart"/>
            <w:r w:rsidRPr="005D42E9">
              <w:rPr>
                <w:sz w:val="28"/>
                <w:lang w:val="ru-RU"/>
              </w:rPr>
              <w:t>питань</w:t>
            </w:r>
            <w:proofErr w:type="spellEnd"/>
            <w:r w:rsidRPr="005D42E9">
              <w:rPr>
                <w:sz w:val="28"/>
                <w:lang w:val="ru-RU"/>
              </w:rPr>
              <w:t xml:space="preserve"> </w:t>
            </w:r>
            <w:proofErr w:type="spellStart"/>
            <w:r w:rsidRPr="005D42E9">
              <w:rPr>
                <w:sz w:val="28"/>
                <w:lang w:val="ru-RU"/>
              </w:rPr>
              <w:t>цивільного</w:t>
            </w:r>
            <w:proofErr w:type="spellEnd"/>
            <w:r w:rsidRPr="005D42E9">
              <w:rPr>
                <w:sz w:val="28"/>
                <w:lang w:val="ru-RU"/>
              </w:rPr>
              <w:t xml:space="preserve"> </w:t>
            </w:r>
            <w:proofErr w:type="spellStart"/>
            <w:r w:rsidRPr="005D42E9">
              <w:rPr>
                <w:sz w:val="28"/>
                <w:lang w:val="ru-RU"/>
              </w:rPr>
              <w:t>захисту</w:t>
            </w:r>
            <w:proofErr w:type="spellEnd"/>
            <w:r w:rsidRPr="005D42E9">
              <w:rPr>
                <w:sz w:val="28"/>
                <w:lang w:val="ru-RU"/>
              </w:rPr>
              <w:t xml:space="preserve"> та </w:t>
            </w:r>
            <w:proofErr w:type="spellStart"/>
            <w:r w:rsidRPr="005D42E9">
              <w:rPr>
                <w:sz w:val="28"/>
                <w:lang w:val="ru-RU"/>
              </w:rPr>
              <w:t>оборонної</w:t>
            </w:r>
            <w:proofErr w:type="spellEnd"/>
            <w:r w:rsidRPr="005D42E9">
              <w:rPr>
                <w:sz w:val="28"/>
                <w:lang w:val="ru-RU"/>
              </w:rPr>
              <w:t xml:space="preserve"> </w:t>
            </w:r>
            <w:proofErr w:type="spellStart"/>
            <w:r w:rsidRPr="005D42E9">
              <w:rPr>
                <w:sz w:val="28"/>
                <w:lang w:val="ru-RU"/>
              </w:rPr>
              <w:t>роботи</w:t>
            </w:r>
            <w:proofErr w:type="spellEnd"/>
            <w:r w:rsidRPr="005D42E9">
              <w:rPr>
                <w:sz w:val="28"/>
                <w:lang w:val="ru-RU"/>
              </w:rPr>
              <w:t xml:space="preserve"> </w:t>
            </w:r>
            <w:proofErr w:type="spellStart"/>
            <w:r w:rsidRPr="005D42E9">
              <w:rPr>
                <w:sz w:val="28"/>
                <w:lang w:val="ru-RU"/>
              </w:rPr>
              <w:t>обласної</w:t>
            </w:r>
            <w:proofErr w:type="spellEnd"/>
            <w:r w:rsidRPr="005D42E9">
              <w:rPr>
                <w:sz w:val="28"/>
                <w:lang w:val="ru-RU"/>
              </w:rPr>
              <w:t xml:space="preserve"> </w:t>
            </w:r>
            <w:proofErr w:type="spellStart"/>
            <w:r w:rsidRPr="005D42E9">
              <w:rPr>
                <w:sz w:val="28"/>
                <w:lang w:val="ru-RU"/>
              </w:rPr>
              <w:t>державної</w:t>
            </w:r>
            <w:proofErr w:type="spellEnd"/>
            <w:r w:rsidRPr="005D42E9">
              <w:rPr>
                <w:sz w:val="28"/>
                <w:lang w:val="ru-RU"/>
              </w:rPr>
              <w:t xml:space="preserve"> </w:t>
            </w:r>
            <w:proofErr w:type="spellStart"/>
            <w:r w:rsidRPr="005D42E9">
              <w:rPr>
                <w:sz w:val="28"/>
                <w:lang w:val="ru-RU"/>
              </w:rPr>
              <w:t>адміністрації</w:t>
            </w:r>
            <w:proofErr w:type="spellEnd"/>
            <w:r w:rsidRPr="005D42E9">
              <w:rPr>
                <w:sz w:val="28"/>
                <w:lang w:val="ru-RU"/>
              </w:rPr>
              <w:t>;</w:t>
            </w:r>
          </w:p>
        </w:tc>
      </w:tr>
      <w:tr w:rsidR="00030FA5" w:rsidRPr="00150ADD" w:rsidTr="007548D8">
        <w:trPr>
          <w:jc w:val="center"/>
        </w:trPr>
        <w:tc>
          <w:tcPr>
            <w:tcW w:w="3528" w:type="dxa"/>
          </w:tcPr>
          <w:p w:rsidR="00030FA5" w:rsidRPr="00030FA5" w:rsidRDefault="00030FA5" w:rsidP="00886F35">
            <w:pPr>
              <w:rPr>
                <w:sz w:val="28"/>
                <w:lang w:val="uk-UA"/>
              </w:rPr>
            </w:pPr>
            <w:proofErr w:type="spellStart"/>
            <w:r w:rsidRPr="00030FA5">
              <w:rPr>
                <w:sz w:val="28"/>
                <w:lang w:val="uk-UA"/>
              </w:rPr>
              <w:t>Дяговець</w:t>
            </w:r>
            <w:proofErr w:type="spellEnd"/>
          </w:p>
          <w:p w:rsidR="00030FA5" w:rsidRPr="00030FA5" w:rsidRDefault="00030FA5" w:rsidP="00030FA5">
            <w:pPr>
              <w:rPr>
                <w:sz w:val="28"/>
                <w:lang w:val="uk-UA"/>
              </w:rPr>
            </w:pPr>
            <w:r w:rsidRPr="00030FA5">
              <w:rPr>
                <w:sz w:val="28"/>
                <w:lang w:val="uk-UA"/>
              </w:rPr>
              <w:t>Олексій Васильович</w:t>
            </w:r>
          </w:p>
        </w:tc>
        <w:tc>
          <w:tcPr>
            <w:tcW w:w="6104" w:type="dxa"/>
          </w:tcPr>
          <w:p w:rsidR="00030FA5" w:rsidRPr="00030FA5" w:rsidRDefault="00030FA5" w:rsidP="00030FA5">
            <w:pPr>
              <w:rPr>
                <w:sz w:val="28"/>
                <w:lang w:val="ru-RU"/>
              </w:rPr>
            </w:pPr>
            <w:r w:rsidRPr="00030FA5">
              <w:rPr>
                <w:sz w:val="28"/>
                <w:lang w:val="ru-RU"/>
              </w:rPr>
              <w:t xml:space="preserve">начальник </w:t>
            </w:r>
            <w:proofErr w:type="spellStart"/>
            <w:r w:rsidRPr="00030FA5">
              <w:rPr>
                <w:sz w:val="28"/>
                <w:lang w:val="ru-RU"/>
              </w:rPr>
              <w:t>управління</w:t>
            </w:r>
            <w:proofErr w:type="spellEnd"/>
            <w:r w:rsidRPr="00030FA5">
              <w:rPr>
                <w:sz w:val="28"/>
                <w:lang w:val="ru-RU"/>
              </w:rPr>
              <w:t xml:space="preserve"> </w:t>
            </w:r>
            <w:proofErr w:type="spellStart"/>
            <w:r w:rsidRPr="00030FA5">
              <w:rPr>
                <w:sz w:val="28"/>
                <w:lang w:val="ru-RU"/>
              </w:rPr>
              <w:t>превентивної</w:t>
            </w:r>
            <w:proofErr w:type="spellEnd"/>
            <w:r w:rsidRPr="00030FA5">
              <w:rPr>
                <w:sz w:val="28"/>
                <w:lang w:val="ru-RU"/>
              </w:rPr>
              <w:t xml:space="preserve"> </w:t>
            </w:r>
            <w:proofErr w:type="spellStart"/>
            <w:r w:rsidRPr="00030FA5">
              <w:rPr>
                <w:sz w:val="28"/>
                <w:lang w:val="ru-RU"/>
              </w:rPr>
              <w:t>діяльності</w:t>
            </w:r>
            <w:proofErr w:type="spellEnd"/>
            <w:r w:rsidRPr="00030FA5">
              <w:rPr>
                <w:sz w:val="28"/>
                <w:lang w:val="ru-RU"/>
              </w:rPr>
              <w:t xml:space="preserve"> ГУНП в </w:t>
            </w:r>
            <w:proofErr w:type="spellStart"/>
            <w:r w:rsidRPr="00030FA5">
              <w:rPr>
                <w:sz w:val="28"/>
                <w:lang w:val="ru-RU"/>
              </w:rPr>
              <w:t>Чернігівській</w:t>
            </w:r>
            <w:proofErr w:type="spellEnd"/>
            <w:r w:rsidRPr="00030FA5">
              <w:rPr>
                <w:sz w:val="28"/>
                <w:lang w:val="ru-RU"/>
              </w:rPr>
              <w:t xml:space="preserve"> </w:t>
            </w:r>
            <w:proofErr w:type="spellStart"/>
            <w:r w:rsidRPr="00030FA5">
              <w:rPr>
                <w:sz w:val="28"/>
                <w:lang w:val="ru-RU"/>
              </w:rPr>
              <w:t>області</w:t>
            </w:r>
            <w:proofErr w:type="spellEnd"/>
            <w:r w:rsidRPr="00030FA5">
              <w:rPr>
                <w:sz w:val="28"/>
                <w:lang w:val="ru-RU"/>
              </w:rPr>
              <w:t xml:space="preserve"> (за </w:t>
            </w:r>
            <w:proofErr w:type="spellStart"/>
            <w:r w:rsidRPr="00030FA5">
              <w:rPr>
                <w:sz w:val="28"/>
                <w:lang w:val="ru-RU"/>
              </w:rPr>
              <w:t>згодою</w:t>
            </w:r>
            <w:proofErr w:type="spellEnd"/>
            <w:r w:rsidRPr="00030FA5">
              <w:rPr>
                <w:sz w:val="28"/>
                <w:lang w:val="ru-RU"/>
              </w:rPr>
              <w:t>);</w:t>
            </w:r>
          </w:p>
        </w:tc>
      </w:tr>
      <w:tr w:rsidR="00030FA5" w:rsidRPr="00150ADD" w:rsidTr="007548D8">
        <w:trPr>
          <w:jc w:val="center"/>
        </w:trPr>
        <w:tc>
          <w:tcPr>
            <w:tcW w:w="3528" w:type="dxa"/>
          </w:tcPr>
          <w:p w:rsidR="00030FA5" w:rsidRPr="00437054" w:rsidRDefault="00030FA5" w:rsidP="00785519">
            <w:pPr>
              <w:spacing w:before="120"/>
              <w:rPr>
                <w:sz w:val="28"/>
                <w:highlight w:val="yellow"/>
              </w:rPr>
            </w:pPr>
            <w:proofErr w:type="spellStart"/>
            <w:r w:rsidRPr="00DC6C42">
              <w:rPr>
                <w:sz w:val="28"/>
              </w:rPr>
              <w:t>Кодовбецький</w:t>
            </w:r>
            <w:proofErr w:type="spellEnd"/>
            <w:r w:rsidRPr="00DC6C42">
              <w:rPr>
                <w:sz w:val="28"/>
              </w:rPr>
              <w:t xml:space="preserve"> </w:t>
            </w:r>
            <w:r w:rsidR="00785519">
              <w:rPr>
                <w:sz w:val="28"/>
                <w:lang w:val="uk-UA"/>
              </w:rPr>
              <w:br/>
            </w:r>
            <w:proofErr w:type="spellStart"/>
            <w:r w:rsidRPr="00DC6C42">
              <w:rPr>
                <w:sz w:val="28"/>
              </w:rPr>
              <w:t>Ігор</w:t>
            </w:r>
            <w:proofErr w:type="spellEnd"/>
            <w:r w:rsidRPr="00DC6C42">
              <w:rPr>
                <w:sz w:val="28"/>
              </w:rPr>
              <w:t xml:space="preserve"> </w:t>
            </w:r>
            <w:proofErr w:type="spellStart"/>
            <w:r w:rsidRPr="00DC6C42">
              <w:rPr>
                <w:sz w:val="28"/>
              </w:rPr>
              <w:t>Анатолійович</w:t>
            </w:r>
            <w:proofErr w:type="spellEnd"/>
          </w:p>
        </w:tc>
        <w:tc>
          <w:tcPr>
            <w:tcW w:w="6104" w:type="dxa"/>
          </w:tcPr>
          <w:p w:rsidR="00030FA5" w:rsidRPr="00B559B1" w:rsidRDefault="00030FA5" w:rsidP="00785519">
            <w:pPr>
              <w:spacing w:before="120"/>
              <w:rPr>
                <w:sz w:val="28"/>
                <w:lang w:val="ru-RU"/>
              </w:rPr>
            </w:pPr>
            <w:r>
              <w:rPr>
                <w:sz w:val="28"/>
                <w:lang w:val="uk-UA"/>
              </w:rPr>
              <w:t>начальник медичної служби</w:t>
            </w:r>
            <w:r w:rsidRPr="00B559B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сектору </w:t>
            </w:r>
            <w:r>
              <w:rPr>
                <w:sz w:val="28"/>
                <w:lang w:val="uk-UA"/>
              </w:rPr>
              <w:t>комплектування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Чернігівського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обласного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територіального</w:t>
            </w:r>
            <w:proofErr w:type="spellEnd"/>
            <w:r>
              <w:rPr>
                <w:sz w:val="28"/>
                <w:lang w:val="ru-RU"/>
              </w:rPr>
              <w:t xml:space="preserve"> центру </w:t>
            </w:r>
            <w:proofErr w:type="spellStart"/>
            <w:r>
              <w:rPr>
                <w:sz w:val="28"/>
                <w:lang w:val="ru-RU"/>
              </w:rPr>
              <w:t>комплектування</w:t>
            </w:r>
            <w:proofErr w:type="spellEnd"/>
            <w:r>
              <w:rPr>
                <w:sz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lang w:val="ru-RU"/>
              </w:rPr>
              <w:t>соціальної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підтримки</w:t>
            </w:r>
            <w:proofErr w:type="spellEnd"/>
            <w:r>
              <w:rPr>
                <w:sz w:val="28"/>
                <w:lang w:val="uk-UA"/>
              </w:rPr>
              <w:t xml:space="preserve">, </w:t>
            </w:r>
            <w:r w:rsidRPr="00B559B1">
              <w:rPr>
                <w:i/>
                <w:sz w:val="28"/>
                <w:lang w:val="ru-RU"/>
              </w:rPr>
              <w:t xml:space="preserve">старший </w:t>
            </w:r>
            <w:proofErr w:type="spellStart"/>
            <w:r w:rsidRPr="00B559B1">
              <w:rPr>
                <w:i/>
                <w:sz w:val="28"/>
                <w:lang w:val="ru-RU"/>
              </w:rPr>
              <w:t>лікар</w:t>
            </w:r>
            <w:proofErr w:type="spellEnd"/>
            <w:r w:rsidRPr="00B559B1">
              <w:rPr>
                <w:i/>
                <w:sz w:val="28"/>
                <w:lang w:val="ru-RU"/>
              </w:rPr>
              <w:t xml:space="preserve"> </w:t>
            </w:r>
            <w:proofErr w:type="spellStart"/>
            <w:r w:rsidRPr="00B559B1">
              <w:rPr>
                <w:i/>
                <w:sz w:val="28"/>
                <w:lang w:val="ru-RU"/>
              </w:rPr>
              <w:t>обласної</w:t>
            </w:r>
            <w:proofErr w:type="spellEnd"/>
            <w:r w:rsidRPr="00B559B1">
              <w:rPr>
                <w:i/>
                <w:sz w:val="28"/>
                <w:lang w:val="ru-RU"/>
              </w:rPr>
              <w:t xml:space="preserve"> </w:t>
            </w:r>
            <w:proofErr w:type="spellStart"/>
            <w:r w:rsidRPr="00B559B1">
              <w:rPr>
                <w:i/>
                <w:sz w:val="28"/>
                <w:lang w:val="ru-RU"/>
              </w:rPr>
              <w:t>медичної</w:t>
            </w:r>
            <w:proofErr w:type="spellEnd"/>
            <w:r w:rsidRPr="00B559B1">
              <w:rPr>
                <w:i/>
                <w:sz w:val="28"/>
                <w:lang w:val="ru-RU"/>
              </w:rPr>
              <w:t xml:space="preserve"> </w:t>
            </w:r>
            <w:proofErr w:type="spellStart"/>
            <w:r w:rsidRPr="00B559B1">
              <w:rPr>
                <w:i/>
                <w:sz w:val="28"/>
                <w:lang w:val="ru-RU"/>
              </w:rPr>
              <w:t>комісії</w:t>
            </w:r>
            <w:proofErr w:type="spellEnd"/>
            <w:r>
              <w:rPr>
                <w:i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(за згодою)</w:t>
            </w:r>
            <w:r w:rsidRPr="00B559B1">
              <w:rPr>
                <w:sz w:val="28"/>
                <w:lang w:val="ru-RU"/>
              </w:rPr>
              <w:t>;</w:t>
            </w:r>
          </w:p>
        </w:tc>
      </w:tr>
      <w:tr w:rsidR="00030FA5" w:rsidRPr="00150ADD" w:rsidTr="007548D8">
        <w:trPr>
          <w:jc w:val="center"/>
        </w:trPr>
        <w:tc>
          <w:tcPr>
            <w:tcW w:w="3528" w:type="dxa"/>
          </w:tcPr>
          <w:p w:rsidR="00030FA5" w:rsidRPr="00DC6C42" w:rsidRDefault="00030FA5" w:rsidP="00B50CA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Мазко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br/>
              <w:t>Світлана Михайлівна</w:t>
            </w:r>
          </w:p>
        </w:tc>
        <w:tc>
          <w:tcPr>
            <w:tcW w:w="6104" w:type="dxa"/>
          </w:tcPr>
          <w:p w:rsidR="00030FA5" w:rsidRPr="008D0D80" w:rsidRDefault="00030FA5" w:rsidP="008D0D80">
            <w:pPr>
              <w:rPr>
                <w:sz w:val="28"/>
                <w:lang w:val="uk-UA"/>
              </w:rPr>
            </w:pPr>
            <w:r w:rsidRPr="008D0D80">
              <w:rPr>
                <w:sz w:val="28"/>
                <w:lang w:val="uk-UA"/>
              </w:rPr>
              <w:t xml:space="preserve">медичний реєстратор психіатричного диспансерного відділення Чернігівської  обласної психоневрологічної лікарні, </w:t>
            </w:r>
            <w:r w:rsidRPr="008D0D80">
              <w:rPr>
                <w:i/>
                <w:sz w:val="28"/>
                <w:lang w:val="uk-UA"/>
              </w:rPr>
              <w:t>секретар</w:t>
            </w:r>
            <w:r w:rsidRPr="008D0D80">
              <w:rPr>
                <w:sz w:val="28"/>
                <w:lang w:val="uk-UA"/>
              </w:rPr>
              <w:t xml:space="preserve"> </w:t>
            </w:r>
            <w:r w:rsidRPr="008D0D80">
              <w:rPr>
                <w:i/>
                <w:sz w:val="28"/>
                <w:lang w:val="uk-UA"/>
              </w:rPr>
              <w:t>комісії</w:t>
            </w:r>
            <w:r w:rsidRPr="008D0D80">
              <w:rPr>
                <w:sz w:val="28"/>
                <w:lang w:val="uk-UA"/>
              </w:rPr>
              <w:t xml:space="preserve">  (за згодою);</w:t>
            </w:r>
          </w:p>
        </w:tc>
      </w:tr>
      <w:tr w:rsidR="00030FA5" w:rsidRPr="00150ADD" w:rsidTr="007548D8">
        <w:trPr>
          <w:jc w:val="center"/>
        </w:trPr>
        <w:tc>
          <w:tcPr>
            <w:tcW w:w="3528" w:type="dxa"/>
          </w:tcPr>
          <w:p w:rsidR="00030FA5" w:rsidRPr="00F97B30" w:rsidRDefault="00030FA5" w:rsidP="00886F35">
            <w:pPr>
              <w:rPr>
                <w:sz w:val="28"/>
                <w:lang w:val="uk-UA"/>
              </w:rPr>
            </w:pPr>
            <w:proofErr w:type="spellStart"/>
            <w:r w:rsidRPr="00F97B30">
              <w:rPr>
                <w:sz w:val="28"/>
                <w:lang w:val="uk-UA"/>
              </w:rPr>
              <w:t>Хожаїнова</w:t>
            </w:r>
            <w:proofErr w:type="spellEnd"/>
            <w:r w:rsidRPr="00F97B30">
              <w:rPr>
                <w:sz w:val="28"/>
                <w:lang w:val="uk-UA"/>
              </w:rPr>
              <w:t xml:space="preserve"> </w:t>
            </w:r>
          </w:p>
          <w:p w:rsidR="00030FA5" w:rsidRPr="00913CFF" w:rsidRDefault="00030FA5" w:rsidP="00886F35">
            <w:pPr>
              <w:rPr>
                <w:sz w:val="28"/>
                <w:highlight w:val="yellow"/>
                <w:lang w:val="uk-UA"/>
              </w:rPr>
            </w:pPr>
            <w:r w:rsidRPr="00F97B30">
              <w:rPr>
                <w:sz w:val="28"/>
                <w:lang w:val="uk-UA"/>
              </w:rPr>
              <w:t xml:space="preserve">Ірина </w:t>
            </w:r>
            <w:proofErr w:type="spellStart"/>
            <w:r w:rsidRPr="00F97B30">
              <w:rPr>
                <w:sz w:val="28"/>
                <w:lang w:val="uk-UA"/>
              </w:rPr>
              <w:t>Володимірівна</w:t>
            </w:r>
            <w:proofErr w:type="spellEnd"/>
          </w:p>
        </w:tc>
        <w:tc>
          <w:tcPr>
            <w:tcW w:w="6104" w:type="dxa"/>
          </w:tcPr>
          <w:p w:rsidR="00030FA5" w:rsidRPr="000F78BD" w:rsidRDefault="00030FA5" w:rsidP="00CA411D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завдувач</w:t>
            </w:r>
            <w:proofErr w:type="spellEnd"/>
            <w:r>
              <w:rPr>
                <w:sz w:val="28"/>
                <w:lang w:val="uk-UA"/>
              </w:rPr>
              <w:t xml:space="preserve"> сектору по роботі з персоналом У</w:t>
            </w:r>
            <w:r w:rsidRPr="005D42E9">
              <w:rPr>
                <w:sz w:val="28"/>
                <w:lang w:val="uk-UA"/>
              </w:rPr>
              <w:t xml:space="preserve">правління освіти і науки </w:t>
            </w:r>
            <w:r w:rsidRPr="005D42E9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030FA5" w:rsidRPr="00150ADD" w:rsidTr="007548D8">
        <w:trPr>
          <w:jc w:val="center"/>
        </w:trPr>
        <w:tc>
          <w:tcPr>
            <w:tcW w:w="3528" w:type="dxa"/>
          </w:tcPr>
          <w:p w:rsidR="00030FA5" w:rsidRPr="00184A07" w:rsidRDefault="00030FA5" w:rsidP="00105ABB">
            <w:pPr>
              <w:rPr>
                <w:sz w:val="28"/>
                <w:lang w:val="uk-UA"/>
              </w:rPr>
            </w:pPr>
            <w:proofErr w:type="spellStart"/>
            <w:r w:rsidRPr="00184A07">
              <w:rPr>
                <w:sz w:val="28"/>
                <w:lang w:val="uk-UA"/>
              </w:rPr>
              <w:t>Шатило</w:t>
            </w:r>
            <w:proofErr w:type="spellEnd"/>
            <w:r w:rsidRPr="00184A07">
              <w:rPr>
                <w:sz w:val="28"/>
                <w:lang w:val="uk-UA"/>
              </w:rPr>
              <w:t xml:space="preserve"> </w:t>
            </w:r>
          </w:p>
          <w:p w:rsidR="00030FA5" w:rsidRPr="00913CFF" w:rsidRDefault="00030FA5" w:rsidP="00105ABB">
            <w:pPr>
              <w:rPr>
                <w:sz w:val="28"/>
                <w:highlight w:val="yellow"/>
                <w:lang w:val="uk-UA"/>
              </w:rPr>
            </w:pPr>
            <w:r w:rsidRPr="00184A07">
              <w:rPr>
                <w:sz w:val="28"/>
                <w:lang w:val="uk-UA"/>
              </w:rPr>
              <w:t>Сергій Олександрович</w:t>
            </w:r>
          </w:p>
        </w:tc>
        <w:tc>
          <w:tcPr>
            <w:tcW w:w="6104" w:type="dxa"/>
          </w:tcPr>
          <w:p w:rsidR="00030FA5" w:rsidRDefault="00030FA5" w:rsidP="00AB375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заступник </w:t>
            </w:r>
            <w:proofErr w:type="spellStart"/>
            <w:r>
              <w:rPr>
                <w:sz w:val="28"/>
                <w:lang w:val="ru-RU"/>
              </w:rPr>
              <w:t>військового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комісара</w:t>
            </w:r>
            <w:proofErr w:type="spellEnd"/>
            <w:r>
              <w:rPr>
                <w:sz w:val="28"/>
                <w:lang w:val="ru-RU"/>
              </w:rPr>
              <w:t xml:space="preserve"> – начальник сектору </w:t>
            </w:r>
            <w:proofErr w:type="spellStart"/>
            <w:r>
              <w:rPr>
                <w:sz w:val="28"/>
                <w:lang w:val="ru-RU"/>
              </w:rPr>
              <w:t>комплекування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Чернігівського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обласного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територіального</w:t>
            </w:r>
            <w:proofErr w:type="spellEnd"/>
            <w:r>
              <w:rPr>
                <w:sz w:val="28"/>
                <w:lang w:val="ru-RU"/>
              </w:rPr>
              <w:t xml:space="preserve"> центру </w:t>
            </w:r>
            <w:proofErr w:type="spellStart"/>
            <w:r>
              <w:rPr>
                <w:sz w:val="28"/>
                <w:lang w:val="ru-RU"/>
              </w:rPr>
              <w:t>комплектування</w:t>
            </w:r>
            <w:proofErr w:type="spellEnd"/>
            <w:r>
              <w:rPr>
                <w:sz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sz w:val="28"/>
                <w:lang w:val="ru-RU"/>
              </w:rPr>
              <w:t>соц</w:t>
            </w:r>
            <w:proofErr w:type="gramEnd"/>
            <w:r>
              <w:rPr>
                <w:sz w:val="28"/>
                <w:lang w:val="ru-RU"/>
              </w:rPr>
              <w:t>іальної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підтримки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(за згодою).</w:t>
            </w:r>
          </w:p>
        </w:tc>
      </w:tr>
    </w:tbl>
    <w:p w:rsidR="00E64DB7" w:rsidRDefault="00E64DB7" w:rsidP="003874C7">
      <w:pPr>
        <w:rPr>
          <w:sz w:val="28"/>
          <w:szCs w:val="28"/>
          <w:lang w:val="ru-RU"/>
        </w:rPr>
      </w:pPr>
    </w:p>
    <w:p w:rsidR="003874C7" w:rsidRPr="003874C7" w:rsidRDefault="003874C7" w:rsidP="003874C7">
      <w:pPr>
        <w:rPr>
          <w:sz w:val="28"/>
          <w:szCs w:val="28"/>
          <w:lang w:val="ru-RU"/>
        </w:rPr>
      </w:pPr>
      <w:proofErr w:type="spellStart"/>
      <w:r w:rsidRPr="003874C7">
        <w:rPr>
          <w:sz w:val="28"/>
          <w:szCs w:val="28"/>
          <w:lang w:val="ru-RU"/>
        </w:rPr>
        <w:t>Військовий</w:t>
      </w:r>
      <w:proofErr w:type="spellEnd"/>
      <w:r w:rsidRPr="003874C7">
        <w:rPr>
          <w:sz w:val="28"/>
          <w:szCs w:val="28"/>
          <w:lang w:val="ru-RU"/>
        </w:rPr>
        <w:t xml:space="preserve"> </w:t>
      </w:r>
      <w:proofErr w:type="spellStart"/>
      <w:r w:rsidRPr="003874C7">
        <w:rPr>
          <w:sz w:val="28"/>
          <w:szCs w:val="28"/>
          <w:lang w:val="ru-RU"/>
        </w:rPr>
        <w:t>комісар</w:t>
      </w:r>
      <w:proofErr w:type="spellEnd"/>
      <w:r w:rsidRPr="003874C7">
        <w:rPr>
          <w:sz w:val="28"/>
          <w:szCs w:val="28"/>
          <w:lang w:val="ru-RU"/>
        </w:rPr>
        <w:t xml:space="preserve"> </w:t>
      </w:r>
      <w:proofErr w:type="spellStart"/>
      <w:r w:rsidRPr="003874C7">
        <w:rPr>
          <w:sz w:val="28"/>
          <w:szCs w:val="28"/>
          <w:lang w:val="ru-RU"/>
        </w:rPr>
        <w:t>Чернігівського</w:t>
      </w:r>
      <w:proofErr w:type="spellEnd"/>
    </w:p>
    <w:p w:rsidR="003874C7" w:rsidRDefault="003874C7" w:rsidP="003874C7">
      <w:pPr>
        <w:rPr>
          <w:sz w:val="28"/>
          <w:szCs w:val="28"/>
          <w:lang w:val="ru-RU"/>
        </w:rPr>
      </w:pPr>
      <w:proofErr w:type="spellStart"/>
      <w:r w:rsidRPr="003874C7">
        <w:rPr>
          <w:sz w:val="28"/>
          <w:szCs w:val="28"/>
          <w:lang w:val="ru-RU"/>
        </w:rPr>
        <w:t>обласного</w:t>
      </w:r>
      <w:proofErr w:type="spellEnd"/>
      <w:r w:rsidRPr="003874C7">
        <w:rPr>
          <w:sz w:val="28"/>
          <w:szCs w:val="28"/>
          <w:lang w:val="ru-RU"/>
        </w:rPr>
        <w:t xml:space="preserve"> </w:t>
      </w:r>
      <w:proofErr w:type="spellStart"/>
      <w:r w:rsidRPr="003874C7">
        <w:rPr>
          <w:sz w:val="28"/>
          <w:szCs w:val="28"/>
          <w:lang w:val="ru-RU"/>
        </w:rPr>
        <w:t>територіального</w:t>
      </w:r>
      <w:proofErr w:type="spellEnd"/>
      <w:r w:rsidRPr="003874C7">
        <w:rPr>
          <w:sz w:val="28"/>
          <w:szCs w:val="28"/>
          <w:lang w:val="ru-RU"/>
        </w:rPr>
        <w:t xml:space="preserve"> центру </w:t>
      </w:r>
    </w:p>
    <w:p w:rsidR="003874C7" w:rsidRPr="003874C7" w:rsidRDefault="003874C7" w:rsidP="003874C7">
      <w:pPr>
        <w:rPr>
          <w:sz w:val="28"/>
          <w:szCs w:val="28"/>
          <w:lang w:val="ru-RU"/>
        </w:rPr>
      </w:pPr>
      <w:proofErr w:type="spellStart"/>
      <w:r w:rsidRPr="003874C7">
        <w:rPr>
          <w:sz w:val="28"/>
          <w:szCs w:val="28"/>
          <w:lang w:val="ru-RU"/>
        </w:rPr>
        <w:t>комплектування</w:t>
      </w:r>
      <w:proofErr w:type="spellEnd"/>
      <w:r w:rsidRPr="003874C7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Pr="003874C7">
        <w:rPr>
          <w:sz w:val="28"/>
          <w:szCs w:val="28"/>
          <w:lang w:val="ru-RU"/>
        </w:rPr>
        <w:t>соц</w:t>
      </w:r>
      <w:proofErr w:type="gramEnd"/>
      <w:r w:rsidRPr="003874C7">
        <w:rPr>
          <w:sz w:val="28"/>
          <w:szCs w:val="28"/>
          <w:lang w:val="ru-RU"/>
        </w:rPr>
        <w:t>іальної</w:t>
      </w:r>
      <w:proofErr w:type="spellEnd"/>
      <w:r w:rsidRPr="003874C7">
        <w:rPr>
          <w:sz w:val="28"/>
          <w:szCs w:val="28"/>
          <w:lang w:val="ru-RU"/>
        </w:rPr>
        <w:t xml:space="preserve"> </w:t>
      </w:r>
      <w:proofErr w:type="spellStart"/>
      <w:r w:rsidRPr="003874C7">
        <w:rPr>
          <w:sz w:val="28"/>
          <w:szCs w:val="28"/>
          <w:lang w:val="ru-RU"/>
        </w:rPr>
        <w:t>підтримки</w:t>
      </w:r>
      <w:proofErr w:type="spellEnd"/>
    </w:p>
    <w:p w:rsidR="003874C7" w:rsidRDefault="003874C7" w:rsidP="003874C7">
      <w:pPr>
        <w:rPr>
          <w:sz w:val="28"/>
          <w:szCs w:val="28"/>
          <w:lang w:val="ru-RU"/>
        </w:rPr>
      </w:pPr>
      <w:r w:rsidRPr="003874C7">
        <w:rPr>
          <w:sz w:val="28"/>
          <w:szCs w:val="28"/>
          <w:lang w:val="ru-RU"/>
        </w:rPr>
        <w:t>полковник</w:t>
      </w:r>
      <w:r w:rsidRPr="003874C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874C7">
        <w:rPr>
          <w:sz w:val="28"/>
          <w:szCs w:val="28"/>
          <w:lang w:val="ru-RU"/>
        </w:rPr>
        <w:t>О</w:t>
      </w:r>
      <w:r w:rsidR="00302218">
        <w:rPr>
          <w:sz w:val="28"/>
          <w:szCs w:val="28"/>
          <w:lang w:val="ru-RU"/>
        </w:rPr>
        <w:t>лександр</w:t>
      </w:r>
      <w:r w:rsidRPr="003874C7">
        <w:rPr>
          <w:sz w:val="28"/>
          <w:szCs w:val="28"/>
          <w:lang w:val="ru-RU"/>
        </w:rPr>
        <w:t xml:space="preserve"> КРИВОРУЧКО</w:t>
      </w:r>
    </w:p>
    <w:p w:rsidR="00302218" w:rsidRDefault="00302218" w:rsidP="003874C7">
      <w:pPr>
        <w:rPr>
          <w:sz w:val="28"/>
          <w:szCs w:val="28"/>
          <w:lang w:val="ru-RU"/>
        </w:rPr>
      </w:pPr>
      <w:bookmarkStart w:id="0" w:name="_GoBack"/>
      <w:bookmarkEnd w:id="0"/>
    </w:p>
    <w:sectPr w:rsidR="00302218" w:rsidSect="00E64DB7">
      <w:headerReference w:type="even" r:id="rId12"/>
      <w:headerReference w:type="default" r:id="rId13"/>
      <w:pgSz w:w="11907" w:h="16840" w:code="9"/>
      <w:pgMar w:top="1134" w:right="567" w:bottom="964" w:left="1985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A0" w:rsidRDefault="00DE69A0">
      <w:r>
        <w:separator/>
      </w:r>
    </w:p>
  </w:endnote>
  <w:endnote w:type="continuationSeparator" w:id="0">
    <w:p w:rsidR="00DE69A0" w:rsidRDefault="00DE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A0" w:rsidRDefault="00DE69A0">
      <w:r>
        <w:separator/>
      </w:r>
    </w:p>
  </w:footnote>
  <w:footnote w:type="continuationSeparator" w:id="0">
    <w:p w:rsidR="00DE69A0" w:rsidRDefault="00DE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B7" w:rsidRDefault="00F205A4" w:rsidP="00CD355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4D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DB7" w:rsidRDefault="00E64D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B7" w:rsidRDefault="00F205A4" w:rsidP="0006205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4D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1252">
      <w:rPr>
        <w:rStyle w:val="a7"/>
        <w:noProof/>
      </w:rPr>
      <w:t>2</w:t>
    </w:r>
    <w:r>
      <w:rPr>
        <w:rStyle w:val="a7"/>
      </w:rPr>
      <w:fldChar w:fldCharType="end"/>
    </w:r>
  </w:p>
  <w:p w:rsidR="00E64DB7" w:rsidRDefault="00E64D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B7" w:rsidRDefault="00F205A4" w:rsidP="007D48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4D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DB7" w:rsidRDefault="00E64DB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B7" w:rsidRDefault="00E64D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3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4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5F578B9"/>
    <w:multiLevelType w:val="hybridMultilevel"/>
    <w:tmpl w:val="00D8CF54"/>
    <w:lvl w:ilvl="0" w:tplc="FFFFFFFF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143B2"/>
    <w:rsid w:val="000253A2"/>
    <w:rsid w:val="00026600"/>
    <w:rsid w:val="00030FA5"/>
    <w:rsid w:val="0004692B"/>
    <w:rsid w:val="00057173"/>
    <w:rsid w:val="00062054"/>
    <w:rsid w:val="0006364F"/>
    <w:rsid w:val="00063BB0"/>
    <w:rsid w:val="00070C0E"/>
    <w:rsid w:val="00077282"/>
    <w:rsid w:val="00087027"/>
    <w:rsid w:val="00091F77"/>
    <w:rsid w:val="00095655"/>
    <w:rsid w:val="000A380C"/>
    <w:rsid w:val="000B0606"/>
    <w:rsid w:val="000B1810"/>
    <w:rsid w:val="000B246B"/>
    <w:rsid w:val="000C26D4"/>
    <w:rsid w:val="000C7644"/>
    <w:rsid w:val="000D42AE"/>
    <w:rsid w:val="000E07A1"/>
    <w:rsid w:val="000E1623"/>
    <w:rsid w:val="000E6D62"/>
    <w:rsid w:val="000F09EA"/>
    <w:rsid w:val="000F206E"/>
    <w:rsid w:val="000F324B"/>
    <w:rsid w:val="000F78BD"/>
    <w:rsid w:val="00100DC1"/>
    <w:rsid w:val="00105ABB"/>
    <w:rsid w:val="00110A18"/>
    <w:rsid w:val="001140C2"/>
    <w:rsid w:val="001258A2"/>
    <w:rsid w:val="00125F40"/>
    <w:rsid w:val="001272BA"/>
    <w:rsid w:val="00131252"/>
    <w:rsid w:val="001329E3"/>
    <w:rsid w:val="001357C1"/>
    <w:rsid w:val="00135AAD"/>
    <w:rsid w:val="0013773E"/>
    <w:rsid w:val="0014449A"/>
    <w:rsid w:val="001504A1"/>
    <w:rsid w:val="00150ADD"/>
    <w:rsid w:val="00155C2C"/>
    <w:rsid w:val="00161D2B"/>
    <w:rsid w:val="00163060"/>
    <w:rsid w:val="0016488B"/>
    <w:rsid w:val="00181711"/>
    <w:rsid w:val="0018325C"/>
    <w:rsid w:val="001847CF"/>
    <w:rsid w:val="00184A07"/>
    <w:rsid w:val="00187841"/>
    <w:rsid w:val="00187C10"/>
    <w:rsid w:val="001923F3"/>
    <w:rsid w:val="001A1C8F"/>
    <w:rsid w:val="001B1B41"/>
    <w:rsid w:val="001B784E"/>
    <w:rsid w:val="001C129B"/>
    <w:rsid w:val="001D12F5"/>
    <w:rsid w:val="001D4C01"/>
    <w:rsid w:val="001D6687"/>
    <w:rsid w:val="001E0C15"/>
    <w:rsid w:val="001E16CB"/>
    <w:rsid w:val="001E172F"/>
    <w:rsid w:val="001E3D18"/>
    <w:rsid w:val="001E5007"/>
    <w:rsid w:val="001E5F18"/>
    <w:rsid w:val="001F3F2F"/>
    <w:rsid w:val="001F432E"/>
    <w:rsid w:val="00201A35"/>
    <w:rsid w:val="00220369"/>
    <w:rsid w:val="002217D8"/>
    <w:rsid w:val="002335B4"/>
    <w:rsid w:val="0023541B"/>
    <w:rsid w:val="00246018"/>
    <w:rsid w:val="00253E38"/>
    <w:rsid w:val="00262FA4"/>
    <w:rsid w:val="00274738"/>
    <w:rsid w:val="00277C6D"/>
    <w:rsid w:val="0028479E"/>
    <w:rsid w:val="00285225"/>
    <w:rsid w:val="002939A0"/>
    <w:rsid w:val="00293AD4"/>
    <w:rsid w:val="00294279"/>
    <w:rsid w:val="002943A4"/>
    <w:rsid w:val="00294966"/>
    <w:rsid w:val="00295FD6"/>
    <w:rsid w:val="002A138F"/>
    <w:rsid w:val="002A49E5"/>
    <w:rsid w:val="002B386F"/>
    <w:rsid w:val="002B7C16"/>
    <w:rsid w:val="002C0B1F"/>
    <w:rsid w:val="002C3217"/>
    <w:rsid w:val="002C7DC1"/>
    <w:rsid w:val="002D7172"/>
    <w:rsid w:val="002E58C7"/>
    <w:rsid w:val="002F4619"/>
    <w:rsid w:val="00302218"/>
    <w:rsid w:val="00310954"/>
    <w:rsid w:val="0031512F"/>
    <w:rsid w:val="0033015E"/>
    <w:rsid w:val="0033089F"/>
    <w:rsid w:val="00332B59"/>
    <w:rsid w:val="00333735"/>
    <w:rsid w:val="00343EFF"/>
    <w:rsid w:val="00351470"/>
    <w:rsid w:val="00355A4A"/>
    <w:rsid w:val="00355D1A"/>
    <w:rsid w:val="0036093A"/>
    <w:rsid w:val="003612B0"/>
    <w:rsid w:val="00373ED3"/>
    <w:rsid w:val="00375859"/>
    <w:rsid w:val="0038215B"/>
    <w:rsid w:val="00386C39"/>
    <w:rsid w:val="003874C7"/>
    <w:rsid w:val="003917C4"/>
    <w:rsid w:val="00396105"/>
    <w:rsid w:val="003A4FCB"/>
    <w:rsid w:val="003A55E6"/>
    <w:rsid w:val="003A62C8"/>
    <w:rsid w:val="003B185D"/>
    <w:rsid w:val="003B1EA2"/>
    <w:rsid w:val="003B759D"/>
    <w:rsid w:val="003C3303"/>
    <w:rsid w:val="003D55F7"/>
    <w:rsid w:val="003E02EE"/>
    <w:rsid w:val="003E096A"/>
    <w:rsid w:val="003E5B79"/>
    <w:rsid w:val="003E6551"/>
    <w:rsid w:val="003F443B"/>
    <w:rsid w:val="003F70C2"/>
    <w:rsid w:val="003F7D6C"/>
    <w:rsid w:val="004070FA"/>
    <w:rsid w:val="00410F85"/>
    <w:rsid w:val="00422D2D"/>
    <w:rsid w:val="0042678B"/>
    <w:rsid w:val="0043264C"/>
    <w:rsid w:val="00437054"/>
    <w:rsid w:val="004401A7"/>
    <w:rsid w:val="00440D3A"/>
    <w:rsid w:val="004422BD"/>
    <w:rsid w:val="00452F8C"/>
    <w:rsid w:val="00464BA4"/>
    <w:rsid w:val="00466280"/>
    <w:rsid w:val="00476F35"/>
    <w:rsid w:val="00483715"/>
    <w:rsid w:val="004873CD"/>
    <w:rsid w:val="004A2016"/>
    <w:rsid w:val="004A2F1C"/>
    <w:rsid w:val="004A3253"/>
    <w:rsid w:val="004D0D91"/>
    <w:rsid w:val="004D3AC3"/>
    <w:rsid w:val="004D6941"/>
    <w:rsid w:val="004D6D20"/>
    <w:rsid w:val="004E6C49"/>
    <w:rsid w:val="004F79ED"/>
    <w:rsid w:val="005021E3"/>
    <w:rsid w:val="00505E95"/>
    <w:rsid w:val="00517325"/>
    <w:rsid w:val="00517C69"/>
    <w:rsid w:val="00523722"/>
    <w:rsid w:val="00546007"/>
    <w:rsid w:val="0055441F"/>
    <w:rsid w:val="0055745E"/>
    <w:rsid w:val="0057594B"/>
    <w:rsid w:val="00576210"/>
    <w:rsid w:val="0057659E"/>
    <w:rsid w:val="00576F93"/>
    <w:rsid w:val="00581262"/>
    <w:rsid w:val="005845FE"/>
    <w:rsid w:val="00585959"/>
    <w:rsid w:val="00594837"/>
    <w:rsid w:val="005A64EF"/>
    <w:rsid w:val="005A793A"/>
    <w:rsid w:val="005B0C29"/>
    <w:rsid w:val="005C640F"/>
    <w:rsid w:val="005C79D4"/>
    <w:rsid w:val="005C7A8B"/>
    <w:rsid w:val="005D110D"/>
    <w:rsid w:val="005D1C15"/>
    <w:rsid w:val="005D24ED"/>
    <w:rsid w:val="005D42E9"/>
    <w:rsid w:val="005F0AA0"/>
    <w:rsid w:val="005F34AE"/>
    <w:rsid w:val="0061121E"/>
    <w:rsid w:val="006174A6"/>
    <w:rsid w:val="00617BB9"/>
    <w:rsid w:val="006229DB"/>
    <w:rsid w:val="00623E7D"/>
    <w:rsid w:val="0063111D"/>
    <w:rsid w:val="006314C2"/>
    <w:rsid w:val="00634DBA"/>
    <w:rsid w:val="00640FAC"/>
    <w:rsid w:val="00642004"/>
    <w:rsid w:val="00642637"/>
    <w:rsid w:val="006439E5"/>
    <w:rsid w:val="00661EB7"/>
    <w:rsid w:val="00673F96"/>
    <w:rsid w:val="00692547"/>
    <w:rsid w:val="006927CB"/>
    <w:rsid w:val="00693D45"/>
    <w:rsid w:val="006A3133"/>
    <w:rsid w:val="006A38A6"/>
    <w:rsid w:val="006C1287"/>
    <w:rsid w:val="006C2E1D"/>
    <w:rsid w:val="006D3424"/>
    <w:rsid w:val="006D44B8"/>
    <w:rsid w:val="006D7B49"/>
    <w:rsid w:val="006E41FC"/>
    <w:rsid w:val="006E688E"/>
    <w:rsid w:val="006F436F"/>
    <w:rsid w:val="00707BED"/>
    <w:rsid w:val="00713A8E"/>
    <w:rsid w:val="00715F22"/>
    <w:rsid w:val="0072012F"/>
    <w:rsid w:val="00720A3F"/>
    <w:rsid w:val="00732E2F"/>
    <w:rsid w:val="0073404A"/>
    <w:rsid w:val="00737E61"/>
    <w:rsid w:val="007466EC"/>
    <w:rsid w:val="007548D8"/>
    <w:rsid w:val="00763D18"/>
    <w:rsid w:val="007665E7"/>
    <w:rsid w:val="00770790"/>
    <w:rsid w:val="007721E5"/>
    <w:rsid w:val="00785519"/>
    <w:rsid w:val="007877F1"/>
    <w:rsid w:val="007878D0"/>
    <w:rsid w:val="007B2BA9"/>
    <w:rsid w:val="007C00CB"/>
    <w:rsid w:val="007D481F"/>
    <w:rsid w:val="007D58FB"/>
    <w:rsid w:val="007E618A"/>
    <w:rsid w:val="007E7406"/>
    <w:rsid w:val="007F3EE3"/>
    <w:rsid w:val="007F69A3"/>
    <w:rsid w:val="008019F0"/>
    <w:rsid w:val="00803A64"/>
    <w:rsid w:val="008047B9"/>
    <w:rsid w:val="00804EE0"/>
    <w:rsid w:val="008125D1"/>
    <w:rsid w:val="008250A6"/>
    <w:rsid w:val="00831D4C"/>
    <w:rsid w:val="00836A61"/>
    <w:rsid w:val="00844141"/>
    <w:rsid w:val="0084428B"/>
    <w:rsid w:val="00847F64"/>
    <w:rsid w:val="008535FE"/>
    <w:rsid w:val="00863583"/>
    <w:rsid w:val="0087401C"/>
    <w:rsid w:val="0087547A"/>
    <w:rsid w:val="00877767"/>
    <w:rsid w:val="00883F0D"/>
    <w:rsid w:val="00884752"/>
    <w:rsid w:val="00886F35"/>
    <w:rsid w:val="0089270D"/>
    <w:rsid w:val="00895640"/>
    <w:rsid w:val="008A78BF"/>
    <w:rsid w:val="008B07C7"/>
    <w:rsid w:val="008C193B"/>
    <w:rsid w:val="008C3B17"/>
    <w:rsid w:val="008C7DC8"/>
    <w:rsid w:val="008D0D80"/>
    <w:rsid w:val="008D1F90"/>
    <w:rsid w:val="008D246F"/>
    <w:rsid w:val="008D39E9"/>
    <w:rsid w:val="008E7254"/>
    <w:rsid w:val="008F08B7"/>
    <w:rsid w:val="008F6A54"/>
    <w:rsid w:val="009019FA"/>
    <w:rsid w:val="0091229E"/>
    <w:rsid w:val="00913CFF"/>
    <w:rsid w:val="0091741D"/>
    <w:rsid w:val="00917B86"/>
    <w:rsid w:val="00924292"/>
    <w:rsid w:val="009312AB"/>
    <w:rsid w:val="009332F1"/>
    <w:rsid w:val="00937086"/>
    <w:rsid w:val="00943EAE"/>
    <w:rsid w:val="00944F6A"/>
    <w:rsid w:val="00945A10"/>
    <w:rsid w:val="009503B4"/>
    <w:rsid w:val="009673D2"/>
    <w:rsid w:val="009707A8"/>
    <w:rsid w:val="00970981"/>
    <w:rsid w:val="00971F6B"/>
    <w:rsid w:val="0097213A"/>
    <w:rsid w:val="00972DDD"/>
    <w:rsid w:val="00974E7E"/>
    <w:rsid w:val="009820C5"/>
    <w:rsid w:val="00983388"/>
    <w:rsid w:val="00985BAC"/>
    <w:rsid w:val="00986A8C"/>
    <w:rsid w:val="00992C71"/>
    <w:rsid w:val="009965A3"/>
    <w:rsid w:val="009B06AD"/>
    <w:rsid w:val="009C7B28"/>
    <w:rsid w:val="009D0DCF"/>
    <w:rsid w:val="009D6705"/>
    <w:rsid w:val="009E2A49"/>
    <w:rsid w:val="009E6F09"/>
    <w:rsid w:val="009F5A3F"/>
    <w:rsid w:val="00A00952"/>
    <w:rsid w:val="00A0581C"/>
    <w:rsid w:val="00A21C38"/>
    <w:rsid w:val="00A27C06"/>
    <w:rsid w:val="00A32EE4"/>
    <w:rsid w:val="00A3622A"/>
    <w:rsid w:val="00A601B6"/>
    <w:rsid w:val="00A607E1"/>
    <w:rsid w:val="00A71D2F"/>
    <w:rsid w:val="00A71E05"/>
    <w:rsid w:val="00A73C96"/>
    <w:rsid w:val="00A74994"/>
    <w:rsid w:val="00A933BE"/>
    <w:rsid w:val="00A94DB8"/>
    <w:rsid w:val="00AA1FD5"/>
    <w:rsid w:val="00AB32AE"/>
    <w:rsid w:val="00AB3754"/>
    <w:rsid w:val="00AB4541"/>
    <w:rsid w:val="00AC1952"/>
    <w:rsid w:val="00AD2476"/>
    <w:rsid w:val="00AD2965"/>
    <w:rsid w:val="00AE3D78"/>
    <w:rsid w:val="00AF25EA"/>
    <w:rsid w:val="00AF2B77"/>
    <w:rsid w:val="00AF5297"/>
    <w:rsid w:val="00B04BA1"/>
    <w:rsid w:val="00B070E8"/>
    <w:rsid w:val="00B12EB0"/>
    <w:rsid w:val="00B1716A"/>
    <w:rsid w:val="00B216A4"/>
    <w:rsid w:val="00B3170B"/>
    <w:rsid w:val="00B33687"/>
    <w:rsid w:val="00B402C8"/>
    <w:rsid w:val="00B40D0C"/>
    <w:rsid w:val="00B41373"/>
    <w:rsid w:val="00B438F1"/>
    <w:rsid w:val="00B43F61"/>
    <w:rsid w:val="00B50CA6"/>
    <w:rsid w:val="00B514DC"/>
    <w:rsid w:val="00B559B1"/>
    <w:rsid w:val="00B832DB"/>
    <w:rsid w:val="00B85A82"/>
    <w:rsid w:val="00B85BF5"/>
    <w:rsid w:val="00B94054"/>
    <w:rsid w:val="00BA4489"/>
    <w:rsid w:val="00BC6008"/>
    <w:rsid w:val="00BD7D8F"/>
    <w:rsid w:val="00BF0DC8"/>
    <w:rsid w:val="00C019AF"/>
    <w:rsid w:val="00C047E4"/>
    <w:rsid w:val="00C21842"/>
    <w:rsid w:val="00C31573"/>
    <w:rsid w:val="00C33D6B"/>
    <w:rsid w:val="00C44C31"/>
    <w:rsid w:val="00C46B4A"/>
    <w:rsid w:val="00C60EE4"/>
    <w:rsid w:val="00C616C4"/>
    <w:rsid w:val="00C714DF"/>
    <w:rsid w:val="00C85CF9"/>
    <w:rsid w:val="00C905B5"/>
    <w:rsid w:val="00CA411D"/>
    <w:rsid w:val="00CA5B86"/>
    <w:rsid w:val="00CA5DEF"/>
    <w:rsid w:val="00CB1E80"/>
    <w:rsid w:val="00CB4313"/>
    <w:rsid w:val="00CC4DCC"/>
    <w:rsid w:val="00CD3550"/>
    <w:rsid w:val="00CD438A"/>
    <w:rsid w:val="00CE1F6A"/>
    <w:rsid w:val="00CF6BC0"/>
    <w:rsid w:val="00CF7764"/>
    <w:rsid w:val="00D04629"/>
    <w:rsid w:val="00D04B93"/>
    <w:rsid w:val="00D12FE2"/>
    <w:rsid w:val="00D16441"/>
    <w:rsid w:val="00D2118A"/>
    <w:rsid w:val="00D24FFB"/>
    <w:rsid w:val="00D33E49"/>
    <w:rsid w:val="00D340F9"/>
    <w:rsid w:val="00D523AA"/>
    <w:rsid w:val="00D52B8B"/>
    <w:rsid w:val="00D7179D"/>
    <w:rsid w:val="00D834B5"/>
    <w:rsid w:val="00D868DC"/>
    <w:rsid w:val="00D9044A"/>
    <w:rsid w:val="00DB6E38"/>
    <w:rsid w:val="00DC52AE"/>
    <w:rsid w:val="00DC626D"/>
    <w:rsid w:val="00DC6C42"/>
    <w:rsid w:val="00DC7B2C"/>
    <w:rsid w:val="00DC7D4F"/>
    <w:rsid w:val="00DD1294"/>
    <w:rsid w:val="00DE69A0"/>
    <w:rsid w:val="00DE6C0A"/>
    <w:rsid w:val="00DF2639"/>
    <w:rsid w:val="00DF63C2"/>
    <w:rsid w:val="00E14C3F"/>
    <w:rsid w:val="00E171D0"/>
    <w:rsid w:val="00E17E55"/>
    <w:rsid w:val="00E247E5"/>
    <w:rsid w:val="00E2626E"/>
    <w:rsid w:val="00E37D34"/>
    <w:rsid w:val="00E41CAD"/>
    <w:rsid w:val="00E43793"/>
    <w:rsid w:val="00E45CDB"/>
    <w:rsid w:val="00E4705A"/>
    <w:rsid w:val="00E552EF"/>
    <w:rsid w:val="00E6145E"/>
    <w:rsid w:val="00E64DB7"/>
    <w:rsid w:val="00E716C5"/>
    <w:rsid w:val="00E800C4"/>
    <w:rsid w:val="00E874B0"/>
    <w:rsid w:val="00E87FFD"/>
    <w:rsid w:val="00E90A04"/>
    <w:rsid w:val="00E95ACA"/>
    <w:rsid w:val="00EA09C5"/>
    <w:rsid w:val="00EB0356"/>
    <w:rsid w:val="00EB355E"/>
    <w:rsid w:val="00EB45DE"/>
    <w:rsid w:val="00EB47C6"/>
    <w:rsid w:val="00EB4DA4"/>
    <w:rsid w:val="00EC6949"/>
    <w:rsid w:val="00EE3F4A"/>
    <w:rsid w:val="00EE6C94"/>
    <w:rsid w:val="00EF2921"/>
    <w:rsid w:val="00EF687E"/>
    <w:rsid w:val="00F11329"/>
    <w:rsid w:val="00F205A4"/>
    <w:rsid w:val="00F235FD"/>
    <w:rsid w:val="00F32EC5"/>
    <w:rsid w:val="00F34D16"/>
    <w:rsid w:val="00F368CF"/>
    <w:rsid w:val="00F4144E"/>
    <w:rsid w:val="00F416AF"/>
    <w:rsid w:val="00F44A6D"/>
    <w:rsid w:val="00F55D53"/>
    <w:rsid w:val="00F75382"/>
    <w:rsid w:val="00F77A7F"/>
    <w:rsid w:val="00F925E9"/>
    <w:rsid w:val="00F92B4F"/>
    <w:rsid w:val="00F97B30"/>
    <w:rsid w:val="00FB0923"/>
    <w:rsid w:val="00FB09C9"/>
    <w:rsid w:val="00FB144C"/>
    <w:rsid w:val="00FC6B51"/>
    <w:rsid w:val="00FD0B35"/>
    <w:rsid w:val="00FD3880"/>
    <w:rsid w:val="00FD4E55"/>
    <w:rsid w:val="00FD5464"/>
    <w:rsid w:val="00FD5570"/>
    <w:rsid w:val="00FD697E"/>
    <w:rsid w:val="00FE231F"/>
    <w:rsid w:val="00FE3AA9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A4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F205A4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74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F205A4"/>
  </w:style>
  <w:style w:type="paragraph" w:styleId="a4">
    <w:name w:val="header"/>
    <w:basedOn w:val="a"/>
    <w:link w:val="a5"/>
    <w:uiPriority w:val="99"/>
    <w:rsid w:val="00F205A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205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05A4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Основний текст (4)_"/>
    <w:link w:val="41"/>
    <w:rsid w:val="000C26D4"/>
    <w:rPr>
      <w:b/>
      <w:bCs/>
      <w:i/>
      <w:iCs/>
      <w:sz w:val="26"/>
      <w:szCs w:val="26"/>
      <w:lang w:bidi="ar-SA"/>
    </w:rPr>
  </w:style>
  <w:style w:type="paragraph" w:customStyle="1" w:styleId="41">
    <w:name w:val="Основний текст (4)"/>
    <w:basedOn w:val="a"/>
    <w:link w:val="40"/>
    <w:rsid w:val="000C26D4"/>
    <w:pPr>
      <w:widowControl w:val="0"/>
      <w:shd w:val="clear" w:color="auto" w:fill="FFFFFF"/>
      <w:autoSpaceDE/>
      <w:autoSpaceDN/>
      <w:spacing w:before="540" w:after="540" w:line="326" w:lineRule="exact"/>
    </w:pPr>
    <w:rPr>
      <w:b/>
      <w:bCs/>
      <w:i/>
      <w:iCs/>
      <w:sz w:val="26"/>
      <w:szCs w:val="26"/>
    </w:rPr>
  </w:style>
  <w:style w:type="paragraph" w:styleId="31">
    <w:name w:val="Body Text 3"/>
    <w:basedOn w:val="a"/>
    <w:rsid w:val="00D12FE2"/>
    <w:pPr>
      <w:spacing w:after="120"/>
    </w:pPr>
    <w:rPr>
      <w:sz w:val="16"/>
      <w:szCs w:val="16"/>
    </w:rPr>
  </w:style>
  <w:style w:type="paragraph" w:customStyle="1" w:styleId="rvps6">
    <w:name w:val="rvps6"/>
    <w:basedOn w:val="a"/>
    <w:rsid w:val="00D12FE2"/>
    <w:pPr>
      <w:autoSpaceDE/>
      <w:autoSpaceDN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rvts23">
    <w:name w:val="rvts23"/>
    <w:basedOn w:val="a0"/>
    <w:rsid w:val="00D12FE2"/>
  </w:style>
  <w:style w:type="paragraph" w:customStyle="1" w:styleId="af3">
    <w:name w:val="Знак Знак Знак Знак"/>
    <w:basedOn w:val="a"/>
    <w:rsid w:val="00D12FE2"/>
    <w:pPr>
      <w:autoSpaceDE/>
      <w:autoSpaceDN/>
    </w:pPr>
    <w:rPr>
      <w:rFonts w:ascii="Verdana" w:hAnsi="Verdana" w:cs="Verdana"/>
      <w:lang w:eastAsia="en-US"/>
    </w:rPr>
  </w:style>
  <w:style w:type="character" w:customStyle="1" w:styleId="a5">
    <w:name w:val="Верхній колонтитул Знак"/>
    <w:link w:val="a4"/>
    <w:uiPriority w:val="99"/>
    <w:rsid w:val="00D2118A"/>
    <w:rPr>
      <w:lang w:val="en-US"/>
    </w:rPr>
  </w:style>
  <w:style w:type="character" w:customStyle="1" w:styleId="60">
    <w:name w:val="Заголовок 6 Знак"/>
    <w:link w:val="6"/>
    <w:semiHidden/>
    <w:rsid w:val="003874C7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pple-converted-space">
    <w:name w:val="apple-converted-space"/>
    <w:rsid w:val="001E0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A4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F205A4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74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F205A4"/>
  </w:style>
  <w:style w:type="paragraph" w:styleId="a4">
    <w:name w:val="header"/>
    <w:basedOn w:val="a"/>
    <w:link w:val="a5"/>
    <w:uiPriority w:val="99"/>
    <w:rsid w:val="00F205A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205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05A4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Основний текст (4)_"/>
    <w:link w:val="41"/>
    <w:rsid w:val="000C26D4"/>
    <w:rPr>
      <w:b/>
      <w:bCs/>
      <w:i/>
      <w:iCs/>
      <w:sz w:val="26"/>
      <w:szCs w:val="26"/>
      <w:lang w:bidi="ar-SA"/>
    </w:rPr>
  </w:style>
  <w:style w:type="paragraph" w:customStyle="1" w:styleId="41">
    <w:name w:val="Основний текст (4)"/>
    <w:basedOn w:val="a"/>
    <w:link w:val="40"/>
    <w:rsid w:val="000C26D4"/>
    <w:pPr>
      <w:widowControl w:val="0"/>
      <w:shd w:val="clear" w:color="auto" w:fill="FFFFFF"/>
      <w:autoSpaceDE/>
      <w:autoSpaceDN/>
      <w:spacing w:before="540" w:after="540" w:line="326" w:lineRule="exact"/>
    </w:pPr>
    <w:rPr>
      <w:b/>
      <w:bCs/>
      <w:i/>
      <w:iCs/>
      <w:sz w:val="26"/>
      <w:szCs w:val="26"/>
    </w:rPr>
  </w:style>
  <w:style w:type="paragraph" w:styleId="31">
    <w:name w:val="Body Text 3"/>
    <w:basedOn w:val="a"/>
    <w:rsid w:val="00D12FE2"/>
    <w:pPr>
      <w:spacing w:after="120"/>
    </w:pPr>
    <w:rPr>
      <w:sz w:val="16"/>
      <w:szCs w:val="16"/>
    </w:rPr>
  </w:style>
  <w:style w:type="paragraph" w:customStyle="1" w:styleId="rvps6">
    <w:name w:val="rvps6"/>
    <w:basedOn w:val="a"/>
    <w:rsid w:val="00D12FE2"/>
    <w:pPr>
      <w:autoSpaceDE/>
      <w:autoSpaceDN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rvts23">
    <w:name w:val="rvts23"/>
    <w:basedOn w:val="a0"/>
    <w:rsid w:val="00D12FE2"/>
  </w:style>
  <w:style w:type="paragraph" w:customStyle="1" w:styleId="af3">
    <w:name w:val="Знак Знак Знак Знак"/>
    <w:basedOn w:val="a"/>
    <w:rsid w:val="00D12FE2"/>
    <w:pPr>
      <w:autoSpaceDE/>
      <w:autoSpaceDN/>
    </w:pPr>
    <w:rPr>
      <w:rFonts w:ascii="Verdana" w:hAnsi="Verdana" w:cs="Verdana"/>
      <w:lang w:eastAsia="en-US"/>
    </w:rPr>
  </w:style>
  <w:style w:type="character" w:customStyle="1" w:styleId="a5">
    <w:name w:val="Верхній колонтитул Знак"/>
    <w:link w:val="a4"/>
    <w:uiPriority w:val="99"/>
    <w:rsid w:val="00D2118A"/>
    <w:rPr>
      <w:lang w:val="en-US"/>
    </w:rPr>
  </w:style>
  <w:style w:type="character" w:customStyle="1" w:styleId="60">
    <w:name w:val="Заголовок 6 Знак"/>
    <w:link w:val="6"/>
    <w:semiHidden/>
    <w:rsid w:val="003874C7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pple-converted-space">
    <w:name w:val="apple-converted-space"/>
    <w:rsid w:val="001E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4E6E-6EB2-4029-B1F8-A90E1C4F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3224</Words>
  <Characters>1838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pro</dc:creator>
  <cp:lastModifiedBy>pro</cp:lastModifiedBy>
  <cp:revision>2</cp:revision>
  <cp:lastPrinted>2020-01-29T08:18:00Z</cp:lastPrinted>
  <dcterms:created xsi:type="dcterms:W3CDTF">2020-02-06T06:46:00Z</dcterms:created>
  <dcterms:modified xsi:type="dcterms:W3CDTF">2020-02-06T06:46:00Z</dcterms:modified>
</cp:coreProperties>
</file>