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37" w:rsidRPr="00366543" w:rsidRDefault="00727537" w:rsidP="009732F2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E12B1" w:rsidRPr="00366543" w:rsidRDefault="00DE12B1" w:rsidP="009732F2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ЗАТВЕРДЖЕНО 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розпорядження</w:t>
      </w:r>
      <w:r w:rsidR="00AB1F1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голови 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обласної державної адміністрації 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366543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 серпня</w:t>
      </w:r>
      <w:r w:rsidR="001F7AD7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4DA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201</w:t>
      </w:r>
      <w:r w:rsidR="00BF07BB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BF278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F93C7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F278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 w:rsidR="00366543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484</w:t>
      </w:r>
    </w:p>
    <w:p w:rsidR="00852663" w:rsidRPr="00366543" w:rsidRDefault="00852663" w:rsidP="00345EE4">
      <w:pPr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A6361" w:rsidRPr="00366543" w:rsidRDefault="00CA6361" w:rsidP="00345EE4">
      <w:pPr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17DB4" w:rsidRPr="00366543" w:rsidRDefault="00717DB4" w:rsidP="00345E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ПОЛОЖЕННЯ </w:t>
      </w:r>
      <w:r w:rsidRPr="003665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br/>
        <w:t>про Управління капітального будівництва </w:t>
      </w:r>
      <w:r w:rsidRPr="003665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br/>
        <w:t>Чернігівської обласної державної адміністрації</w:t>
      </w:r>
    </w:p>
    <w:p w:rsidR="00717DB4" w:rsidRPr="00366543" w:rsidRDefault="00717DB4" w:rsidP="00345E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7DB4" w:rsidRPr="00366543" w:rsidRDefault="00717DB4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Управління капітального будівництва Чернігівської обласної державної адміністрації, скорочена назва УКБ Чернігівської ОДА (далі – Управління), утворюється головою Чернігівської обласної державної адміністрації, входить до її складу і в межах області забезпечує виконання покладених на цей підрозділ завдань.</w:t>
      </w:r>
    </w:p>
    <w:p w:rsidR="00717DB4" w:rsidRPr="00366543" w:rsidRDefault="00717DB4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Управління підпорядковане голові Чернігівської обласної державної адміністрації, а також підзвітне і підконтрольне Міністерству регіонального розвитку, будівництва та житлово-комунального господарства України (</w:t>
      </w:r>
      <w:r w:rsidR="001F7AD7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далі – </w:t>
      </w:r>
      <w:proofErr w:type="spellStart"/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Мінрегіон</w:t>
      </w:r>
      <w:proofErr w:type="spellEnd"/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України).</w:t>
      </w:r>
    </w:p>
    <w:p w:rsidR="00782761" w:rsidRPr="00366543" w:rsidRDefault="00717DB4" w:rsidP="00F93C7F">
      <w:pPr>
        <w:widowControl w:val="0"/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Управління у своїй діяльності керується Конституцією України та законами України, актами Президента України, Кабінету Міністрів України, наказами </w:t>
      </w:r>
      <w:proofErr w:type="spellStart"/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Мінрегіону</w:t>
      </w:r>
      <w:proofErr w:type="spellEnd"/>
      <w:r w:rsidR="00101A6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іншими актами законодавства України, розпорядженнями голови обласної державної адміністрації, а також цим положенням.</w:t>
      </w:r>
    </w:p>
    <w:p w:rsidR="00707ABB" w:rsidRPr="00366543" w:rsidRDefault="00CA6860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2761" w:rsidRPr="00366543">
        <w:rPr>
          <w:rFonts w:ascii="Times New Roman" w:hAnsi="Times New Roman" w:cs="Times New Roman"/>
          <w:sz w:val="28"/>
          <w:szCs w:val="28"/>
          <w:lang w:val="uk-UA"/>
        </w:rPr>
        <w:t>. Основним</w:t>
      </w:r>
      <w:r w:rsidR="00707ABB" w:rsidRPr="003665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276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завданням</w:t>
      </w:r>
      <w:r w:rsidR="00707ABB" w:rsidRPr="003665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276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є</w:t>
      </w:r>
      <w:r w:rsidR="00707ABB" w:rsidRPr="0036654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07ABB" w:rsidRPr="00366543" w:rsidRDefault="00CA6860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07ABB" w:rsidRPr="00366543">
        <w:rPr>
          <w:rFonts w:ascii="Times New Roman" w:hAnsi="Times New Roman" w:cs="Times New Roman"/>
          <w:sz w:val="28"/>
          <w:szCs w:val="28"/>
          <w:lang w:val="uk-UA"/>
        </w:rPr>
        <w:t>.1. З</w:t>
      </w:r>
      <w:r w:rsidR="0078276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реалізації державної політики у </w:t>
      </w:r>
      <w:r w:rsidR="0078276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галузі будівництва</w:t>
      </w:r>
      <w:r w:rsidR="00707ABB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 території Чернігівської області</w:t>
      </w:r>
      <w:r w:rsidR="005C19B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також розвитку соціальної інфраструктури, інженерного захисту територій, буд</w:t>
      </w:r>
      <w:r w:rsidR="00CE517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івельної </w:t>
      </w:r>
      <w:r w:rsidR="005C19B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індустрії та промисловості будівельних матеріалів, підвищення енергоефективності у будівництві.</w:t>
      </w:r>
    </w:p>
    <w:p w:rsidR="00707ABB" w:rsidRPr="00366543" w:rsidRDefault="00CA6860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07ABB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.2. </w:t>
      </w:r>
      <w:r w:rsidR="00707ABB" w:rsidRPr="00366543">
        <w:rPr>
          <w:rFonts w:ascii="Times New Roman" w:hAnsi="Times New Roman" w:cs="Times New Roman"/>
          <w:sz w:val="28"/>
          <w:szCs w:val="28"/>
          <w:lang w:val="uk-UA"/>
        </w:rPr>
        <w:t>Виконання завдань з проектування, нового будівництва, реконструкції, реставрації, капітального ремонту та</w:t>
      </w:r>
      <w:bookmarkStart w:id="0" w:name="_GoBack"/>
      <w:bookmarkEnd w:id="0"/>
      <w:r w:rsidR="00707ABB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технічного переоснащення об’єктів житлового, соціального призначення, об’єктів освіти, охорони здоров’я, культури, соціального захисту, зв’язку, транспорту, торгівлі, громадського харчування, комунального господарства, культурно-побутового й іншого призначення та ефективного використання капітальних вкладень, що спрямовуються на цю мету.</w:t>
      </w:r>
    </w:p>
    <w:p w:rsidR="005C19BE" w:rsidRPr="00366543" w:rsidRDefault="00CA6860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 w:rsidR="005C19BE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Сприяння</w:t>
      </w:r>
      <w:r w:rsidR="00AB1F11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впровадженню у будівництво</w:t>
      </w:r>
      <w:r w:rsidR="00AB1F11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прогресивних</w:t>
      </w:r>
      <w:r w:rsidR="00AB1F11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проектних</w:t>
      </w:r>
      <w:r w:rsidR="00AB1F11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рішень, нових</w:t>
      </w:r>
      <w:r w:rsidR="00AB1F11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технологій, будівельних</w:t>
      </w:r>
      <w:r w:rsidR="00AB1F11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матеріалів, конструкцій та виробів.</w:t>
      </w:r>
    </w:p>
    <w:p w:rsidR="00707ABB" w:rsidRPr="00366543" w:rsidRDefault="00CA6860" w:rsidP="00F9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07ABB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C19B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07ABB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559E5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7559E5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>завдань, пов’язаних з реалізацією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r w:rsidR="007559E5" w:rsidRPr="003665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та ефективне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>коштів, що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9BE" w:rsidRPr="00366543">
        <w:rPr>
          <w:rFonts w:ascii="Times New Roman" w:hAnsi="Times New Roman" w:cs="Times New Roman"/>
          <w:sz w:val="28"/>
          <w:szCs w:val="28"/>
          <w:lang w:val="uk-UA"/>
        </w:rPr>
        <w:t>спрямовуються на цю мету.</w:t>
      </w:r>
    </w:p>
    <w:p w:rsidR="00782761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Управління</w:t>
      </w:r>
      <w:r w:rsidR="00DE405B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020C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покладених завдань</w:t>
      </w:r>
      <w:r w:rsidR="00DE405B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782761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5</w:t>
      </w:r>
      <w:r w:rsidR="0078276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.1. Організовує виконання Конституції України, законів України, актів Президента України, Кабінету Міністрів України, наказів </w:t>
      </w:r>
      <w:proofErr w:type="spellStart"/>
      <w:r w:rsidR="0078276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Мінрегіону</w:t>
      </w:r>
      <w:proofErr w:type="spellEnd"/>
      <w:r w:rsidR="0078276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України, інших актів законодавства та здійснює контроль за їх реалізацією.</w:t>
      </w:r>
    </w:p>
    <w:p w:rsidR="00527BE6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527BE6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.2. Забезпечує у межах своїх повноважень захист прав і законних інтересів фізичних та юридичних осіб.</w:t>
      </w:r>
    </w:p>
    <w:p w:rsidR="00527BE6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527BE6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.3. Надає, в межах повноважень, адміністративні послуги.</w:t>
      </w:r>
    </w:p>
    <w:p w:rsidR="00527BE6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527BE6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.4. Здійснює державний контроль за дотриманням підприємствами, установами та організаціями правил, норм, стандартів у межах визначених повноважень.</w:t>
      </w:r>
    </w:p>
    <w:p w:rsidR="00527BE6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527BE6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.5. Аналізує стан та тенденції соціально-економічного і культурного розви</w:t>
      </w:r>
      <w:r w:rsidR="00527BE6"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тку у </w:t>
      </w:r>
      <w:r w:rsidR="002C04BE"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будівельній галузі</w:t>
      </w:r>
      <w:r w:rsidR="00AB1F11"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7BE6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межах Чернігівської області та вживає заходів </w:t>
      </w:r>
      <w:r w:rsidR="000F474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r w:rsidR="00527BE6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усунення недоліків.</w:t>
      </w:r>
    </w:p>
    <w:p w:rsidR="00527BE6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527BE6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.6. Бере участь у підготовці пропозицій до проектів програм соціально-економічного та культурного розвитку Чернігівської області.</w:t>
      </w:r>
    </w:p>
    <w:p w:rsidR="00C07188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C0718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.7.</w:t>
      </w:r>
      <w:r w:rsidR="0060020C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718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Вносить, у межах повноважень, пропозиції </w:t>
      </w:r>
      <w:r w:rsidR="0060020C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C0718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проекту обласного бюджету.</w:t>
      </w:r>
    </w:p>
    <w:p w:rsidR="00C07188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C0718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.8.</w:t>
      </w:r>
      <w:r w:rsidR="0060020C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718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Забезпечує ефективне і цільове використання бюджетних коштів, розпорядником яких воно є.</w:t>
      </w:r>
    </w:p>
    <w:p w:rsidR="00F273F5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273F5" w:rsidRPr="00366543">
        <w:rPr>
          <w:rFonts w:ascii="Times New Roman" w:hAnsi="Times New Roman" w:cs="Times New Roman"/>
          <w:sz w:val="28"/>
          <w:szCs w:val="28"/>
          <w:lang w:val="uk-UA"/>
        </w:rPr>
        <w:t>.9. Бере участь у підготовці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3F5" w:rsidRPr="00366543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3F5" w:rsidRPr="00366543">
        <w:rPr>
          <w:rFonts w:ascii="Times New Roman" w:hAnsi="Times New Roman" w:cs="Times New Roman"/>
          <w:sz w:val="28"/>
          <w:szCs w:val="28"/>
          <w:lang w:val="uk-UA"/>
        </w:rPr>
        <w:t>регіонального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3F5" w:rsidRPr="00366543">
        <w:rPr>
          <w:rFonts w:ascii="Times New Roman" w:hAnsi="Times New Roman" w:cs="Times New Roman"/>
          <w:sz w:val="28"/>
          <w:szCs w:val="28"/>
          <w:lang w:val="uk-UA"/>
        </w:rPr>
        <w:t>розвитку.</w:t>
      </w:r>
    </w:p>
    <w:p w:rsidR="00C07188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E04E3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E04E3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Розробляє проекти розпоряджень голови обласної державної адміністрації, а у визначених законом випадка</w:t>
      </w:r>
      <w:r w:rsidR="0060020C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– 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проекти нормативно-правових актів з питань реалізації галузевих повноважень.</w:t>
      </w:r>
    </w:p>
    <w:p w:rsidR="00771C4D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0020C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Бере участь у погодженні проектів нормативно-правових актів, розроблених іншими органами виконавчої влади.</w:t>
      </w:r>
    </w:p>
    <w:p w:rsidR="00C07188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Бере участь у розробленні проектів розпоряджень голови обласної державної адміністрації, проектів нормативно-правових актів, головними розробниками яких є інші структурні підрозділи обласної державної адміністрації.</w:t>
      </w:r>
    </w:p>
    <w:p w:rsidR="00771C4D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Бере участь у підготовці звітів голови обласної державної адміністрації для їх розгляду на сесіях обласної ради.</w:t>
      </w:r>
    </w:p>
    <w:p w:rsidR="00771C4D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Готує самостійно або разом з іншими структурними підрозділами обласної державної адміністрації інформаційні та аналітичні матеріали для подання голові обласної державної адміністрації.</w:t>
      </w:r>
    </w:p>
    <w:p w:rsidR="00C07188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Забезпечує, в межах компетенції, здійснення заходів щодо запобігання і протидії корупції.</w:t>
      </w:r>
    </w:p>
    <w:p w:rsidR="00771C4D" w:rsidRPr="00366543" w:rsidRDefault="00CA6860" w:rsidP="00F93C7F">
      <w:pPr>
        <w:pStyle w:val="ac"/>
        <w:spacing w:before="0"/>
        <w:rPr>
          <w:rFonts w:ascii="Times New Roman" w:hAnsi="Times New Roman"/>
          <w:sz w:val="28"/>
          <w:szCs w:val="28"/>
        </w:rPr>
      </w:pPr>
      <w:r w:rsidRPr="00366543">
        <w:rPr>
          <w:rFonts w:ascii="Times New Roman" w:hAnsi="Times New Roman"/>
          <w:sz w:val="28"/>
          <w:szCs w:val="28"/>
        </w:rPr>
        <w:t>5</w:t>
      </w:r>
      <w:r w:rsidR="00771C4D" w:rsidRPr="00366543">
        <w:rPr>
          <w:rFonts w:ascii="Times New Roman" w:hAnsi="Times New Roman"/>
          <w:sz w:val="28"/>
          <w:szCs w:val="28"/>
        </w:rPr>
        <w:t>.1</w:t>
      </w:r>
      <w:r w:rsidR="007F3CB2" w:rsidRPr="00366543">
        <w:rPr>
          <w:rFonts w:ascii="Times New Roman" w:hAnsi="Times New Roman"/>
          <w:sz w:val="28"/>
          <w:szCs w:val="28"/>
        </w:rPr>
        <w:t>6</w:t>
      </w:r>
      <w:r w:rsidR="00771C4D" w:rsidRPr="00366543">
        <w:rPr>
          <w:rFonts w:ascii="Times New Roman" w:hAnsi="Times New Roman"/>
          <w:sz w:val="28"/>
          <w:szCs w:val="28"/>
        </w:rPr>
        <w:t>. Готує (бере участь у підготовці) проект</w:t>
      </w:r>
      <w:r w:rsidR="002C04BE" w:rsidRPr="00366543">
        <w:rPr>
          <w:rFonts w:ascii="Times New Roman" w:hAnsi="Times New Roman"/>
          <w:sz w:val="28"/>
          <w:szCs w:val="28"/>
        </w:rPr>
        <w:t>и</w:t>
      </w:r>
      <w:r w:rsidR="00771C4D" w:rsidRPr="00366543">
        <w:rPr>
          <w:rFonts w:ascii="Times New Roman" w:hAnsi="Times New Roman"/>
          <w:sz w:val="28"/>
          <w:szCs w:val="28"/>
        </w:rPr>
        <w:t xml:space="preserve"> угод, договорів, меморандумів, протоколів зустрічей делегацій і робочих груп у межах своїх повноважень.</w:t>
      </w:r>
    </w:p>
    <w:p w:rsidR="00771C4D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Розглядає в установленому законодавством порядку звернення громадян.</w:t>
      </w:r>
    </w:p>
    <w:p w:rsidR="00771C4D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Опрацьовує запити і звернення народних депутатів України та депутатів місцевих рад.</w:t>
      </w:r>
    </w:p>
    <w:p w:rsidR="00771C4D" w:rsidRPr="00366543" w:rsidRDefault="00CA6860" w:rsidP="00F93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Забезпечує доступ до публічної інформації, розпорядником якої воно є.</w:t>
      </w:r>
    </w:p>
    <w:p w:rsidR="00771C4D" w:rsidRPr="00366543" w:rsidRDefault="00CA6860" w:rsidP="00771C4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5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Постійно інформує населення регіону про стан виконання визначених законом повноважень.</w:t>
      </w:r>
    </w:p>
    <w:p w:rsidR="00771C4D" w:rsidRPr="00366543" w:rsidRDefault="00CA6860" w:rsidP="00771C4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71C4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Контролює</w:t>
      </w:r>
      <w:r w:rsidR="00AB1F11" w:rsidRPr="0036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органи</w:t>
      </w:r>
      <w:r w:rsidR="00AB1F11" w:rsidRPr="0036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місцевого</w:t>
      </w:r>
      <w:r w:rsidR="00AB1F11" w:rsidRPr="0036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самоврядування та надає</w:t>
      </w:r>
      <w:r w:rsidR="00AB1F11" w:rsidRPr="0036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методичну</w:t>
      </w:r>
      <w:r w:rsidR="00AB1F11" w:rsidRPr="0036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допомогу з питань</w:t>
      </w:r>
      <w:r w:rsidR="00AB1F11" w:rsidRPr="0036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здійснення</w:t>
      </w:r>
      <w:r w:rsidR="00AB1F11" w:rsidRPr="0036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наданих</w:t>
      </w:r>
      <w:r w:rsidR="00AB1F11" w:rsidRPr="0036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їм законом повноважень</w:t>
      </w:r>
      <w:r w:rsidR="00AB1F11" w:rsidRPr="0036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органів</w:t>
      </w:r>
      <w:r w:rsidR="00AB1F11" w:rsidRPr="0036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виконавчої</w:t>
      </w:r>
      <w:r w:rsidR="00AB1F11" w:rsidRPr="0036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4D" w:rsidRPr="00366543">
        <w:rPr>
          <w:rFonts w:ascii="Times New Roman" w:hAnsi="Times New Roman"/>
          <w:sz w:val="28"/>
          <w:szCs w:val="28"/>
          <w:lang w:val="uk-UA"/>
        </w:rPr>
        <w:t>влади.</w:t>
      </w:r>
    </w:p>
    <w:p w:rsidR="000C50F0" w:rsidRPr="00366543" w:rsidRDefault="00CA6860" w:rsidP="000C50F0">
      <w:pPr>
        <w:pStyle w:val="ac"/>
        <w:spacing w:before="0"/>
        <w:rPr>
          <w:rFonts w:ascii="Times New Roman" w:hAnsi="Times New Roman"/>
          <w:sz w:val="28"/>
          <w:szCs w:val="28"/>
        </w:rPr>
      </w:pPr>
      <w:r w:rsidRPr="00366543">
        <w:rPr>
          <w:rFonts w:ascii="Times New Roman" w:hAnsi="Times New Roman"/>
          <w:sz w:val="28"/>
          <w:szCs w:val="28"/>
        </w:rPr>
        <w:t>5</w:t>
      </w:r>
      <w:r w:rsidR="00771C4D" w:rsidRPr="00366543">
        <w:rPr>
          <w:rFonts w:ascii="Times New Roman" w:hAnsi="Times New Roman"/>
          <w:sz w:val="28"/>
          <w:szCs w:val="28"/>
        </w:rPr>
        <w:t>.2</w:t>
      </w:r>
      <w:r w:rsidR="007F3CB2" w:rsidRPr="00366543">
        <w:rPr>
          <w:rFonts w:ascii="Times New Roman" w:hAnsi="Times New Roman"/>
          <w:sz w:val="28"/>
          <w:szCs w:val="28"/>
        </w:rPr>
        <w:t>2</w:t>
      </w:r>
      <w:r w:rsidR="00771C4D" w:rsidRPr="00366543">
        <w:rPr>
          <w:rFonts w:ascii="Times New Roman" w:hAnsi="Times New Roman"/>
          <w:sz w:val="28"/>
          <w:szCs w:val="28"/>
        </w:rPr>
        <w:t>.</w:t>
      </w:r>
      <w:r w:rsidR="000C50F0" w:rsidRPr="00366543">
        <w:rPr>
          <w:rFonts w:ascii="Times New Roman" w:hAnsi="Times New Roman"/>
          <w:sz w:val="28"/>
          <w:szCs w:val="28"/>
        </w:rPr>
        <w:t xml:space="preserve"> Здійснює повноваження, делеговані органами місцевого самоврядування.</w:t>
      </w:r>
    </w:p>
    <w:p w:rsidR="000C50F0" w:rsidRPr="00366543" w:rsidRDefault="00CA6860" w:rsidP="000C50F0">
      <w:pPr>
        <w:pStyle w:val="ac"/>
        <w:spacing w:before="0"/>
        <w:rPr>
          <w:rFonts w:ascii="Times New Roman" w:hAnsi="Times New Roman"/>
          <w:sz w:val="28"/>
          <w:szCs w:val="28"/>
        </w:rPr>
      </w:pPr>
      <w:r w:rsidRPr="00366543">
        <w:rPr>
          <w:rFonts w:ascii="Times New Roman" w:hAnsi="Times New Roman"/>
          <w:sz w:val="28"/>
          <w:szCs w:val="28"/>
        </w:rPr>
        <w:t>5</w:t>
      </w:r>
      <w:r w:rsidR="000C50F0" w:rsidRPr="00366543">
        <w:rPr>
          <w:rFonts w:ascii="Times New Roman" w:hAnsi="Times New Roman"/>
          <w:sz w:val="28"/>
          <w:szCs w:val="28"/>
        </w:rPr>
        <w:t>.2</w:t>
      </w:r>
      <w:r w:rsidR="007F3CB2" w:rsidRPr="00366543">
        <w:rPr>
          <w:rFonts w:ascii="Times New Roman" w:hAnsi="Times New Roman"/>
          <w:sz w:val="28"/>
          <w:szCs w:val="28"/>
        </w:rPr>
        <w:t>3</w:t>
      </w:r>
      <w:r w:rsidR="000C50F0" w:rsidRPr="00366543">
        <w:rPr>
          <w:rFonts w:ascii="Times New Roman" w:hAnsi="Times New Roman"/>
          <w:sz w:val="28"/>
          <w:szCs w:val="28"/>
        </w:rPr>
        <w:t>. 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безпеки.</w:t>
      </w:r>
    </w:p>
    <w:p w:rsidR="000C50F0" w:rsidRPr="00366543" w:rsidRDefault="00CA6860" w:rsidP="000C50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hAnsi="Times New Roman"/>
          <w:sz w:val="28"/>
          <w:szCs w:val="28"/>
          <w:lang w:val="uk-UA"/>
        </w:rPr>
        <w:t>5</w:t>
      </w:r>
      <w:r w:rsidR="000C50F0" w:rsidRPr="00366543">
        <w:rPr>
          <w:rFonts w:ascii="Times New Roman" w:hAnsi="Times New Roman"/>
          <w:sz w:val="28"/>
          <w:szCs w:val="28"/>
          <w:lang w:val="uk-UA"/>
        </w:rPr>
        <w:t>.2</w:t>
      </w:r>
      <w:r w:rsidR="007F3CB2" w:rsidRPr="00366543">
        <w:rPr>
          <w:rFonts w:ascii="Times New Roman" w:hAnsi="Times New Roman"/>
          <w:sz w:val="28"/>
          <w:szCs w:val="28"/>
          <w:lang w:val="uk-UA"/>
        </w:rPr>
        <w:t>4</w:t>
      </w:r>
      <w:r w:rsidR="000C50F0" w:rsidRPr="0036654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50F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Організовує у межах повноважень роботу з укомплектування, зберігання, обліку та використання архівних документів.</w:t>
      </w:r>
    </w:p>
    <w:p w:rsidR="000C50F0" w:rsidRPr="00366543" w:rsidRDefault="00CA6860" w:rsidP="000C50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hAnsi="Times New Roman"/>
          <w:sz w:val="28"/>
          <w:szCs w:val="28"/>
          <w:lang w:val="uk-UA"/>
        </w:rPr>
        <w:t>5</w:t>
      </w:r>
      <w:r w:rsidR="000C50F0" w:rsidRPr="00366543">
        <w:rPr>
          <w:rFonts w:ascii="Times New Roman" w:hAnsi="Times New Roman"/>
          <w:sz w:val="28"/>
          <w:szCs w:val="28"/>
          <w:lang w:val="uk-UA"/>
        </w:rPr>
        <w:t>.2</w:t>
      </w:r>
      <w:r w:rsidR="007F3CB2" w:rsidRPr="00366543">
        <w:rPr>
          <w:rFonts w:ascii="Times New Roman" w:hAnsi="Times New Roman"/>
          <w:sz w:val="28"/>
          <w:szCs w:val="28"/>
          <w:lang w:val="uk-UA"/>
        </w:rPr>
        <w:t>5</w:t>
      </w:r>
      <w:r w:rsidR="000C50F0" w:rsidRPr="0036654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50F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Забезпечує у межах повноважень реалізацію державної політики стосовно захисту інформації з обмеженим доступом.</w:t>
      </w:r>
    </w:p>
    <w:p w:rsidR="000C50F0" w:rsidRPr="00366543" w:rsidRDefault="00CA6860" w:rsidP="000C50F0">
      <w:pPr>
        <w:pStyle w:val="ac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366543">
        <w:rPr>
          <w:rFonts w:ascii="Times New Roman" w:hAnsi="Times New Roman"/>
          <w:sz w:val="28"/>
          <w:szCs w:val="28"/>
        </w:rPr>
        <w:t>5</w:t>
      </w:r>
      <w:r w:rsidR="000C50F0" w:rsidRPr="00366543">
        <w:rPr>
          <w:rFonts w:ascii="Times New Roman" w:hAnsi="Times New Roman"/>
          <w:sz w:val="28"/>
          <w:szCs w:val="28"/>
        </w:rPr>
        <w:t>.2</w:t>
      </w:r>
      <w:r w:rsidR="007F3CB2" w:rsidRPr="00366543">
        <w:rPr>
          <w:rFonts w:ascii="Times New Roman" w:hAnsi="Times New Roman"/>
          <w:sz w:val="28"/>
          <w:szCs w:val="28"/>
        </w:rPr>
        <w:t>6</w:t>
      </w:r>
      <w:r w:rsidR="000C50F0" w:rsidRPr="00366543">
        <w:rPr>
          <w:rFonts w:ascii="Times New Roman" w:hAnsi="Times New Roman"/>
          <w:sz w:val="28"/>
          <w:szCs w:val="28"/>
        </w:rPr>
        <w:t xml:space="preserve">. </w:t>
      </w:r>
      <w:r w:rsidR="000C50F0" w:rsidRPr="00366543">
        <w:rPr>
          <w:rFonts w:ascii="Times New Roman" w:hAnsi="Times New Roman"/>
          <w:color w:val="000000"/>
          <w:sz w:val="28"/>
          <w:szCs w:val="28"/>
        </w:rPr>
        <w:t>Бере участь у вирішенні відповідно до законодавства колективних трудових спорів (конфліктів).</w:t>
      </w:r>
    </w:p>
    <w:p w:rsidR="000C50F0" w:rsidRPr="00366543" w:rsidRDefault="00CA6860" w:rsidP="000C50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0C50F0" w:rsidRPr="00366543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="007F3CB2" w:rsidRPr="00366543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C50F0" w:rsidRPr="0036654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0C50F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Забезпечує у межах повноважень захист персональних даних.</w:t>
      </w:r>
    </w:p>
    <w:p w:rsidR="00034724" w:rsidRPr="00366543" w:rsidRDefault="00CA6860" w:rsidP="000C50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Здійснює передбачені законом галузеві повноваження, а саме:</w:t>
      </w:r>
    </w:p>
    <w:p w:rsidR="00782761" w:rsidRPr="00366543" w:rsidRDefault="00CA6860" w:rsidP="000C50F0">
      <w:pPr>
        <w:pStyle w:val="ac"/>
        <w:spacing w:before="0"/>
        <w:rPr>
          <w:rFonts w:ascii="Times New Roman" w:hAnsi="Times New Roman"/>
          <w:sz w:val="28"/>
          <w:szCs w:val="28"/>
        </w:rPr>
      </w:pPr>
      <w:r w:rsidRPr="00366543">
        <w:rPr>
          <w:rFonts w:ascii="Times New Roman" w:hAnsi="Times New Roman"/>
          <w:sz w:val="28"/>
          <w:szCs w:val="28"/>
        </w:rPr>
        <w:t>5</w:t>
      </w:r>
      <w:r w:rsidR="000C50F0" w:rsidRPr="00366543">
        <w:rPr>
          <w:rFonts w:ascii="Times New Roman" w:hAnsi="Times New Roman"/>
          <w:sz w:val="28"/>
          <w:szCs w:val="28"/>
        </w:rPr>
        <w:t>.2</w:t>
      </w:r>
      <w:r w:rsidR="007F3CB2" w:rsidRPr="00366543">
        <w:rPr>
          <w:rFonts w:ascii="Times New Roman" w:hAnsi="Times New Roman"/>
          <w:sz w:val="28"/>
          <w:szCs w:val="28"/>
        </w:rPr>
        <w:t>8</w:t>
      </w:r>
      <w:r w:rsidR="000C50F0" w:rsidRPr="00366543">
        <w:rPr>
          <w:rFonts w:ascii="Times New Roman" w:hAnsi="Times New Roman"/>
          <w:sz w:val="28"/>
          <w:szCs w:val="28"/>
        </w:rPr>
        <w:t>.</w:t>
      </w:r>
      <w:r w:rsidR="00034724" w:rsidRPr="00366543">
        <w:rPr>
          <w:rFonts w:ascii="Times New Roman" w:hAnsi="Times New Roman"/>
          <w:sz w:val="28"/>
          <w:szCs w:val="28"/>
        </w:rPr>
        <w:t>1.</w:t>
      </w:r>
      <w:r w:rsidR="0060020C" w:rsidRPr="00366543">
        <w:rPr>
          <w:rFonts w:ascii="Times New Roman" w:hAnsi="Times New Roman"/>
          <w:sz w:val="28"/>
          <w:szCs w:val="28"/>
        </w:rPr>
        <w:t xml:space="preserve"> </w:t>
      </w:r>
      <w:r w:rsidR="00782761" w:rsidRPr="00366543">
        <w:rPr>
          <w:rFonts w:ascii="Times New Roman" w:hAnsi="Times New Roman"/>
          <w:color w:val="000000" w:themeColor="text1"/>
          <w:sz w:val="28"/>
          <w:szCs w:val="28"/>
        </w:rPr>
        <w:t>Розробляє пропозиції щодо формування та реалізації державної політики (стратегії) у сфері дорожнього господарства та управління автомобільними дорогами загального користування місцевого значення, програм розвитку дорожнього господарства.</w:t>
      </w:r>
    </w:p>
    <w:p w:rsidR="00782761" w:rsidRPr="00366543" w:rsidRDefault="00CA6860" w:rsidP="0078276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8276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</w:t>
      </w:r>
      <w:r w:rsidR="0078276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Організовує будівництво, ремонт та утримання автомобільних доріг загального користування місцевого значення, а також відповідних інженерних комунікацій і споруд.</w:t>
      </w:r>
    </w:p>
    <w:p w:rsidR="00782761" w:rsidRPr="00366543" w:rsidRDefault="00CA6860" w:rsidP="00836CE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8276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</w:t>
      </w:r>
      <w:r w:rsidR="0078276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Координ</w:t>
      </w:r>
      <w:r w:rsidR="00836CE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ує</w:t>
      </w:r>
      <w:r w:rsidR="0078276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території області діяльн</w:t>
      </w:r>
      <w:r w:rsidR="00836CE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ість </w:t>
      </w:r>
      <w:r w:rsidR="0078276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</w:t>
      </w:r>
      <w:r w:rsidR="00E3337A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78276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єктів містобудування щодо комплексної забудови, участь у розробці відповідних містобудівних програм, іншої містобудівної документації.</w:t>
      </w:r>
    </w:p>
    <w:p w:rsidR="00A67EFF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C50F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.4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3337A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иконує функції замовника будівництва об’єктів житлово-комунального і соціального призначення</w:t>
      </w:r>
      <w:r w:rsidR="00017A1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будівництва</w:t>
      </w:r>
      <w:r w:rsidR="00F13D8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3337A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3D8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ремонту, експлуатації та утримання автомобільних доріг загального користування місцевого значення</w:t>
      </w:r>
      <w:r w:rsidR="00E24CA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мостів</w:t>
      </w:r>
      <w:r w:rsidR="00F13D8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E24CA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інших</w:t>
      </w:r>
      <w:r w:rsidR="00F13D8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штучних споруд на них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60788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6078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 фінансування робіт з будівництва, реконструкції, ремонту та утримання мережі автомобільних доріг загального користування місцевого значення, мостів т</w:t>
      </w:r>
      <w:r w:rsidR="0030698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інших штучних споруд </w:t>
      </w:r>
      <w:r w:rsidR="00D94509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="0030698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законодавства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7DB4" w:rsidRPr="00366543" w:rsidRDefault="00CA6860" w:rsidP="000C50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.6</w:t>
      </w:r>
      <w:r w:rsidR="005C19B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 участь у реалізації державних і бюджетних програм з питань будівництва, реалізації проектів соціальної та інженерно-транспортної інфраструктури (у разі визначення розпорядником коштів за програмою)</w:t>
      </w:r>
      <w:r w:rsidR="00017A1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будівництва</w:t>
      </w:r>
      <w:r w:rsidR="00DC1485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ремонту, експлуатації та утримання</w:t>
      </w:r>
      <w:r w:rsidR="00017A1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автомобільних доріг загального користування місцевого значення</w:t>
      </w:r>
      <w:r w:rsidR="00C83B09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мостів</w:t>
      </w:r>
      <w:r w:rsidR="00DC1485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C83B09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інших </w:t>
      </w:r>
      <w:r w:rsidR="00DC1485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штучних споруд на них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C085F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.7</w:t>
      </w:r>
      <w:r w:rsidR="000C50F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E405B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Співпрацює</w:t>
      </w:r>
      <w:r w:rsidR="001F586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межах своїх повноважень, </w:t>
      </w:r>
      <w:r w:rsidR="001F586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зі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структурни</w:t>
      </w:r>
      <w:r w:rsidR="001F586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підрозділами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обласної державної адміністрації та райдержадміністраці</w:t>
      </w:r>
      <w:r w:rsidR="001F586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ями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області у сфері розробки та реалізації проектів комплексних регіональних 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програм будівництва, у тому числі житлового, соціальної та інженерно-транспортної інфраструктури</w:t>
      </w:r>
      <w:r w:rsidR="00017A1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будівництва</w:t>
      </w:r>
      <w:r w:rsidR="007C085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3337A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C085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ремонту, експлуатації та утримання автомобільних доріг загального користування місцевого значення</w:t>
      </w:r>
      <w:r w:rsidR="00FB7A47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мостів</w:t>
      </w:r>
      <w:r w:rsidR="007C085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FB7A47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інших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штучних споруд на них.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3472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 участь у формуванні переліків об’єктів, які фінансуються за рахунок державних капітальних вкладень, передбачених у державному та місцевому бюд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жетах для відповідної території.</w:t>
      </w:r>
    </w:p>
    <w:p w:rsidR="00A67EFF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аналіз ефективності управління підприємствами, установами, організаціями, які належать до сфери його управління</w:t>
      </w:r>
      <w:r w:rsidR="00E964BA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9615F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півпрацює з підприємствами, об’єднаннями та асоціаціями з питань реалізації інвестиційних програм на території області та здійснює т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ехнічний нагляд за будівництвом.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9615F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 участь у виставково-ярмаркових та презентаційних міжнародних заходах, які проводяться в Україні та за кордоном, спрямованих на впровадження нових тех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нологій, обладнання, матеріалів.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9615F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отує та подає зведені кварт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альні звіти про стан закупівель.</w:t>
      </w:r>
    </w:p>
    <w:p w:rsidR="00717DB4" w:rsidRPr="00366543" w:rsidRDefault="00CA6860" w:rsidP="009615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.13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носить в установленому порядку пропозиції з питань удосконаленн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чинного законодавства України.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.14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 участь у розгляді питань, пов’язаних з виникненням надзвичайних ситуацій техн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огенного і природного характеру.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 моніторинг проект</w:t>
      </w:r>
      <w:r w:rsidR="00D94509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ування та будівництва об’єктів у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рамках реалізац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 проектів державного значення.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.16.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 участь у </w:t>
      </w:r>
      <w:r w:rsidR="00FA7C59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реалізації заходів щодо </w:t>
      </w:r>
      <w:proofErr w:type="spellStart"/>
      <w:r w:rsidR="00FA7C59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енерго-</w:t>
      </w:r>
      <w:proofErr w:type="spellEnd"/>
      <w:r w:rsidR="00E3337A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7C59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ресурсозбереження, впровадження 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екологічно безпечних технологій.</w:t>
      </w:r>
    </w:p>
    <w:p w:rsidR="007305F1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.17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 участь у розробленні та організації реалізації заходів із забезпечення економії паливно-енергетичних ресурсів при проектуванні, будівництві та реконструкції будинків і споруд</w:t>
      </w:r>
      <w:r w:rsidR="00017A1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будівництва</w:t>
      </w:r>
      <w:r w:rsidR="007305F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3337A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05F3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ремонту, експлуатації, </w:t>
      </w:r>
      <w:r w:rsidR="007305F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утримання автомобільних доріг загального користування місцевого значення</w:t>
      </w:r>
      <w:r w:rsidR="00FA553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мостів</w:t>
      </w:r>
      <w:r w:rsidR="007305F1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FA553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інших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штучних споруд на них.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.18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 моніторинг розвитку і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ндустрії будівельних матеріалів.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.19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 участь у розробці на основі пропозицій структурних підрозділів обласної державної адміністрації поточних перспективних програм капітального будівництва </w:t>
      </w:r>
      <w:r w:rsidR="00E3337A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межах адміністративно-територіальної одиниці, в межах компетенції забезпечує складання переліків проектів будов, титульних списків будов, пр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оектно-вишукувальних робіт тощо.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озміщує замовлення на проектно-розвідувальні роботи, укладає з проектними і вишукувальними організаціями договори на розроблення проектно-кошторисної документації та здійснення ними авто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рського нагляду за будівництвом.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 передачу в установлені терміни проектним або вишукувальним організаціям завдань на проектування, вихідних даних та інших документів, необхідних для виконання проектних і розвідувальних робіт та розроблення пр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оектно-кошторисної документації.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.22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риймає і перевіряє комплектність одержаної від проектних або розвідувальних організацій проектно-кошторисної та іншої документації, забезпечує в установленому порядку проведення державної</w:t>
      </w:r>
      <w:r w:rsidR="0049407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експертизи цієї документації, у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випадках, передбачених чинним законодавством, її погоджує, затверджує та передає будівельним організаціям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005F3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.23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</w:t>
      </w:r>
      <w:r w:rsidR="007733CA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рганізовує та проводить тендери, розміщує замовлення на виконання робіт з будівництва, реконструкції, ремонту і утримання автомобільних доріг загального користування місцевого значення, мостів та інших штучних споруд, відповідно до законодавчих та нормати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вно-правових актів з цих питань.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.24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озміщує замовлення на капітальне будівництво, укладає з будівельними організаціями відповідні договори; разом з підрядними організаціями визначає і погоджує ціни на будівництво об</w:t>
      </w:r>
      <w:r w:rsidR="00393C2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єктів відповідно до діючих норматив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 актів.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.25</w:t>
      </w:r>
      <w:r w:rsidR="005C19B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реєстрацію в органах державного архітектурно-будівельного контролю декларацій про початок виконання (підготовчих) будівельних робіт, декларацій про готовність об’єктів до експлуатації та отримує дозволи на виконання будівельних робіт, сертифікати відповідності з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акінчених будівництвом об’єктів.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.26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підготовку гео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дезичної основи для будівництва.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.27</w:t>
      </w:r>
      <w:r w:rsidR="00836CE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будівництво технологічним, енергетичним, електротехнічним та іншим устаткуванням, апаратурою, матеріалами, поставку яких згідно з д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оговором покладено на замовника.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.28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дійснює розрахунки з постачальниками за устаткування і матеріали замовника, проводить </w:t>
      </w:r>
      <w:proofErr w:type="spellStart"/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передмонтажну</w:t>
      </w:r>
      <w:proofErr w:type="spellEnd"/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ревізію устаткування, що знаходиться на складах пона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 нормативний термін зберігання.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.29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ередає підрядній організації будівельний майданчик, устаткування, що підлягає монтажу, апаратуру і матеріали, забезпечен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якими покладено на замовника.</w:t>
      </w:r>
    </w:p>
    <w:p w:rsidR="00717DB4" w:rsidRPr="00366543" w:rsidRDefault="00CA6860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.30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ередає підрядній організації в погоджені нею терміни відповідні документи про дозвіл або інші документи щодо:</w:t>
      </w:r>
    </w:p>
    <w:p w:rsidR="00717DB4" w:rsidRPr="00366543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виконання будівельних робіт;</w:t>
      </w:r>
    </w:p>
    <w:p w:rsidR="00717DB4" w:rsidRPr="00366543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відведення земельної ділянки під будівництво;</w:t>
      </w:r>
    </w:p>
    <w:p w:rsidR="00717DB4" w:rsidRPr="00366543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проведення робіт у зоні повітряних ліній електропередач та ліній зв'язку, ділянок залізниць, що експлуатуються, або в смузі відчуження залізниць, а також на розкриття шляхових покриттів;</w:t>
      </w:r>
    </w:p>
    <w:p w:rsidR="00717DB4" w:rsidRPr="00366543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проведення робіт у місцях, де проходять підземні комунікації, з передачею будівельній організації схем таких комунікацій (кабельних, газових, водопровідних, каналізаційних тощо), розміщених на території будівельного майданчика;</w:t>
      </w:r>
    </w:p>
    <w:p w:rsidR="00717DB4" w:rsidRPr="00366543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користування під час проведення будівельних робіт у населених пунктах електроенергією, газом, водою, парою від існуючих джерел відповідно до проекту організації робіт;</w:t>
      </w:r>
    </w:p>
    <w:p w:rsidR="00717DB4" w:rsidRPr="00366543" w:rsidRDefault="00717DB4" w:rsidP="00345E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вирубування лісу і пересадження дерев;</w:t>
      </w:r>
    </w:p>
    <w:p w:rsidR="00717DB4" w:rsidRPr="00366543" w:rsidRDefault="00717DB4" w:rsidP="00B855BF">
      <w:pPr>
        <w:spacing w:before="1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- перенесення з будівельного майданчика магістральних ліній електропередач, залізничних колій, мереж водопроводу, каналізації, </w:t>
      </w:r>
      <w:proofErr w:type="spellStart"/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газо-</w:t>
      </w:r>
      <w:proofErr w:type="spellEnd"/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нафтопроводів, ліній зв</w:t>
      </w:r>
      <w:r w:rsidR="00393C2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язку та інших споруд, що перешкоджають будівництву на відведеному майданчику, в терміни, передбачені</w:t>
      </w:r>
      <w:r w:rsidR="001F586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особливих умовах до договору.</w:t>
      </w:r>
    </w:p>
    <w:p w:rsidR="00717DB4" w:rsidRPr="00366543" w:rsidRDefault="00CA6860" w:rsidP="00B855BF">
      <w:pPr>
        <w:spacing w:before="1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.31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 технічний нагляд за будівництвом, контроль за відповідністю обсягів та якості виконаних робіт проектам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технічним умовам і стандартам.</w:t>
      </w:r>
    </w:p>
    <w:p w:rsidR="00717DB4" w:rsidRPr="00366543" w:rsidRDefault="00CA6860" w:rsidP="00B855BF">
      <w:pPr>
        <w:spacing w:before="1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.32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виконання пусконалагоджувальних робіт і підг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отовку об</w:t>
      </w:r>
      <w:r w:rsidR="00393C2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єктів до експлуатації.</w:t>
      </w:r>
    </w:p>
    <w:p w:rsidR="00717DB4" w:rsidRPr="00366543" w:rsidRDefault="00CA6860" w:rsidP="00B855BF">
      <w:pPr>
        <w:spacing w:before="1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.33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ередає завершені б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удівництвом та введені в дію об’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єкти підприємствам та організаціям, н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які покладено їх експлуатацію.</w:t>
      </w:r>
    </w:p>
    <w:p w:rsidR="00717DB4" w:rsidRPr="00366543" w:rsidRDefault="00CA6860" w:rsidP="00B855BF">
      <w:pPr>
        <w:spacing w:before="1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.34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дійснює розрахунки з підрядниками та іншими організаціям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за виконані роботи та послуги.</w:t>
      </w:r>
    </w:p>
    <w:p w:rsidR="00717DB4" w:rsidRPr="00366543" w:rsidRDefault="00CA6860" w:rsidP="00B855BF">
      <w:pPr>
        <w:spacing w:before="1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риймає від підрядника з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гідно з актом законсервовані об’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єкти, вносить інвесторам пропозиції 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подальшого використання об’єктів незавершеного будівництва.</w:t>
      </w:r>
    </w:p>
    <w:p w:rsidR="00717DB4" w:rsidRPr="00366543" w:rsidRDefault="00CA6860" w:rsidP="00B855BF">
      <w:pPr>
        <w:spacing w:before="1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36CE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.36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еде бухгалтерський і статистичний облік, складає і у визначені терміни подає в установленому порядку відповідним органам звітність з усіх видів діяльності за затвердженою формою, несе відпо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відальність за їх достовірність.</w:t>
      </w:r>
    </w:p>
    <w:p w:rsidR="00717DB4" w:rsidRPr="00366543" w:rsidRDefault="00CA6860" w:rsidP="00B855BF">
      <w:pPr>
        <w:spacing w:before="1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еревіряє подані до оплати документи підрядних, постачальних, проектних, розвідувальних та інших організацій щодо виконання робіт, поста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вки продукції та надання послуг.</w:t>
      </w:r>
    </w:p>
    <w:p w:rsidR="00717DB4" w:rsidRPr="00366543" w:rsidRDefault="00CA6860" w:rsidP="00B855BF">
      <w:pPr>
        <w:spacing w:before="1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.38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адає на договірних засадах послуги замовника підприємствам і організаціям незалежно від форми власності та окремим громадянам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7DB4" w:rsidRPr="00366543" w:rsidRDefault="00CA6860" w:rsidP="00B855BF">
      <w:pPr>
        <w:spacing w:before="1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.39</w:t>
      </w:r>
      <w:r w:rsidR="0074768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абезпечує у межах повноважень реалізацію державної політики у сфері придбання житла</w:t>
      </w:r>
      <w:r w:rsidR="00A67EF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пільговим категоріям населення.</w:t>
      </w:r>
    </w:p>
    <w:p w:rsidR="00823A4D" w:rsidRPr="00366543" w:rsidRDefault="00CA6860" w:rsidP="00B855BF">
      <w:pPr>
        <w:pStyle w:val="rvps2"/>
        <w:spacing w:before="16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1" w:name="n65"/>
      <w:bookmarkEnd w:id="1"/>
      <w:r w:rsidRPr="00366543">
        <w:rPr>
          <w:color w:val="000000" w:themeColor="text1"/>
          <w:sz w:val="28"/>
          <w:szCs w:val="28"/>
          <w:lang w:val="uk-UA"/>
        </w:rPr>
        <w:t>5</w:t>
      </w:r>
      <w:r w:rsidR="00747680" w:rsidRPr="00366543">
        <w:rPr>
          <w:color w:val="000000" w:themeColor="text1"/>
          <w:sz w:val="28"/>
          <w:szCs w:val="28"/>
          <w:lang w:val="uk-UA"/>
        </w:rPr>
        <w:t>.</w:t>
      </w:r>
      <w:r w:rsidR="00396D5E" w:rsidRPr="00366543">
        <w:rPr>
          <w:color w:val="000000" w:themeColor="text1"/>
          <w:sz w:val="28"/>
          <w:szCs w:val="28"/>
          <w:lang w:val="uk-UA"/>
        </w:rPr>
        <w:t>2</w:t>
      </w:r>
      <w:r w:rsidR="007F3CB2" w:rsidRPr="00366543">
        <w:rPr>
          <w:color w:val="000000" w:themeColor="text1"/>
          <w:sz w:val="28"/>
          <w:szCs w:val="28"/>
          <w:lang w:val="uk-UA"/>
        </w:rPr>
        <w:t>8</w:t>
      </w:r>
      <w:r w:rsidR="00396D5E" w:rsidRPr="00366543">
        <w:rPr>
          <w:color w:val="000000" w:themeColor="text1"/>
          <w:sz w:val="28"/>
          <w:szCs w:val="28"/>
          <w:lang w:val="uk-UA"/>
        </w:rPr>
        <w:t>.40</w:t>
      </w:r>
      <w:r w:rsidR="00747680" w:rsidRPr="00366543">
        <w:rPr>
          <w:color w:val="000000" w:themeColor="text1"/>
          <w:sz w:val="28"/>
          <w:szCs w:val="28"/>
          <w:lang w:val="uk-UA"/>
        </w:rPr>
        <w:t>.</w:t>
      </w:r>
      <w:r w:rsidR="00A67EFF" w:rsidRPr="00366543">
        <w:rPr>
          <w:color w:val="000000" w:themeColor="text1"/>
          <w:sz w:val="28"/>
          <w:szCs w:val="28"/>
          <w:lang w:val="uk-UA"/>
        </w:rPr>
        <w:t xml:space="preserve"> О</w:t>
      </w:r>
      <w:r w:rsidR="00823A4D" w:rsidRPr="00366543">
        <w:rPr>
          <w:color w:val="000000" w:themeColor="text1"/>
          <w:sz w:val="28"/>
          <w:szCs w:val="28"/>
          <w:lang w:val="uk-UA"/>
        </w:rPr>
        <w:t>рганізовує будівництво, реконструкцію, ремонт та утримання автомобільних доріг загального користування місцевого значення</w:t>
      </w:r>
      <w:r w:rsidR="007305F1" w:rsidRPr="00366543">
        <w:rPr>
          <w:color w:val="000000" w:themeColor="text1"/>
          <w:sz w:val="28"/>
          <w:szCs w:val="28"/>
          <w:lang w:val="uk-UA"/>
        </w:rPr>
        <w:t>, мостів</w:t>
      </w:r>
      <w:r w:rsidR="00393C2E" w:rsidRPr="00366543">
        <w:rPr>
          <w:color w:val="000000" w:themeColor="text1"/>
          <w:sz w:val="28"/>
          <w:szCs w:val="28"/>
          <w:lang w:val="uk-UA"/>
        </w:rPr>
        <w:t xml:space="preserve"> </w:t>
      </w:r>
      <w:r w:rsidR="007305F1" w:rsidRPr="00366543">
        <w:rPr>
          <w:color w:val="000000" w:themeColor="text1"/>
          <w:sz w:val="28"/>
          <w:szCs w:val="28"/>
          <w:lang w:val="uk-UA"/>
        </w:rPr>
        <w:t>та</w:t>
      </w:r>
      <w:r w:rsidR="007733CA" w:rsidRPr="00366543">
        <w:rPr>
          <w:color w:val="000000" w:themeColor="text1"/>
          <w:sz w:val="28"/>
          <w:szCs w:val="28"/>
          <w:lang w:val="uk-UA"/>
        </w:rPr>
        <w:t xml:space="preserve"> інших</w:t>
      </w:r>
      <w:r w:rsidR="007305F1" w:rsidRPr="00366543">
        <w:rPr>
          <w:color w:val="000000" w:themeColor="text1"/>
          <w:sz w:val="28"/>
          <w:szCs w:val="28"/>
          <w:lang w:val="uk-UA"/>
        </w:rPr>
        <w:t xml:space="preserve"> штучних споруд, </w:t>
      </w:r>
      <w:r w:rsidR="00823A4D" w:rsidRPr="00366543">
        <w:rPr>
          <w:color w:val="000000" w:themeColor="text1"/>
          <w:sz w:val="28"/>
          <w:szCs w:val="28"/>
          <w:lang w:val="uk-UA"/>
        </w:rPr>
        <w:t xml:space="preserve">відповідно до державних будівельних норм і стандартів </w:t>
      </w:r>
      <w:r w:rsidR="00A320B4" w:rsidRPr="00366543">
        <w:rPr>
          <w:color w:val="000000" w:themeColor="text1"/>
          <w:sz w:val="28"/>
          <w:szCs w:val="28"/>
          <w:lang w:val="uk-UA"/>
        </w:rPr>
        <w:t>і</w:t>
      </w:r>
      <w:r w:rsidR="00823A4D" w:rsidRPr="00366543">
        <w:rPr>
          <w:color w:val="000000" w:themeColor="text1"/>
          <w:sz w:val="28"/>
          <w:szCs w:val="28"/>
          <w:lang w:val="uk-UA"/>
        </w:rPr>
        <w:t xml:space="preserve"> переліків об’єктів та обсягів бюджетних коштів, п</w:t>
      </w:r>
      <w:r w:rsidR="00A67EFF" w:rsidRPr="00366543">
        <w:rPr>
          <w:color w:val="000000" w:themeColor="text1"/>
          <w:sz w:val="28"/>
          <w:szCs w:val="28"/>
          <w:lang w:val="uk-UA"/>
        </w:rPr>
        <w:t>ередбачених місцевими бюджетами.</w:t>
      </w:r>
    </w:p>
    <w:p w:rsidR="00823A4D" w:rsidRPr="00366543" w:rsidRDefault="00CA6860" w:rsidP="00B855BF">
      <w:pPr>
        <w:pStyle w:val="rvps2"/>
        <w:spacing w:before="16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2" w:name="n66"/>
      <w:bookmarkEnd w:id="2"/>
      <w:r w:rsidRPr="00366543">
        <w:rPr>
          <w:color w:val="000000" w:themeColor="text1"/>
          <w:sz w:val="28"/>
          <w:szCs w:val="28"/>
          <w:lang w:val="uk-UA"/>
        </w:rPr>
        <w:t>5</w:t>
      </w:r>
      <w:r w:rsidR="00747680" w:rsidRPr="00366543">
        <w:rPr>
          <w:color w:val="000000" w:themeColor="text1"/>
          <w:sz w:val="28"/>
          <w:szCs w:val="28"/>
          <w:lang w:val="uk-UA"/>
        </w:rPr>
        <w:t>.</w:t>
      </w:r>
      <w:r w:rsidR="00396D5E" w:rsidRPr="00366543">
        <w:rPr>
          <w:color w:val="000000" w:themeColor="text1"/>
          <w:sz w:val="28"/>
          <w:szCs w:val="28"/>
          <w:lang w:val="uk-UA"/>
        </w:rPr>
        <w:t>2</w:t>
      </w:r>
      <w:r w:rsidR="007F3CB2" w:rsidRPr="00366543">
        <w:rPr>
          <w:color w:val="000000" w:themeColor="text1"/>
          <w:sz w:val="28"/>
          <w:szCs w:val="28"/>
          <w:lang w:val="uk-UA"/>
        </w:rPr>
        <w:t>8</w:t>
      </w:r>
      <w:r w:rsidR="00396D5E" w:rsidRPr="00366543">
        <w:rPr>
          <w:color w:val="000000" w:themeColor="text1"/>
          <w:sz w:val="28"/>
          <w:szCs w:val="28"/>
          <w:lang w:val="uk-UA"/>
        </w:rPr>
        <w:t>.41</w:t>
      </w:r>
      <w:r w:rsidR="00747680" w:rsidRPr="00366543">
        <w:rPr>
          <w:color w:val="000000" w:themeColor="text1"/>
          <w:sz w:val="28"/>
          <w:szCs w:val="28"/>
          <w:lang w:val="uk-UA"/>
        </w:rPr>
        <w:t>.</w:t>
      </w:r>
      <w:r w:rsidR="00A67EFF" w:rsidRPr="00366543">
        <w:rPr>
          <w:color w:val="000000" w:themeColor="text1"/>
          <w:sz w:val="28"/>
          <w:szCs w:val="28"/>
          <w:lang w:val="uk-UA"/>
        </w:rPr>
        <w:t xml:space="preserve"> З</w:t>
      </w:r>
      <w:r w:rsidR="00823A4D" w:rsidRPr="00366543">
        <w:rPr>
          <w:color w:val="000000" w:themeColor="text1"/>
          <w:sz w:val="28"/>
          <w:szCs w:val="28"/>
          <w:lang w:val="uk-UA"/>
        </w:rPr>
        <w:t xml:space="preserve">абезпечує належне маршрутне орієнтування користувачів автомобільних доріг загального </w:t>
      </w:r>
      <w:r w:rsidR="00A67EFF" w:rsidRPr="00366543">
        <w:rPr>
          <w:color w:val="000000" w:themeColor="text1"/>
          <w:sz w:val="28"/>
          <w:szCs w:val="28"/>
          <w:lang w:val="uk-UA"/>
        </w:rPr>
        <w:t>користування місцевого значення.</w:t>
      </w:r>
    </w:p>
    <w:p w:rsidR="00823A4D" w:rsidRPr="00366543" w:rsidRDefault="00CA6860" w:rsidP="00B855BF">
      <w:pPr>
        <w:pStyle w:val="rvps2"/>
        <w:spacing w:before="16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3" w:name="n67"/>
      <w:bookmarkEnd w:id="3"/>
      <w:r w:rsidRPr="00366543">
        <w:rPr>
          <w:color w:val="000000" w:themeColor="text1"/>
          <w:sz w:val="28"/>
          <w:szCs w:val="28"/>
          <w:lang w:val="uk-UA"/>
        </w:rPr>
        <w:t>5</w:t>
      </w:r>
      <w:r w:rsidR="00747680" w:rsidRPr="00366543">
        <w:rPr>
          <w:color w:val="000000" w:themeColor="text1"/>
          <w:sz w:val="28"/>
          <w:szCs w:val="28"/>
          <w:lang w:val="uk-UA"/>
        </w:rPr>
        <w:t>.</w:t>
      </w:r>
      <w:r w:rsidR="00396D5E" w:rsidRPr="00366543">
        <w:rPr>
          <w:color w:val="000000" w:themeColor="text1"/>
          <w:sz w:val="28"/>
          <w:szCs w:val="28"/>
          <w:lang w:val="uk-UA"/>
        </w:rPr>
        <w:t>2</w:t>
      </w:r>
      <w:r w:rsidR="007F3CB2" w:rsidRPr="00366543">
        <w:rPr>
          <w:color w:val="000000" w:themeColor="text1"/>
          <w:sz w:val="28"/>
          <w:szCs w:val="28"/>
          <w:lang w:val="uk-UA"/>
        </w:rPr>
        <w:t>8</w:t>
      </w:r>
      <w:r w:rsidR="00396D5E" w:rsidRPr="00366543">
        <w:rPr>
          <w:color w:val="000000" w:themeColor="text1"/>
          <w:sz w:val="28"/>
          <w:szCs w:val="28"/>
          <w:lang w:val="uk-UA"/>
        </w:rPr>
        <w:t>.42</w:t>
      </w:r>
      <w:r w:rsidR="00747680" w:rsidRPr="00366543">
        <w:rPr>
          <w:color w:val="000000" w:themeColor="text1"/>
          <w:sz w:val="28"/>
          <w:szCs w:val="28"/>
          <w:lang w:val="uk-UA"/>
        </w:rPr>
        <w:t>.</w:t>
      </w:r>
      <w:r w:rsidR="00A67EFF" w:rsidRPr="00366543">
        <w:rPr>
          <w:color w:val="000000" w:themeColor="text1"/>
          <w:sz w:val="28"/>
          <w:szCs w:val="28"/>
          <w:lang w:val="uk-UA"/>
        </w:rPr>
        <w:t xml:space="preserve"> З</w:t>
      </w:r>
      <w:r w:rsidR="00823A4D" w:rsidRPr="00366543">
        <w:rPr>
          <w:color w:val="000000" w:themeColor="text1"/>
          <w:sz w:val="28"/>
          <w:szCs w:val="28"/>
          <w:lang w:val="uk-UA"/>
        </w:rPr>
        <w:t>абезпечує стале функціонування автомобільних доріг загального користування місцевого значення</w:t>
      </w:r>
      <w:r w:rsidR="00B81BEE" w:rsidRPr="00366543">
        <w:rPr>
          <w:color w:val="000000" w:themeColor="text1"/>
          <w:sz w:val="28"/>
          <w:szCs w:val="28"/>
          <w:lang w:val="uk-UA"/>
        </w:rPr>
        <w:t>, мостів та штучних споруд</w:t>
      </w:r>
      <w:r w:rsidR="00A67EFF" w:rsidRPr="00366543">
        <w:rPr>
          <w:color w:val="000000" w:themeColor="text1"/>
          <w:sz w:val="28"/>
          <w:szCs w:val="28"/>
          <w:lang w:val="uk-UA"/>
        </w:rPr>
        <w:t>.</w:t>
      </w:r>
    </w:p>
    <w:p w:rsidR="00823A4D" w:rsidRPr="00366543" w:rsidRDefault="00CA6860" w:rsidP="00B855BF">
      <w:pPr>
        <w:pStyle w:val="rvps2"/>
        <w:spacing w:before="16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4" w:name="n68"/>
      <w:bookmarkEnd w:id="4"/>
      <w:r w:rsidRPr="00366543">
        <w:rPr>
          <w:color w:val="000000" w:themeColor="text1"/>
          <w:sz w:val="28"/>
          <w:szCs w:val="28"/>
          <w:lang w:val="uk-UA"/>
        </w:rPr>
        <w:t>5</w:t>
      </w:r>
      <w:r w:rsidR="00747680" w:rsidRPr="00366543">
        <w:rPr>
          <w:color w:val="000000" w:themeColor="text1"/>
          <w:sz w:val="28"/>
          <w:szCs w:val="28"/>
          <w:lang w:val="uk-UA"/>
        </w:rPr>
        <w:t>.</w:t>
      </w:r>
      <w:r w:rsidR="00396D5E" w:rsidRPr="00366543">
        <w:rPr>
          <w:color w:val="000000" w:themeColor="text1"/>
          <w:sz w:val="28"/>
          <w:szCs w:val="28"/>
          <w:lang w:val="uk-UA"/>
        </w:rPr>
        <w:t>2</w:t>
      </w:r>
      <w:r w:rsidR="007F3CB2" w:rsidRPr="00366543">
        <w:rPr>
          <w:color w:val="000000" w:themeColor="text1"/>
          <w:sz w:val="28"/>
          <w:szCs w:val="28"/>
          <w:lang w:val="uk-UA"/>
        </w:rPr>
        <w:t>8</w:t>
      </w:r>
      <w:r w:rsidR="00396D5E" w:rsidRPr="00366543">
        <w:rPr>
          <w:color w:val="000000" w:themeColor="text1"/>
          <w:sz w:val="28"/>
          <w:szCs w:val="28"/>
          <w:lang w:val="uk-UA"/>
        </w:rPr>
        <w:t>.43</w:t>
      </w:r>
      <w:r w:rsidR="00747680" w:rsidRPr="00366543">
        <w:rPr>
          <w:color w:val="000000" w:themeColor="text1"/>
          <w:sz w:val="28"/>
          <w:szCs w:val="28"/>
          <w:lang w:val="uk-UA"/>
        </w:rPr>
        <w:t>.</w:t>
      </w:r>
      <w:r w:rsidR="00A67EFF" w:rsidRPr="00366543">
        <w:rPr>
          <w:color w:val="000000" w:themeColor="text1"/>
          <w:sz w:val="28"/>
          <w:szCs w:val="28"/>
          <w:lang w:val="uk-UA"/>
        </w:rPr>
        <w:t xml:space="preserve"> О</w:t>
      </w:r>
      <w:r w:rsidR="00823A4D" w:rsidRPr="00366543">
        <w:rPr>
          <w:color w:val="000000" w:themeColor="text1"/>
          <w:sz w:val="28"/>
          <w:szCs w:val="28"/>
          <w:lang w:val="uk-UA"/>
        </w:rPr>
        <w:t xml:space="preserve">рганізовує озеленення смуги відведення автомобільних доріг загального </w:t>
      </w:r>
      <w:r w:rsidR="00A67EFF" w:rsidRPr="00366543">
        <w:rPr>
          <w:color w:val="000000" w:themeColor="text1"/>
          <w:sz w:val="28"/>
          <w:szCs w:val="28"/>
          <w:lang w:val="uk-UA"/>
        </w:rPr>
        <w:t>користування місцевого значення.</w:t>
      </w:r>
    </w:p>
    <w:p w:rsidR="00823A4D" w:rsidRPr="00366543" w:rsidRDefault="00CA6860" w:rsidP="00B855BF">
      <w:pPr>
        <w:pStyle w:val="rvps2"/>
        <w:spacing w:before="16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5" w:name="n69"/>
      <w:bookmarkEnd w:id="5"/>
      <w:r w:rsidRPr="00366543">
        <w:rPr>
          <w:color w:val="000000" w:themeColor="text1"/>
          <w:sz w:val="28"/>
          <w:szCs w:val="28"/>
          <w:lang w:val="uk-UA"/>
        </w:rPr>
        <w:t>5</w:t>
      </w:r>
      <w:r w:rsidR="003B244F" w:rsidRPr="00366543">
        <w:rPr>
          <w:color w:val="000000" w:themeColor="text1"/>
          <w:sz w:val="28"/>
          <w:szCs w:val="28"/>
          <w:lang w:val="uk-UA"/>
        </w:rPr>
        <w:t>.</w:t>
      </w:r>
      <w:r w:rsidR="00396D5E" w:rsidRPr="00366543">
        <w:rPr>
          <w:color w:val="000000" w:themeColor="text1"/>
          <w:sz w:val="28"/>
          <w:szCs w:val="28"/>
          <w:lang w:val="uk-UA"/>
        </w:rPr>
        <w:t>2</w:t>
      </w:r>
      <w:r w:rsidR="007F3CB2" w:rsidRPr="00366543">
        <w:rPr>
          <w:color w:val="000000" w:themeColor="text1"/>
          <w:sz w:val="28"/>
          <w:szCs w:val="28"/>
          <w:lang w:val="uk-UA"/>
        </w:rPr>
        <w:t>8</w:t>
      </w:r>
      <w:r w:rsidR="00396D5E" w:rsidRPr="00366543">
        <w:rPr>
          <w:color w:val="000000" w:themeColor="text1"/>
          <w:sz w:val="28"/>
          <w:szCs w:val="28"/>
          <w:lang w:val="uk-UA"/>
        </w:rPr>
        <w:t>.44</w:t>
      </w:r>
      <w:r w:rsidR="003B244F" w:rsidRPr="00366543">
        <w:rPr>
          <w:color w:val="000000" w:themeColor="text1"/>
          <w:sz w:val="28"/>
          <w:szCs w:val="28"/>
          <w:lang w:val="uk-UA"/>
        </w:rPr>
        <w:t>.</w:t>
      </w:r>
      <w:r w:rsidR="00A67EFF" w:rsidRPr="00366543">
        <w:rPr>
          <w:color w:val="000000" w:themeColor="text1"/>
          <w:sz w:val="28"/>
          <w:szCs w:val="28"/>
          <w:lang w:val="uk-UA"/>
        </w:rPr>
        <w:t xml:space="preserve"> З</w:t>
      </w:r>
      <w:r w:rsidR="00823A4D" w:rsidRPr="00366543">
        <w:rPr>
          <w:color w:val="000000" w:themeColor="text1"/>
          <w:sz w:val="28"/>
          <w:szCs w:val="28"/>
          <w:lang w:val="uk-UA"/>
        </w:rPr>
        <w:t>дійснює ведення статистичного обліку та паспортизації автомобільних доріг загального користування місцевого зн</w:t>
      </w:r>
      <w:r w:rsidR="00A67EFF" w:rsidRPr="00366543">
        <w:rPr>
          <w:color w:val="000000" w:themeColor="text1"/>
          <w:sz w:val="28"/>
          <w:szCs w:val="28"/>
          <w:lang w:val="uk-UA"/>
        </w:rPr>
        <w:t>ачення та споруд на них.</w:t>
      </w:r>
    </w:p>
    <w:p w:rsidR="00823A4D" w:rsidRPr="00366543" w:rsidRDefault="00CA6860" w:rsidP="00B855BF">
      <w:pPr>
        <w:pStyle w:val="rvps2"/>
        <w:spacing w:before="16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6" w:name="n70"/>
      <w:bookmarkEnd w:id="6"/>
      <w:r w:rsidRPr="00366543">
        <w:rPr>
          <w:color w:val="000000" w:themeColor="text1"/>
          <w:sz w:val="28"/>
          <w:szCs w:val="28"/>
          <w:lang w:val="uk-UA"/>
        </w:rPr>
        <w:t>5</w:t>
      </w:r>
      <w:r w:rsidR="003B244F" w:rsidRPr="00366543">
        <w:rPr>
          <w:color w:val="000000" w:themeColor="text1"/>
          <w:sz w:val="28"/>
          <w:szCs w:val="28"/>
          <w:lang w:val="uk-UA"/>
        </w:rPr>
        <w:t>.</w:t>
      </w:r>
      <w:r w:rsidR="00396D5E" w:rsidRPr="00366543">
        <w:rPr>
          <w:color w:val="000000" w:themeColor="text1"/>
          <w:sz w:val="28"/>
          <w:szCs w:val="28"/>
          <w:lang w:val="uk-UA"/>
        </w:rPr>
        <w:t>2</w:t>
      </w:r>
      <w:r w:rsidR="007F3CB2" w:rsidRPr="00366543">
        <w:rPr>
          <w:color w:val="000000" w:themeColor="text1"/>
          <w:sz w:val="28"/>
          <w:szCs w:val="28"/>
          <w:lang w:val="uk-UA"/>
        </w:rPr>
        <w:t>8</w:t>
      </w:r>
      <w:r w:rsidR="00396D5E" w:rsidRPr="00366543">
        <w:rPr>
          <w:color w:val="000000" w:themeColor="text1"/>
          <w:sz w:val="28"/>
          <w:szCs w:val="28"/>
          <w:lang w:val="uk-UA"/>
        </w:rPr>
        <w:t>.45</w:t>
      </w:r>
      <w:r w:rsidR="003B244F" w:rsidRPr="00366543">
        <w:rPr>
          <w:color w:val="000000" w:themeColor="text1"/>
          <w:sz w:val="28"/>
          <w:szCs w:val="28"/>
          <w:lang w:val="uk-UA"/>
        </w:rPr>
        <w:t>.</w:t>
      </w:r>
      <w:r w:rsidR="00A67EFF" w:rsidRPr="00366543">
        <w:rPr>
          <w:color w:val="000000" w:themeColor="text1"/>
          <w:sz w:val="28"/>
          <w:szCs w:val="28"/>
          <w:lang w:val="uk-UA"/>
        </w:rPr>
        <w:t xml:space="preserve"> З</w:t>
      </w:r>
      <w:r w:rsidR="00823A4D" w:rsidRPr="00366543">
        <w:rPr>
          <w:color w:val="000000" w:themeColor="text1"/>
          <w:sz w:val="28"/>
          <w:szCs w:val="28"/>
          <w:lang w:val="uk-UA"/>
        </w:rPr>
        <w:t>дійснює контроль за станом автомобільних доріг загального користування місцевого значення, виявлення аварійно</w:t>
      </w:r>
      <w:r w:rsidR="00AB1F11" w:rsidRPr="00366543">
        <w:rPr>
          <w:color w:val="000000" w:themeColor="text1"/>
          <w:sz w:val="28"/>
          <w:szCs w:val="28"/>
          <w:lang w:val="uk-UA"/>
        </w:rPr>
        <w:t xml:space="preserve"> </w:t>
      </w:r>
      <w:r w:rsidR="00823A4D" w:rsidRPr="00366543">
        <w:rPr>
          <w:color w:val="000000" w:themeColor="text1"/>
          <w:sz w:val="28"/>
          <w:szCs w:val="28"/>
          <w:lang w:val="uk-UA"/>
        </w:rPr>
        <w:t xml:space="preserve">небезпечних місць </w:t>
      </w:r>
      <w:r w:rsidR="00823A4D" w:rsidRPr="00366543">
        <w:rPr>
          <w:color w:val="000000" w:themeColor="text1"/>
          <w:sz w:val="28"/>
          <w:szCs w:val="28"/>
          <w:lang w:val="uk-UA"/>
        </w:rPr>
        <w:lastRenderedPageBreak/>
        <w:t>(ділянок) та місць концентрації дорожньо-транспортних пригод і здійсн</w:t>
      </w:r>
      <w:r w:rsidR="0078146E" w:rsidRPr="00366543">
        <w:rPr>
          <w:color w:val="000000" w:themeColor="text1"/>
          <w:sz w:val="28"/>
          <w:szCs w:val="28"/>
          <w:lang w:val="uk-UA"/>
        </w:rPr>
        <w:t>ення заходів щодо їх ліквідації.</w:t>
      </w:r>
    </w:p>
    <w:p w:rsidR="008D2629" w:rsidRPr="00366543" w:rsidRDefault="00CA6860" w:rsidP="00B855BF">
      <w:pPr>
        <w:pStyle w:val="rvps2"/>
        <w:spacing w:before="16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366543">
        <w:rPr>
          <w:color w:val="000000" w:themeColor="text1"/>
          <w:sz w:val="28"/>
          <w:szCs w:val="28"/>
          <w:lang w:val="uk-UA"/>
        </w:rPr>
        <w:t>5</w:t>
      </w:r>
      <w:r w:rsidR="003B244F" w:rsidRPr="00366543">
        <w:rPr>
          <w:color w:val="000000" w:themeColor="text1"/>
          <w:sz w:val="28"/>
          <w:szCs w:val="28"/>
          <w:lang w:val="uk-UA"/>
        </w:rPr>
        <w:t>.</w:t>
      </w:r>
      <w:r w:rsidR="00396D5E" w:rsidRPr="00366543">
        <w:rPr>
          <w:color w:val="000000" w:themeColor="text1"/>
          <w:sz w:val="28"/>
          <w:szCs w:val="28"/>
          <w:lang w:val="uk-UA"/>
        </w:rPr>
        <w:t>2</w:t>
      </w:r>
      <w:r w:rsidR="007F3CB2" w:rsidRPr="00366543">
        <w:rPr>
          <w:color w:val="000000" w:themeColor="text1"/>
          <w:sz w:val="28"/>
          <w:szCs w:val="28"/>
          <w:lang w:val="uk-UA"/>
        </w:rPr>
        <w:t>8</w:t>
      </w:r>
      <w:r w:rsidR="00396D5E" w:rsidRPr="00366543">
        <w:rPr>
          <w:color w:val="000000" w:themeColor="text1"/>
          <w:sz w:val="28"/>
          <w:szCs w:val="28"/>
          <w:lang w:val="uk-UA"/>
        </w:rPr>
        <w:t>.46</w:t>
      </w:r>
      <w:r w:rsidR="003B244F" w:rsidRPr="00366543">
        <w:rPr>
          <w:color w:val="000000" w:themeColor="text1"/>
          <w:sz w:val="28"/>
          <w:szCs w:val="28"/>
          <w:lang w:val="uk-UA"/>
        </w:rPr>
        <w:t>.</w:t>
      </w:r>
      <w:r w:rsidR="0078146E" w:rsidRPr="00366543">
        <w:rPr>
          <w:color w:val="000000" w:themeColor="text1"/>
          <w:sz w:val="28"/>
          <w:szCs w:val="28"/>
          <w:lang w:val="uk-UA"/>
        </w:rPr>
        <w:t xml:space="preserve"> З</w:t>
      </w:r>
      <w:r w:rsidR="008976F3" w:rsidRPr="00366543">
        <w:rPr>
          <w:color w:val="000000" w:themeColor="text1"/>
          <w:sz w:val="28"/>
          <w:szCs w:val="28"/>
          <w:lang w:val="uk-UA"/>
        </w:rPr>
        <w:t>абезпечує фінансування та розвиток мережі автомобільних доріг загального користу</w:t>
      </w:r>
      <w:r w:rsidR="00A320B4" w:rsidRPr="00366543">
        <w:rPr>
          <w:color w:val="000000" w:themeColor="text1"/>
          <w:sz w:val="28"/>
          <w:szCs w:val="28"/>
          <w:lang w:val="uk-UA"/>
        </w:rPr>
        <w:t>в</w:t>
      </w:r>
      <w:r w:rsidR="008976F3" w:rsidRPr="00366543">
        <w:rPr>
          <w:color w:val="000000" w:themeColor="text1"/>
          <w:sz w:val="28"/>
          <w:szCs w:val="28"/>
          <w:lang w:val="uk-UA"/>
        </w:rPr>
        <w:t>ання місцевого значення,</w:t>
      </w:r>
      <w:r w:rsidR="0078146E" w:rsidRPr="00366543">
        <w:rPr>
          <w:color w:val="000000" w:themeColor="text1"/>
          <w:sz w:val="28"/>
          <w:szCs w:val="28"/>
          <w:lang w:val="uk-UA"/>
        </w:rPr>
        <w:t xml:space="preserve"> мостів та інших штучних споруд.</w:t>
      </w:r>
      <w:bookmarkStart w:id="7" w:name="n71"/>
      <w:bookmarkEnd w:id="7"/>
    </w:p>
    <w:p w:rsidR="00396D5E" w:rsidRPr="00366543" w:rsidRDefault="00CA6860" w:rsidP="00B855BF">
      <w:pPr>
        <w:spacing w:before="1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.4</w:t>
      </w:r>
      <w:r w:rsidR="004C772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396D5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Здійснює інші передбачені законом галузеві повноваження</w:t>
      </w:r>
      <w:r w:rsidR="004C772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7DB4" w:rsidRPr="00366543" w:rsidRDefault="00CA6860" w:rsidP="00B855BF">
      <w:pPr>
        <w:spacing w:before="1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3B244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F3CB2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</w:t>
      </w:r>
      <w:r w:rsidR="003B244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8146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дійснює інші </w:t>
      </w:r>
      <w:r w:rsidR="00C14418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передбачені </w:t>
      </w:r>
      <w:r w:rsidR="001F586D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законодавством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повноваження.</w:t>
      </w:r>
    </w:p>
    <w:p w:rsidR="00717DB4" w:rsidRPr="00366543" w:rsidRDefault="00CA6860" w:rsidP="00B855BF">
      <w:pPr>
        <w:spacing w:before="1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Управління для здійснення повноважень та виконання завдань, що визначені, має право:</w:t>
      </w:r>
    </w:p>
    <w:p w:rsidR="00717DB4" w:rsidRPr="00366543" w:rsidRDefault="00CA6860" w:rsidP="00B855BF">
      <w:pPr>
        <w:spacing w:before="1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B244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.1.</w:t>
      </w:r>
      <w:r w:rsidR="0078146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держувати в установленому порядку від інших структурних підрозділів обласної державної адміністрації, органів місцевого самоврядування, підприємств, установ і організацій незалежно від форм власності та їх посадових осіб інформацію, документи і матеріали, необхідні для виконання покладених на нього завдань</w:t>
      </w:r>
      <w:r w:rsidR="0078146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7DB4" w:rsidRPr="00366543" w:rsidRDefault="00CA6860" w:rsidP="00B855BF">
      <w:pPr>
        <w:spacing w:before="1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B244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.2.</w:t>
      </w:r>
      <w:r w:rsidR="00B855B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146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алучати до виконання окремих робіт, участі у вивченні окремих питань фінансові вітчизняні та іноземні установи, спеціалістів, фахівців інших структурних підрозділів обл</w:t>
      </w:r>
      <w:r w:rsidR="00A320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асної 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</w:t>
      </w:r>
      <w:r w:rsidR="00A320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авної 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адміністрації, підприємств, установ та організацій (за погодженням з їх керівниками), представників громадських об’єднань (за згодою</w:t>
      </w:r>
      <w:r w:rsidR="0078146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717DB4" w:rsidRPr="00366543" w:rsidRDefault="00CA6860" w:rsidP="00B855BF">
      <w:pPr>
        <w:spacing w:before="1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B244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</w:t>
      </w:r>
      <w:r w:rsidR="0078146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В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носити в установленому порядку пропозиції щодо удосконалення роботи обласної та районних державних адміністрацій у галузі будівництва, розвитку соціальної інфраструктури, інженерного захисту територій, </w:t>
      </w:r>
      <w:proofErr w:type="spellStart"/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будіндустрії</w:t>
      </w:r>
      <w:proofErr w:type="spellEnd"/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промисловості будівельних матеріалів, підвищення енергоефективності у б</w:t>
      </w:r>
      <w:r w:rsidR="0078146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удівництві на території області.</w:t>
      </w:r>
    </w:p>
    <w:p w:rsidR="00717DB4" w:rsidRPr="00366543" w:rsidRDefault="00CA6860" w:rsidP="00B855BF">
      <w:pPr>
        <w:spacing w:before="1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B244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.4.</w:t>
      </w:r>
      <w:r w:rsidR="0078146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ористуватись в установленому порядку інформаційними базами обласної державної адміністрації, системами зв’язку і комунікацій, мережами спеціального зв’язку та іншими технічними</w:t>
      </w:r>
      <w:r w:rsidR="0078146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засобами.</w:t>
      </w:r>
    </w:p>
    <w:p w:rsidR="00717DB4" w:rsidRPr="00366543" w:rsidRDefault="00CA6860" w:rsidP="00B855BF">
      <w:pPr>
        <w:spacing w:before="1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B244F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.5.</w:t>
      </w:r>
      <w:r w:rsidR="0078146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кликати в установленому порядку наради, проводити семінари та конференції з питань, що належать до його компетенції.</w:t>
      </w:r>
    </w:p>
    <w:p w:rsidR="00717DB4" w:rsidRPr="00366543" w:rsidRDefault="00CA6860" w:rsidP="00B855BF">
      <w:pPr>
        <w:spacing w:before="1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Управління в установленому законодавством порядку та у межах повноважень взаємодіє з іншими структурними підрозділами, апаратом обласної та районних державних адміністрацій, органами місцевого самоврядування, територіальними органами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6E0426" w:rsidRPr="00366543" w:rsidRDefault="00CA6860" w:rsidP="00B855BF">
      <w:pPr>
        <w:spacing w:before="16" w:after="0" w:line="240" w:lineRule="auto"/>
        <w:ind w:right="18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Управління очолює начальник, який призначається на посаду і звільняється з посади головою обласної державної адміністрації</w:t>
      </w:r>
      <w:r w:rsidR="00135B09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згідно </w:t>
      </w:r>
      <w:r w:rsidR="0071088A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 </w:t>
      </w:r>
      <w:r w:rsidR="00135B09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законодавств</w:t>
      </w:r>
      <w:r w:rsidR="0071088A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="00135B09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державну службу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погодженням з </w:t>
      </w:r>
      <w:proofErr w:type="spellStart"/>
      <w:r w:rsidR="00B9051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Мінрегіоном</w:t>
      </w:r>
      <w:proofErr w:type="spellEnd"/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="00E63F82" w:rsidRPr="00366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в установленому законодавством порядку.</w:t>
      </w:r>
    </w:p>
    <w:p w:rsidR="00717DB4" w:rsidRPr="00366543" w:rsidRDefault="00CA6860" w:rsidP="00B855BF">
      <w:pPr>
        <w:spacing w:before="16" w:after="0" w:line="240" w:lineRule="auto"/>
        <w:ind w:right="18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Начальник Управління:</w:t>
      </w:r>
    </w:p>
    <w:p w:rsidR="00B855BF" w:rsidRPr="00366543" w:rsidRDefault="00CA6860" w:rsidP="00B855BF">
      <w:pPr>
        <w:widowControl w:val="0"/>
        <w:suppressAutoHyphens/>
        <w:spacing w:before="16"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8F098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7016CB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57BB4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З</w:t>
      </w:r>
      <w:r w:rsidR="00AD447C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дійснює керівництво Управлінням, несе персональну відповідальність перед головою Чернігівської обласної державної адміністрації за організацію та </w:t>
      </w:r>
      <w:r w:rsidR="00B855BF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br/>
      </w:r>
    </w:p>
    <w:p w:rsidR="00AD447C" w:rsidRPr="00366543" w:rsidRDefault="00AD447C" w:rsidP="00B855BF">
      <w:pPr>
        <w:widowControl w:val="0"/>
        <w:suppressAutoHyphens/>
        <w:spacing w:before="16"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lastRenderedPageBreak/>
        <w:t>результати його діяльності, сприяє створенню належних умов праці в Управлінні.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657BB4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.2. З</w:t>
      </w:r>
      <w:r w:rsidR="00AD447C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дійснює повноваження керівника державної служби в Управлінні: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EA27FF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.2.1. О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рганізовує планування роботи з персоналом </w:t>
      </w:r>
      <w:r w:rsidR="00AD447C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, зокрема організовує проведення конкурсів на зайняття вакантних посад державної служби категорій «Б» і «В», забезпечує прозорість і об’єктивність таких конкурсів відповідно до вимог Закон</w:t>
      </w:r>
      <w:r w:rsidR="00EA27FF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у України «Про державну службу».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EA27FF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.2.2. З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т</w:t>
      </w:r>
      <w:r w:rsidR="00725D92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а стимулює просування по службі.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9D17C8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.2.3. </w:t>
      </w:r>
      <w:r w:rsidR="00725D92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З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з метою формування єдиного переліку вакантних посад державн</w:t>
      </w:r>
      <w:r w:rsidR="009D17C8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ої служби, який оприлюднюється</w:t>
      </w:r>
      <w:r w:rsidR="00124020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9D17C8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.2.4. 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П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ризначає громадян України, які пройшли конкурсний відбір, на вакантні посади державної служби категорій «Б» і «В» </w:t>
      </w:r>
      <w:r w:rsidR="00AD447C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, звільняє з таких посад відповідно до Закон</w:t>
      </w:r>
      <w:r w:rsidR="009D17C8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у України «Про державну службу»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.2.5. П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рисвоює ранги державним службовцям </w:t>
      </w:r>
      <w:r w:rsidR="00AD447C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, які займають посади держа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вної служби категорій «Б» і «В».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.2.6. З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абезпечує підвищення кваліфікації державних службовців </w:t>
      </w:r>
      <w:r w:rsidR="00AD447C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</w:t>
      </w:r>
      <w:r w:rsidR="003B244F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в</w:t>
      </w:r>
      <w:r w:rsidR="00AD447C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ління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.2.7. З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дійснює планування навчання персоналу </w:t>
      </w:r>
      <w:r w:rsidR="00AD447C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з метою вдосконалення 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рівня володіння державною мовою.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.2.8. З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дійснює контроль за дотриманням виконавської та службової дисципліни в 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Управлінні.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.2.9. Р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озглядає скарги на дії або бездіяльність державних службовців </w:t>
      </w:r>
      <w:r w:rsidR="00AD447C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, які обіймають посади держав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ної служби категорій «Б» і «В».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.2.10. 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П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риймає у межах наданих повноважень рішення про заохочення та притягнення до дисциплінарної відповідальності державних службовців </w:t>
      </w:r>
      <w:r w:rsidR="00AD447C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Управління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, які обіймають посади державної служби категорій «Б» і «В»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.2.11. З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дійснює добір працівників, які не є </w:t>
      </w:r>
      <w:r w:rsidR="009D17C8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державними 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службовцями.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837544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.2.12. 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З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абезпечує дотримання працівниками правил внутрішнього слу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жбового </w:t>
      </w: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та трудового 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розпорядку</w:t>
      </w:r>
      <w:r w:rsidR="008A44B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.2.13. С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творює належні для роботи умови та їх ма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теріально-технічне забезпечення.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.2.14. З</w:t>
      </w:r>
      <w:r w:rsidR="008F098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дійснює інші повноваження відповідно до Закону України «Про державну с</w:t>
      </w:r>
      <w:r w:rsidR="0078146E" w:rsidRPr="00366543">
        <w:rPr>
          <w:rFonts w:ascii="Times New Roman" w:hAnsi="Times New Roman" w:cs="Times New Roman"/>
          <w:snapToGrid w:val="0"/>
          <w:sz w:val="28"/>
          <w:szCs w:val="28"/>
          <w:lang w:val="uk-UA"/>
        </w:rPr>
        <w:t>лужбу» та інших законів України.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.3. Подає на затвердження голові обласної державної адміністрації Положення про</w:t>
      </w:r>
      <w:r w:rsidR="00CE1FC8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3C708E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та його структуру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.4. Затверджує посадові інструкції працівників </w:t>
      </w:r>
      <w:r w:rsidR="00CE1FC8" w:rsidRPr="0036654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та розподіляє обов’язки між ними.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.5. Планує роботу </w:t>
      </w:r>
      <w:r w:rsidR="00CE1FC8" w:rsidRPr="0036654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, вносить пропозиції щодо формування планів роботи обласної державної адміністрації.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.6. Вживає заходів до удосконалення організації та підвищення ефективності роботи </w:t>
      </w:r>
      <w:r w:rsidR="00CE1FC8" w:rsidRPr="0036654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.7. Звітує перед головою Чернігівської обласної державної адміністрації </w:t>
      </w:r>
      <w:r w:rsidR="00AD447C" w:rsidRPr="003665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 виконання покладених на </w:t>
      </w:r>
      <w:r w:rsidR="00CE1FC8" w:rsidRPr="00366543">
        <w:rPr>
          <w:rFonts w:ascii="Times New Roman" w:hAnsi="Times New Roman" w:cs="Times New Roman"/>
          <w:spacing w:val="-6"/>
          <w:sz w:val="28"/>
          <w:szCs w:val="28"/>
          <w:lang w:val="uk-UA"/>
        </w:rPr>
        <w:t>Управління</w:t>
      </w:r>
      <w:r w:rsidR="00AD447C" w:rsidRPr="003665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завдань та затверджених планів роботи.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.8. Може входити до складу колегії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 адміністрації.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.9. Вносить пропозиції щодо розгляду на засіданнях колегії Чернігівської обласної державної адміністрації питань, що належать до компетенції </w:t>
      </w:r>
      <w:r w:rsidR="00CE1FC8" w:rsidRPr="0036654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, та розробляє проекти відповідних рішень.</w:t>
      </w:r>
    </w:p>
    <w:p w:rsidR="00CE1FC8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.10. Може брати участь у засіданнях </w:t>
      </w:r>
      <w:r w:rsidR="00CE1FC8" w:rsidRPr="00366543">
        <w:rPr>
          <w:rFonts w:ascii="Times New Roman" w:hAnsi="Times New Roman" w:cs="Times New Roman"/>
          <w:sz w:val="28"/>
          <w:szCs w:val="28"/>
          <w:lang w:val="uk-UA"/>
        </w:rPr>
        <w:t>органів місцевого самоврядування.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.11. Представляє інтереси </w:t>
      </w:r>
      <w:r w:rsidR="00CE1FC8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E1FC8" w:rsidRPr="00366543"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відносинах з </w:t>
      </w:r>
      <w:r w:rsidR="00CE1FC8" w:rsidRPr="00366543">
        <w:rPr>
          <w:rFonts w:ascii="Times New Roman" w:hAnsi="Times New Roman" w:cs="Times New Roman"/>
          <w:sz w:val="28"/>
          <w:szCs w:val="28"/>
          <w:lang w:val="uk-UA"/>
        </w:rPr>
        <w:t>іншими структурними підрозділами обласної державної адміністрації,</w:t>
      </w:r>
      <w:r w:rsidR="00392530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B13FB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міністерствами, </w:t>
      </w:r>
      <w:r w:rsidR="00392530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іншими 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центральними органами виконавчої влади, органами місцевого самоврядування, підприємствами, установами та організаціями </w:t>
      </w:r>
      <w:r w:rsidR="00392530" w:rsidRPr="0036654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за доручення</w:t>
      </w:r>
      <w:r w:rsidR="00CE1FC8" w:rsidRPr="0036654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керівництва обласної державної адміністрації. 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.12. Видає в межах своїх повноважень накази, організовує і контролює їх виконання.</w:t>
      </w:r>
    </w:p>
    <w:p w:rsidR="00AD447C" w:rsidRPr="00366543" w:rsidRDefault="00AD447C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територіальному органі Міністерства юстиції у Чернігівській області.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.13. Подає на затвердження голови обласної державної </w:t>
      </w:r>
      <w:r w:rsidR="005F2FF8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проекти кошторису, 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штатного розпису </w:t>
      </w:r>
      <w:r w:rsidR="005F2FF8" w:rsidRPr="0036654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в межах визначеної граничної чисельності та фонду оплати праці його працівників.</w:t>
      </w:r>
    </w:p>
    <w:p w:rsidR="005F2FF8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.14. </w:t>
      </w:r>
      <w:r w:rsidR="008D2629" w:rsidRPr="00366543">
        <w:rPr>
          <w:rFonts w:ascii="Times New Roman" w:hAnsi="Times New Roman" w:cs="Times New Roman"/>
          <w:sz w:val="28"/>
          <w:szCs w:val="28"/>
          <w:lang w:val="uk-UA"/>
        </w:rPr>
        <w:t>Розпоряджається коштами у межах затвердженого головою обласної державної адміністрації кошторису Управління.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F2FF8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.15. Має право підпису договорів на закупівлю товарів, робіт, послуг, платіжних, розрахункових, </w:t>
      </w:r>
      <w:r w:rsidR="005F2FF8" w:rsidRPr="00366543">
        <w:rPr>
          <w:rFonts w:ascii="Times New Roman" w:hAnsi="Times New Roman" w:cs="Times New Roman"/>
          <w:spacing w:val="-4"/>
          <w:sz w:val="28"/>
          <w:szCs w:val="28"/>
          <w:lang w:val="uk-UA"/>
        </w:rPr>
        <w:t>інших фінансових і банківських документів</w:t>
      </w:r>
      <w:r w:rsidR="00747680" w:rsidRPr="00366543">
        <w:rPr>
          <w:rFonts w:ascii="Times New Roman" w:hAnsi="Times New Roman" w:cs="Times New Roman"/>
          <w:spacing w:val="-4"/>
          <w:sz w:val="28"/>
          <w:szCs w:val="28"/>
          <w:lang w:val="uk-UA"/>
        </w:rPr>
        <w:t>; видає довіреності.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47680" w:rsidRPr="0036654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 Проводить особистий прийом громадян з питань, що належать до повноважень </w:t>
      </w:r>
      <w:r w:rsidR="00747680" w:rsidRPr="0036654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47C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47680" w:rsidRPr="0036654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 Діє без довіреності від імені </w:t>
      </w:r>
      <w:r w:rsidR="00747680" w:rsidRPr="0036654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, пре</w:t>
      </w:r>
      <w:r w:rsidR="003C708E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дставляє його інтереси в судах, </w:t>
      </w:r>
      <w:r w:rsidR="00AD447C" w:rsidRPr="00366543">
        <w:rPr>
          <w:rFonts w:ascii="Times New Roman" w:hAnsi="Times New Roman" w:cs="Times New Roman"/>
          <w:sz w:val="28"/>
          <w:szCs w:val="28"/>
          <w:lang w:val="uk-UA"/>
        </w:rPr>
        <w:t>органах державної влади і місцевого самоврядування, інших організаціях, у відносинах з юридичними особами та громадянами.</w:t>
      </w:r>
    </w:p>
    <w:p w:rsidR="008F098E" w:rsidRPr="00366543" w:rsidRDefault="00CA6860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47680" w:rsidRPr="00366543">
        <w:rPr>
          <w:rFonts w:ascii="Times New Roman" w:hAnsi="Times New Roman" w:cs="Times New Roman"/>
          <w:sz w:val="28"/>
          <w:szCs w:val="28"/>
          <w:lang w:val="uk-UA"/>
        </w:rPr>
        <w:t>.18. Здійснює інші повноваження, визначені законом.</w:t>
      </w:r>
    </w:p>
    <w:p w:rsidR="009465FB" w:rsidRPr="00366543" w:rsidRDefault="00CA6860" w:rsidP="0028364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Накази начальника Управління,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обласної державної адміністрації або </w:t>
      </w:r>
      <w:proofErr w:type="spellStart"/>
      <w:r w:rsidR="00B9051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Мінрегіоном</w:t>
      </w:r>
      <w:proofErr w:type="spellEnd"/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України.</w:t>
      </w:r>
    </w:p>
    <w:p w:rsidR="002958EE" w:rsidRPr="00366543" w:rsidRDefault="002958EE" w:rsidP="0028364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A6860" w:rsidRPr="0036654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3665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 Управління м</w:t>
      </w:r>
      <w:r w:rsidR="00B9051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оже мати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заступників</w:t>
      </w:r>
      <w:r w:rsidR="00B9051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які призначаються</w:t>
      </w:r>
      <w:r w:rsidR="00B9051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посади 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звільняються з посад</w:t>
      </w:r>
      <w:r w:rsidR="004E6D23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начальником Управління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законодавства</w:t>
      </w:r>
      <w:r w:rsidR="00B9051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державну службу</w:t>
      </w: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F098E" w:rsidRPr="00366543" w:rsidRDefault="008F098E" w:rsidP="0028364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</w:t>
      </w:r>
      <w:r w:rsidR="00CA6860"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Граничну чисельність, фонд оплати праці працівників Управління визначає голова обласної державної адміністрації у межах відповідних бюджетних призначень.</w:t>
      </w:r>
    </w:p>
    <w:p w:rsidR="008F098E" w:rsidRPr="00366543" w:rsidRDefault="008A2437" w:rsidP="002836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A6860"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17DB4"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257A2"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098E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та кошторис Управління затверджує голова обласної державної адміністрації за пропозиціями начальника Управління. </w:t>
      </w:r>
    </w:p>
    <w:p w:rsidR="00BF07BB" w:rsidRPr="00366543" w:rsidRDefault="008A2437" w:rsidP="002836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A6860"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17DB4"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257A2"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</w:t>
      </w:r>
      <w:r w:rsidR="00AB1F11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утримується за рахунок</w:t>
      </w:r>
      <w:r w:rsidR="00AB1F11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бюджетних</w:t>
      </w:r>
      <w:r w:rsidR="00AB1F11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коштів, отриманих</w:t>
      </w:r>
      <w:r w:rsidR="00AB1F11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AB1F11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</w:t>
      </w:r>
      <w:r w:rsidR="00AB1F11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</w:t>
      </w:r>
      <w:r w:rsidR="00AB1F11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чинного</w:t>
      </w:r>
      <w:r w:rsidR="00AB1F11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законодавства, які</w:t>
      </w:r>
      <w:r w:rsidR="00AB1F11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зараховуються до доходів</w:t>
      </w:r>
      <w:r w:rsidR="00AB1F11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спеціального бюджету як власні</w:t>
      </w:r>
      <w:r w:rsidR="00AB1F11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6860" w:rsidRPr="00366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надходження.</w:t>
      </w:r>
    </w:p>
    <w:p w:rsidR="00854C88" w:rsidRPr="00366543" w:rsidRDefault="008A2437" w:rsidP="00283645">
      <w:pPr>
        <w:pStyle w:val="FR1"/>
        <w:spacing w:before="0" w:line="240" w:lineRule="auto"/>
        <w:ind w:left="0" w:right="-1" w:firstLine="567"/>
        <w:jc w:val="both"/>
        <w:rPr>
          <w:rFonts w:ascii="Times New Roman" w:hAnsi="Times New Roman" w:cs="Times New Roman"/>
          <w:lang w:val="uk-UA"/>
        </w:rPr>
      </w:pPr>
      <w:r w:rsidRPr="00366543">
        <w:rPr>
          <w:rFonts w:ascii="Times New Roman" w:hAnsi="Times New Roman" w:cs="Times New Roman"/>
          <w:lang w:val="uk-UA"/>
        </w:rPr>
        <w:t>1</w:t>
      </w:r>
      <w:r w:rsidR="00CA6860" w:rsidRPr="00366543">
        <w:rPr>
          <w:rFonts w:ascii="Times New Roman" w:hAnsi="Times New Roman" w:cs="Times New Roman"/>
          <w:lang w:val="uk-UA"/>
        </w:rPr>
        <w:t>5</w:t>
      </w:r>
      <w:r w:rsidR="00854C88" w:rsidRPr="00366543">
        <w:rPr>
          <w:rFonts w:ascii="Times New Roman" w:hAnsi="Times New Roman" w:cs="Times New Roman"/>
          <w:lang w:val="uk-UA"/>
        </w:rPr>
        <w:t xml:space="preserve">. Управління є неприбутковою </w:t>
      </w:r>
      <w:r w:rsidR="0029531C" w:rsidRPr="00366543">
        <w:rPr>
          <w:rFonts w:ascii="Times New Roman" w:hAnsi="Times New Roman" w:cs="Times New Roman"/>
          <w:lang w:val="uk-UA"/>
        </w:rPr>
        <w:t>установою</w:t>
      </w:r>
      <w:r w:rsidR="00854C88" w:rsidRPr="00366543">
        <w:rPr>
          <w:rFonts w:ascii="Times New Roman" w:hAnsi="Times New Roman" w:cs="Times New Roman"/>
          <w:lang w:val="uk-UA"/>
        </w:rPr>
        <w:t>, що утворен</w:t>
      </w:r>
      <w:r w:rsidR="00AB0ECA" w:rsidRPr="00366543">
        <w:rPr>
          <w:rFonts w:ascii="Times New Roman" w:hAnsi="Times New Roman" w:cs="Times New Roman"/>
          <w:lang w:val="uk-UA"/>
        </w:rPr>
        <w:t>а</w:t>
      </w:r>
      <w:r w:rsidR="00854C88" w:rsidRPr="00366543">
        <w:rPr>
          <w:rFonts w:ascii="Times New Roman" w:hAnsi="Times New Roman" w:cs="Times New Roman"/>
          <w:lang w:val="uk-UA"/>
        </w:rPr>
        <w:t xml:space="preserve"> та зареєстрован</w:t>
      </w:r>
      <w:r w:rsidR="00AB0ECA" w:rsidRPr="00366543">
        <w:rPr>
          <w:rFonts w:ascii="Times New Roman" w:hAnsi="Times New Roman" w:cs="Times New Roman"/>
          <w:lang w:val="uk-UA"/>
        </w:rPr>
        <w:t>а</w:t>
      </w:r>
      <w:r w:rsidR="00854C88" w:rsidRPr="00366543">
        <w:rPr>
          <w:rFonts w:ascii="Times New Roman" w:hAnsi="Times New Roman" w:cs="Times New Roman"/>
          <w:lang w:val="uk-UA"/>
        </w:rPr>
        <w:t xml:space="preserve"> в порядку, визначеному законом, що регулює діяльність органів виконавчої влади, органів місцевого самоврядування</w:t>
      </w:r>
      <w:r w:rsidR="0031396D" w:rsidRPr="00366543">
        <w:rPr>
          <w:rFonts w:ascii="Times New Roman" w:hAnsi="Times New Roman" w:cs="Times New Roman"/>
          <w:lang w:val="uk-UA"/>
        </w:rPr>
        <w:t>.</w:t>
      </w:r>
    </w:p>
    <w:p w:rsidR="00854C88" w:rsidRPr="00366543" w:rsidRDefault="0031396D" w:rsidP="00283645">
      <w:pPr>
        <w:pStyle w:val="FR1"/>
        <w:spacing w:before="0" w:line="240" w:lineRule="auto"/>
        <w:ind w:left="0" w:right="-1" w:firstLine="567"/>
        <w:jc w:val="both"/>
        <w:rPr>
          <w:rFonts w:ascii="Times New Roman" w:hAnsi="Times New Roman" w:cs="Times New Roman"/>
          <w:lang w:val="uk-UA"/>
        </w:rPr>
      </w:pPr>
      <w:r w:rsidRPr="00366543">
        <w:rPr>
          <w:rFonts w:ascii="Times New Roman" w:hAnsi="Times New Roman" w:cs="Times New Roman"/>
          <w:lang w:val="uk-UA"/>
        </w:rPr>
        <w:t>Д</w:t>
      </w:r>
      <w:r w:rsidR="00854C88" w:rsidRPr="00366543">
        <w:rPr>
          <w:rFonts w:ascii="Times New Roman" w:hAnsi="Times New Roman" w:cs="Times New Roman"/>
          <w:lang w:val="uk-UA"/>
        </w:rPr>
        <w:t>оходи або майно Управлінн</w:t>
      </w:r>
      <w:r w:rsidR="00013B5C" w:rsidRPr="00366543">
        <w:rPr>
          <w:rFonts w:ascii="Times New Roman" w:hAnsi="Times New Roman" w:cs="Times New Roman"/>
          <w:lang w:val="uk-UA"/>
        </w:rPr>
        <w:t>я не підлягають розподілу між</w:t>
      </w:r>
      <w:r w:rsidR="0029531C" w:rsidRPr="00366543">
        <w:rPr>
          <w:rFonts w:ascii="Times New Roman" w:hAnsi="Times New Roman" w:cs="Times New Roman"/>
          <w:lang w:val="uk-UA"/>
        </w:rPr>
        <w:t xml:space="preserve"> його засновниками, членами або </w:t>
      </w:r>
      <w:r w:rsidR="00854C88" w:rsidRPr="00366543">
        <w:rPr>
          <w:rFonts w:ascii="Times New Roman" w:hAnsi="Times New Roman" w:cs="Times New Roman"/>
          <w:lang w:val="uk-UA"/>
        </w:rPr>
        <w:t>посадовими особами, між будь-якими іншими особами та не можуть використовуватися для вигоди будь-якого окремог</w:t>
      </w:r>
      <w:r w:rsidR="008E2C13" w:rsidRPr="00366543">
        <w:rPr>
          <w:rFonts w:ascii="Times New Roman" w:hAnsi="Times New Roman" w:cs="Times New Roman"/>
          <w:lang w:val="uk-UA"/>
        </w:rPr>
        <w:t>о засновника або члена</w:t>
      </w:r>
      <w:r w:rsidR="0029531C" w:rsidRPr="00366543">
        <w:rPr>
          <w:rFonts w:ascii="Times New Roman" w:hAnsi="Times New Roman" w:cs="Times New Roman"/>
          <w:lang w:val="uk-UA"/>
        </w:rPr>
        <w:t xml:space="preserve"> чи посадової особи Управління </w:t>
      </w:r>
      <w:r w:rsidR="00854C88" w:rsidRPr="00366543">
        <w:rPr>
          <w:rFonts w:ascii="Times New Roman" w:hAnsi="Times New Roman" w:cs="Times New Roman"/>
          <w:lang w:val="uk-UA"/>
        </w:rPr>
        <w:t>(крім оплати їх праці та в</w:t>
      </w:r>
      <w:r w:rsidR="00396443" w:rsidRPr="00366543">
        <w:rPr>
          <w:rFonts w:ascii="Times New Roman" w:hAnsi="Times New Roman" w:cs="Times New Roman"/>
          <w:lang w:val="uk-UA"/>
        </w:rPr>
        <w:t>ідрахувань на соціальні заходи).</w:t>
      </w:r>
    </w:p>
    <w:p w:rsidR="00854C88" w:rsidRPr="00366543" w:rsidRDefault="00854C88" w:rsidP="00283645">
      <w:pPr>
        <w:pStyle w:val="FR1"/>
        <w:spacing w:before="0" w:line="240" w:lineRule="auto"/>
        <w:ind w:left="0" w:right="-1" w:firstLine="567"/>
        <w:jc w:val="both"/>
        <w:rPr>
          <w:rFonts w:ascii="Times New Roman" w:hAnsi="Times New Roman" w:cs="Times New Roman"/>
          <w:lang w:val="uk-UA"/>
        </w:rPr>
      </w:pPr>
      <w:r w:rsidRPr="00366543">
        <w:rPr>
          <w:rFonts w:ascii="Times New Roman" w:hAnsi="Times New Roman" w:cs="Times New Roman"/>
          <w:lang w:val="uk-UA"/>
        </w:rPr>
        <w:t xml:space="preserve">Доходи (прибутки) Управління, у разі їх отримання, використовуються виключно для фінансування видатків на утримання </w:t>
      </w:r>
      <w:r w:rsidR="008E2C13" w:rsidRPr="00366543">
        <w:rPr>
          <w:rFonts w:ascii="Times New Roman" w:hAnsi="Times New Roman" w:cs="Times New Roman"/>
          <w:lang w:val="uk-UA"/>
        </w:rPr>
        <w:t>У</w:t>
      </w:r>
      <w:r w:rsidRPr="00366543">
        <w:rPr>
          <w:rFonts w:ascii="Times New Roman" w:hAnsi="Times New Roman" w:cs="Times New Roman"/>
          <w:lang w:val="uk-UA"/>
        </w:rPr>
        <w:t>правління, реалізації мети (цілей, завдань) та напрямів діяльності, визначених установчими документами.</w:t>
      </w:r>
    </w:p>
    <w:p w:rsidR="0029531C" w:rsidRPr="00366543" w:rsidRDefault="0029531C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6860" w:rsidRPr="0036654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ліквідації </w:t>
      </w:r>
      <w:r w:rsidRPr="0036654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активи не можуть перерозподілятись між членами організації</w:t>
      </w:r>
      <w:r w:rsidR="00392530"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посадовими особами і повинні бути передані одній або кільком неприбутковим організаціям відповідно до виду або зараховані до доходу бюджету.</w:t>
      </w:r>
    </w:p>
    <w:p w:rsidR="0029531C" w:rsidRPr="00366543" w:rsidRDefault="0029531C" w:rsidP="002836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</w:t>
      </w:r>
      <w:r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Управління в результаті реорганізації </w:t>
      </w:r>
      <w:r w:rsidRPr="00366543">
        <w:rPr>
          <w:rFonts w:ascii="Times New Roman" w:eastAsia="Times New Roman" w:hAnsi="Times New Roman" w:cs="Times New Roman"/>
          <w:sz w:val="28"/>
          <w:szCs w:val="28"/>
          <w:lang w:val="uk-UA"/>
        </w:rPr>
        <w:t>його майно, активи та пасиви передаються правонаступнику.</w:t>
      </w:r>
    </w:p>
    <w:p w:rsidR="00717DB4" w:rsidRPr="00366543" w:rsidRDefault="008A2437" w:rsidP="0028364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CA686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16539E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Управління є юридичною особою публічного права,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має самостійний баланс, відкриті рахунки в </w:t>
      </w:r>
      <w:r w:rsidR="00392530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органах</w:t>
      </w:r>
      <w:r w:rsidR="00717DB4" w:rsidRPr="003665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Державної казначейської служби України, печатку із зображенням Державного Герба України та своїм найменуванням, власний бланк.</w:t>
      </w:r>
    </w:p>
    <w:p w:rsidR="00C913D4" w:rsidRPr="00366543" w:rsidRDefault="00C913D4" w:rsidP="00345EE4">
      <w:pPr>
        <w:spacing w:after="0" w:line="240" w:lineRule="auto"/>
        <w:rPr>
          <w:lang w:val="uk-UA"/>
        </w:rPr>
      </w:pPr>
    </w:p>
    <w:p w:rsidR="00854C88" w:rsidRPr="00366543" w:rsidRDefault="00854C88" w:rsidP="00345EE4">
      <w:pPr>
        <w:spacing w:after="0" w:line="240" w:lineRule="auto"/>
        <w:rPr>
          <w:lang w:val="uk-UA"/>
        </w:rPr>
      </w:pPr>
    </w:p>
    <w:p w:rsidR="008B1E44" w:rsidRPr="00366543" w:rsidRDefault="008B1E44" w:rsidP="00345EE4">
      <w:pPr>
        <w:spacing w:after="0" w:line="240" w:lineRule="auto"/>
        <w:rPr>
          <w:lang w:val="uk-UA"/>
        </w:rPr>
      </w:pPr>
    </w:p>
    <w:p w:rsidR="008E2C13" w:rsidRPr="00366543" w:rsidRDefault="00AB1F11" w:rsidP="00345E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6539E" w:rsidRPr="0036654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DB6E1F" w:rsidRPr="0036654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C13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капітального </w:t>
      </w:r>
    </w:p>
    <w:p w:rsidR="008E2C13" w:rsidRPr="00366543" w:rsidRDefault="008E2C13" w:rsidP="00345E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>будівництва Чернігівської обласної</w:t>
      </w:r>
    </w:p>
    <w:p w:rsidR="00C5261F" w:rsidRPr="00366543" w:rsidRDefault="008E2C13" w:rsidP="00345E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</w:t>
      </w:r>
      <w:r w:rsidRPr="003665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65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65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65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65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             А</w:t>
      </w:r>
      <w:r w:rsidR="00C257A2" w:rsidRPr="00366543">
        <w:rPr>
          <w:rFonts w:ascii="Times New Roman" w:hAnsi="Times New Roman" w:cs="Times New Roman"/>
          <w:sz w:val="28"/>
          <w:szCs w:val="28"/>
          <w:lang w:val="uk-UA"/>
        </w:rPr>
        <w:t>ндрій</w:t>
      </w:r>
      <w:r w:rsidR="00AB1F11" w:rsidRPr="00366543">
        <w:rPr>
          <w:rFonts w:ascii="Times New Roman" w:hAnsi="Times New Roman" w:cs="Times New Roman"/>
          <w:sz w:val="28"/>
          <w:szCs w:val="28"/>
          <w:lang w:val="uk-UA"/>
        </w:rPr>
        <w:t xml:space="preserve"> ТИШИНА</w:t>
      </w:r>
    </w:p>
    <w:p w:rsidR="00AD433E" w:rsidRPr="00366543" w:rsidRDefault="00AD433E" w:rsidP="0034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433E" w:rsidRPr="00366543" w:rsidSect="00AB1F11">
      <w:headerReference w:type="default" r:id="rId8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E1" w:rsidRDefault="001736E1" w:rsidP="00CD320B">
      <w:pPr>
        <w:spacing w:after="0" w:line="240" w:lineRule="auto"/>
      </w:pPr>
      <w:r>
        <w:separator/>
      </w:r>
    </w:p>
  </w:endnote>
  <w:endnote w:type="continuationSeparator" w:id="0">
    <w:p w:rsidR="001736E1" w:rsidRDefault="001736E1" w:rsidP="00CD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E1" w:rsidRDefault="001736E1" w:rsidP="00CD320B">
      <w:pPr>
        <w:spacing w:after="0" w:line="240" w:lineRule="auto"/>
      </w:pPr>
      <w:r>
        <w:separator/>
      </w:r>
    </w:p>
  </w:footnote>
  <w:footnote w:type="continuationSeparator" w:id="0">
    <w:p w:rsidR="001736E1" w:rsidRDefault="001736E1" w:rsidP="00CD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0779"/>
    </w:sdtPr>
    <w:sdtEndPr/>
    <w:sdtContent>
      <w:p w:rsidR="00837544" w:rsidRDefault="008307FE">
        <w:pPr>
          <w:pStyle w:val="a5"/>
          <w:jc w:val="center"/>
        </w:pPr>
        <w:r>
          <w:fldChar w:fldCharType="begin"/>
        </w:r>
        <w:r w:rsidR="00F46396">
          <w:instrText xml:space="preserve"> PAGE   \* MERGEFORMAT </w:instrText>
        </w:r>
        <w:r>
          <w:fldChar w:fldCharType="separate"/>
        </w:r>
        <w:r w:rsidR="003665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544" w:rsidRDefault="008375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B4"/>
    <w:rsid w:val="000120AE"/>
    <w:rsid w:val="000129F6"/>
    <w:rsid w:val="00013B5C"/>
    <w:rsid w:val="00017373"/>
    <w:rsid w:val="00017A1F"/>
    <w:rsid w:val="000260CC"/>
    <w:rsid w:val="000274A6"/>
    <w:rsid w:val="00031F21"/>
    <w:rsid w:val="00034724"/>
    <w:rsid w:val="000462AC"/>
    <w:rsid w:val="000612BE"/>
    <w:rsid w:val="0008311C"/>
    <w:rsid w:val="000A0CF2"/>
    <w:rsid w:val="000B1032"/>
    <w:rsid w:val="000C27A2"/>
    <w:rsid w:val="000C50F0"/>
    <w:rsid w:val="000C5BD7"/>
    <w:rsid w:val="000D516E"/>
    <w:rsid w:val="000D6F4D"/>
    <w:rsid w:val="000E0323"/>
    <w:rsid w:val="000E2130"/>
    <w:rsid w:val="000F4748"/>
    <w:rsid w:val="00101A62"/>
    <w:rsid w:val="00124020"/>
    <w:rsid w:val="00131A6F"/>
    <w:rsid w:val="00135B09"/>
    <w:rsid w:val="001541BE"/>
    <w:rsid w:val="00160217"/>
    <w:rsid w:val="0016539E"/>
    <w:rsid w:val="0017244C"/>
    <w:rsid w:val="001736E1"/>
    <w:rsid w:val="00182BD1"/>
    <w:rsid w:val="00190FD3"/>
    <w:rsid w:val="001919E1"/>
    <w:rsid w:val="001A0AE3"/>
    <w:rsid w:val="001A25A5"/>
    <w:rsid w:val="001A329E"/>
    <w:rsid w:val="001B6BD1"/>
    <w:rsid w:val="001C398F"/>
    <w:rsid w:val="001D2A74"/>
    <w:rsid w:val="001E2EE2"/>
    <w:rsid w:val="001F07F6"/>
    <w:rsid w:val="001F18B8"/>
    <w:rsid w:val="001F586D"/>
    <w:rsid w:val="001F7AD7"/>
    <w:rsid w:val="0023759A"/>
    <w:rsid w:val="0026784F"/>
    <w:rsid w:val="002811A3"/>
    <w:rsid w:val="00283645"/>
    <w:rsid w:val="0029531C"/>
    <w:rsid w:val="002958EE"/>
    <w:rsid w:val="002A5D0E"/>
    <w:rsid w:val="002C04BE"/>
    <w:rsid w:val="002D0D0C"/>
    <w:rsid w:val="002F6467"/>
    <w:rsid w:val="0030698E"/>
    <w:rsid w:val="00310A3F"/>
    <w:rsid w:val="0031396D"/>
    <w:rsid w:val="00331969"/>
    <w:rsid w:val="00333836"/>
    <w:rsid w:val="00336C13"/>
    <w:rsid w:val="00345EE4"/>
    <w:rsid w:val="003638DD"/>
    <w:rsid w:val="00366543"/>
    <w:rsid w:val="00392530"/>
    <w:rsid w:val="00393C2E"/>
    <w:rsid w:val="00396443"/>
    <w:rsid w:val="00396D5E"/>
    <w:rsid w:val="003B13FB"/>
    <w:rsid w:val="003B244F"/>
    <w:rsid w:val="003B3F32"/>
    <w:rsid w:val="003C708E"/>
    <w:rsid w:val="003D61D8"/>
    <w:rsid w:val="003E3260"/>
    <w:rsid w:val="003E3C6F"/>
    <w:rsid w:val="003F12CB"/>
    <w:rsid w:val="003F1BDF"/>
    <w:rsid w:val="0040028F"/>
    <w:rsid w:val="00425B1A"/>
    <w:rsid w:val="00425E7A"/>
    <w:rsid w:val="00427671"/>
    <w:rsid w:val="004323BE"/>
    <w:rsid w:val="00462278"/>
    <w:rsid w:val="00486100"/>
    <w:rsid w:val="00494070"/>
    <w:rsid w:val="004B1AF0"/>
    <w:rsid w:val="004C5DCB"/>
    <w:rsid w:val="004C7728"/>
    <w:rsid w:val="004D1EB4"/>
    <w:rsid w:val="004D59C1"/>
    <w:rsid w:val="004E5956"/>
    <w:rsid w:val="004E6D23"/>
    <w:rsid w:val="004F2CB4"/>
    <w:rsid w:val="005068B4"/>
    <w:rsid w:val="00527BE6"/>
    <w:rsid w:val="0053020C"/>
    <w:rsid w:val="00535B2A"/>
    <w:rsid w:val="005415ED"/>
    <w:rsid w:val="005503B8"/>
    <w:rsid w:val="00551BA4"/>
    <w:rsid w:val="00561513"/>
    <w:rsid w:val="00570948"/>
    <w:rsid w:val="00570FFC"/>
    <w:rsid w:val="00581221"/>
    <w:rsid w:val="005A7F76"/>
    <w:rsid w:val="005B156E"/>
    <w:rsid w:val="005C19BE"/>
    <w:rsid w:val="005C6DFC"/>
    <w:rsid w:val="005D10B1"/>
    <w:rsid w:val="005D347A"/>
    <w:rsid w:val="005D37AF"/>
    <w:rsid w:val="005D7215"/>
    <w:rsid w:val="005E4402"/>
    <w:rsid w:val="005E52E5"/>
    <w:rsid w:val="005F07C2"/>
    <w:rsid w:val="005F2FF8"/>
    <w:rsid w:val="0060020C"/>
    <w:rsid w:val="00602A4A"/>
    <w:rsid w:val="00606F2F"/>
    <w:rsid w:val="006123A0"/>
    <w:rsid w:val="00616488"/>
    <w:rsid w:val="00657BB4"/>
    <w:rsid w:val="006617CF"/>
    <w:rsid w:val="00672374"/>
    <w:rsid w:val="006732AA"/>
    <w:rsid w:val="00680811"/>
    <w:rsid w:val="00682CF1"/>
    <w:rsid w:val="00693D17"/>
    <w:rsid w:val="006A5C2E"/>
    <w:rsid w:val="006B202C"/>
    <w:rsid w:val="006B68D1"/>
    <w:rsid w:val="006C6CBD"/>
    <w:rsid w:val="006E0426"/>
    <w:rsid w:val="006F172F"/>
    <w:rsid w:val="006F4912"/>
    <w:rsid w:val="007016CB"/>
    <w:rsid w:val="00706CD0"/>
    <w:rsid w:val="00707ABB"/>
    <w:rsid w:val="0071088A"/>
    <w:rsid w:val="0071128E"/>
    <w:rsid w:val="00717DB4"/>
    <w:rsid w:val="007219B0"/>
    <w:rsid w:val="00725D92"/>
    <w:rsid w:val="00727537"/>
    <w:rsid w:val="007305F1"/>
    <w:rsid w:val="007313F9"/>
    <w:rsid w:val="007317B1"/>
    <w:rsid w:val="007349E3"/>
    <w:rsid w:val="00734F60"/>
    <w:rsid w:val="00740DF2"/>
    <w:rsid w:val="00747680"/>
    <w:rsid w:val="00750677"/>
    <w:rsid w:val="007559E5"/>
    <w:rsid w:val="00760788"/>
    <w:rsid w:val="00761C00"/>
    <w:rsid w:val="0077083B"/>
    <w:rsid w:val="00771C4D"/>
    <w:rsid w:val="007733CA"/>
    <w:rsid w:val="0078146E"/>
    <w:rsid w:val="00782761"/>
    <w:rsid w:val="0079012A"/>
    <w:rsid w:val="0079499D"/>
    <w:rsid w:val="00796E09"/>
    <w:rsid w:val="007C085F"/>
    <w:rsid w:val="007C1DE0"/>
    <w:rsid w:val="007D26EC"/>
    <w:rsid w:val="007E77CC"/>
    <w:rsid w:val="007F3CB2"/>
    <w:rsid w:val="007F64D0"/>
    <w:rsid w:val="00811A6E"/>
    <w:rsid w:val="00823A4D"/>
    <w:rsid w:val="008307FE"/>
    <w:rsid w:val="00836CEE"/>
    <w:rsid w:val="00837544"/>
    <w:rsid w:val="00852663"/>
    <w:rsid w:val="00854C88"/>
    <w:rsid w:val="008654E8"/>
    <w:rsid w:val="008713D1"/>
    <w:rsid w:val="00875E0D"/>
    <w:rsid w:val="00890E27"/>
    <w:rsid w:val="008964C2"/>
    <w:rsid w:val="008976F3"/>
    <w:rsid w:val="008A2437"/>
    <w:rsid w:val="008A44BE"/>
    <w:rsid w:val="008B1E44"/>
    <w:rsid w:val="008C7740"/>
    <w:rsid w:val="008D2629"/>
    <w:rsid w:val="008E2C13"/>
    <w:rsid w:val="008F098E"/>
    <w:rsid w:val="008F6E06"/>
    <w:rsid w:val="00931001"/>
    <w:rsid w:val="00932825"/>
    <w:rsid w:val="00936553"/>
    <w:rsid w:val="009465FB"/>
    <w:rsid w:val="0095053D"/>
    <w:rsid w:val="009615FD"/>
    <w:rsid w:val="009732F2"/>
    <w:rsid w:val="00977C39"/>
    <w:rsid w:val="009871F5"/>
    <w:rsid w:val="00993195"/>
    <w:rsid w:val="009A6E16"/>
    <w:rsid w:val="009B1FC7"/>
    <w:rsid w:val="009B5962"/>
    <w:rsid w:val="009D17C8"/>
    <w:rsid w:val="009D67B8"/>
    <w:rsid w:val="009E53B7"/>
    <w:rsid w:val="00A10E11"/>
    <w:rsid w:val="00A132AD"/>
    <w:rsid w:val="00A13DD0"/>
    <w:rsid w:val="00A30789"/>
    <w:rsid w:val="00A320B4"/>
    <w:rsid w:val="00A35E99"/>
    <w:rsid w:val="00A67EFF"/>
    <w:rsid w:val="00AB0ECA"/>
    <w:rsid w:val="00AB1F11"/>
    <w:rsid w:val="00AB4090"/>
    <w:rsid w:val="00AD433E"/>
    <w:rsid w:val="00AD447C"/>
    <w:rsid w:val="00AD5949"/>
    <w:rsid w:val="00AE07D9"/>
    <w:rsid w:val="00AF2F14"/>
    <w:rsid w:val="00B04820"/>
    <w:rsid w:val="00B23176"/>
    <w:rsid w:val="00B411C4"/>
    <w:rsid w:val="00B46729"/>
    <w:rsid w:val="00B57004"/>
    <w:rsid w:val="00B8105A"/>
    <w:rsid w:val="00B81BEE"/>
    <w:rsid w:val="00B855BF"/>
    <w:rsid w:val="00B90510"/>
    <w:rsid w:val="00B95B6B"/>
    <w:rsid w:val="00BA037B"/>
    <w:rsid w:val="00BA042C"/>
    <w:rsid w:val="00BD1F4F"/>
    <w:rsid w:val="00BE1AAD"/>
    <w:rsid w:val="00BF07BB"/>
    <w:rsid w:val="00BF278D"/>
    <w:rsid w:val="00C07188"/>
    <w:rsid w:val="00C108D3"/>
    <w:rsid w:val="00C14418"/>
    <w:rsid w:val="00C14C70"/>
    <w:rsid w:val="00C257A2"/>
    <w:rsid w:val="00C303DD"/>
    <w:rsid w:val="00C33BA6"/>
    <w:rsid w:val="00C36F01"/>
    <w:rsid w:val="00C5261F"/>
    <w:rsid w:val="00C83B09"/>
    <w:rsid w:val="00C913D4"/>
    <w:rsid w:val="00C95A3C"/>
    <w:rsid w:val="00CA1964"/>
    <w:rsid w:val="00CA4B0C"/>
    <w:rsid w:val="00CA6361"/>
    <w:rsid w:val="00CA6860"/>
    <w:rsid w:val="00CC011E"/>
    <w:rsid w:val="00CC359F"/>
    <w:rsid w:val="00CD320B"/>
    <w:rsid w:val="00CE1FC8"/>
    <w:rsid w:val="00CE517F"/>
    <w:rsid w:val="00D00411"/>
    <w:rsid w:val="00D005F3"/>
    <w:rsid w:val="00D07240"/>
    <w:rsid w:val="00D146C3"/>
    <w:rsid w:val="00D23034"/>
    <w:rsid w:val="00D94509"/>
    <w:rsid w:val="00D96B45"/>
    <w:rsid w:val="00DB14DF"/>
    <w:rsid w:val="00DB6E1F"/>
    <w:rsid w:val="00DB703C"/>
    <w:rsid w:val="00DB796B"/>
    <w:rsid w:val="00DC1485"/>
    <w:rsid w:val="00DE12B1"/>
    <w:rsid w:val="00DE405B"/>
    <w:rsid w:val="00DF201F"/>
    <w:rsid w:val="00E04E3D"/>
    <w:rsid w:val="00E24CA4"/>
    <w:rsid w:val="00E24E4B"/>
    <w:rsid w:val="00E3337A"/>
    <w:rsid w:val="00E35D5B"/>
    <w:rsid w:val="00E36824"/>
    <w:rsid w:val="00E447F5"/>
    <w:rsid w:val="00E51049"/>
    <w:rsid w:val="00E63F82"/>
    <w:rsid w:val="00E65953"/>
    <w:rsid w:val="00E964BA"/>
    <w:rsid w:val="00EA27FF"/>
    <w:rsid w:val="00EA4DA1"/>
    <w:rsid w:val="00EE6444"/>
    <w:rsid w:val="00F01D4C"/>
    <w:rsid w:val="00F13D8D"/>
    <w:rsid w:val="00F22D99"/>
    <w:rsid w:val="00F25E97"/>
    <w:rsid w:val="00F26B84"/>
    <w:rsid w:val="00F273F5"/>
    <w:rsid w:val="00F349BF"/>
    <w:rsid w:val="00F46396"/>
    <w:rsid w:val="00F552F4"/>
    <w:rsid w:val="00F717DD"/>
    <w:rsid w:val="00F82EAD"/>
    <w:rsid w:val="00F93BC4"/>
    <w:rsid w:val="00F93C7F"/>
    <w:rsid w:val="00FA5538"/>
    <w:rsid w:val="00FA7C59"/>
    <w:rsid w:val="00FB23A3"/>
    <w:rsid w:val="00FB7A47"/>
    <w:rsid w:val="00FD07BD"/>
    <w:rsid w:val="00FD0929"/>
    <w:rsid w:val="00FD28D9"/>
    <w:rsid w:val="00FE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7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D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1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7D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7DB4"/>
  </w:style>
  <w:style w:type="paragraph" w:customStyle="1" w:styleId="FR1">
    <w:name w:val="FR1"/>
    <w:rsid w:val="00854C88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</w:rPr>
  </w:style>
  <w:style w:type="paragraph" w:customStyle="1" w:styleId="Default">
    <w:name w:val="Default"/>
    <w:rsid w:val="00854C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3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20B"/>
  </w:style>
  <w:style w:type="paragraph" w:styleId="a7">
    <w:name w:val="footer"/>
    <w:basedOn w:val="a"/>
    <w:link w:val="a8"/>
    <w:uiPriority w:val="99"/>
    <w:semiHidden/>
    <w:unhideWhenUsed/>
    <w:rsid w:val="00CD3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320B"/>
  </w:style>
  <w:style w:type="paragraph" w:customStyle="1" w:styleId="rvps2">
    <w:name w:val="rvps2"/>
    <w:basedOn w:val="a"/>
    <w:rsid w:val="0082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F01D4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vts37">
    <w:name w:val="rvts37"/>
    <w:basedOn w:val="a0"/>
    <w:rsid w:val="00DB6E1F"/>
  </w:style>
  <w:style w:type="paragraph" w:styleId="aa">
    <w:name w:val="Balloon Text"/>
    <w:basedOn w:val="a"/>
    <w:link w:val="ab"/>
    <w:uiPriority w:val="99"/>
    <w:semiHidden/>
    <w:unhideWhenUsed/>
    <w:rsid w:val="0078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2761"/>
    <w:rPr>
      <w:rFonts w:ascii="Tahoma" w:hAnsi="Tahoma" w:cs="Tahoma"/>
      <w:sz w:val="16"/>
      <w:szCs w:val="16"/>
    </w:rPr>
  </w:style>
  <w:style w:type="paragraph" w:customStyle="1" w:styleId="ac">
    <w:name w:val="Нормальний текст"/>
    <w:basedOn w:val="a"/>
    <w:rsid w:val="008D2629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7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D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1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7D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7DB4"/>
  </w:style>
  <w:style w:type="paragraph" w:customStyle="1" w:styleId="FR1">
    <w:name w:val="FR1"/>
    <w:rsid w:val="00854C88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</w:rPr>
  </w:style>
  <w:style w:type="paragraph" w:customStyle="1" w:styleId="Default">
    <w:name w:val="Default"/>
    <w:rsid w:val="00854C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3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20B"/>
  </w:style>
  <w:style w:type="paragraph" w:styleId="a7">
    <w:name w:val="footer"/>
    <w:basedOn w:val="a"/>
    <w:link w:val="a8"/>
    <w:uiPriority w:val="99"/>
    <w:semiHidden/>
    <w:unhideWhenUsed/>
    <w:rsid w:val="00CD3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320B"/>
  </w:style>
  <w:style w:type="paragraph" w:customStyle="1" w:styleId="rvps2">
    <w:name w:val="rvps2"/>
    <w:basedOn w:val="a"/>
    <w:rsid w:val="0082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F01D4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vts37">
    <w:name w:val="rvts37"/>
    <w:basedOn w:val="a0"/>
    <w:rsid w:val="00DB6E1F"/>
  </w:style>
  <w:style w:type="paragraph" w:styleId="aa">
    <w:name w:val="Balloon Text"/>
    <w:basedOn w:val="a"/>
    <w:link w:val="ab"/>
    <w:uiPriority w:val="99"/>
    <w:semiHidden/>
    <w:unhideWhenUsed/>
    <w:rsid w:val="0078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2761"/>
    <w:rPr>
      <w:rFonts w:ascii="Tahoma" w:hAnsi="Tahoma" w:cs="Tahoma"/>
      <w:sz w:val="16"/>
      <w:szCs w:val="16"/>
    </w:rPr>
  </w:style>
  <w:style w:type="paragraph" w:customStyle="1" w:styleId="ac">
    <w:name w:val="Нормальний текст"/>
    <w:basedOn w:val="a"/>
    <w:rsid w:val="008D2629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4F34-3179-4ECE-A8B5-C1716C7D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15805</Words>
  <Characters>9010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Протокольна Частина</cp:lastModifiedBy>
  <cp:revision>2</cp:revision>
  <cp:lastPrinted>2019-08-21T07:33:00Z</cp:lastPrinted>
  <dcterms:created xsi:type="dcterms:W3CDTF">2019-08-21T07:42:00Z</dcterms:created>
  <dcterms:modified xsi:type="dcterms:W3CDTF">2019-08-21T07:42:00Z</dcterms:modified>
</cp:coreProperties>
</file>