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4A" w:rsidRPr="00672640" w:rsidRDefault="00854D4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640">
        <w:rPr>
          <w:rFonts w:ascii="Times New Roman" w:hAnsi="Times New Roman" w:cs="Times New Roman"/>
          <w:sz w:val="28"/>
          <w:szCs w:val="28"/>
        </w:rPr>
        <w:t>Додаток 1 до звіту за результатами оцінки корупційних ризиків у обласній державній адміністрації</w:t>
      </w:r>
    </w:p>
    <w:p w:rsidR="000B20FF" w:rsidRPr="00672640" w:rsidRDefault="000B20FF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0E38B5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40">
        <w:rPr>
          <w:rFonts w:ascii="Times New Roman" w:hAnsi="Times New Roman" w:cs="Times New Roman"/>
          <w:b/>
          <w:sz w:val="28"/>
          <w:szCs w:val="28"/>
        </w:rPr>
        <w:t>Таблиця</w:t>
      </w:r>
    </w:p>
    <w:p w:rsidR="00ED76AA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640">
        <w:rPr>
          <w:rFonts w:ascii="Times New Roman" w:hAnsi="Times New Roman" w:cs="Times New Roman"/>
          <w:i/>
          <w:sz w:val="28"/>
          <w:szCs w:val="28"/>
        </w:rPr>
        <w:t>оцінених корупційних ризиків та заходів щодо їх усунення</w:t>
      </w:r>
    </w:p>
    <w:p w:rsidR="00ED76AA" w:rsidRPr="009B2F61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07" w:type="dxa"/>
        <w:jc w:val="center"/>
        <w:tblInd w:w="-1569" w:type="dxa"/>
        <w:tblLayout w:type="fixed"/>
        <w:tblLook w:val="04A0" w:firstRow="1" w:lastRow="0" w:firstColumn="1" w:lastColumn="0" w:noHBand="0" w:noVBand="1"/>
      </w:tblPr>
      <w:tblGrid>
        <w:gridCol w:w="2364"/>
        <w:gridCol w:w="1344"/>
        <w:gridCol w:w="2924"/>
        <w:gridCol w:w="2006"/>
        <w:gridCol w:w="1323"/>
        <w:gridCol w:w="1074"/>
        <w:gridCol w:w="2290"/>
        <w:gridCol w:w="1882"/>
      </w:tblGrid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06696" w:rsidRPr="00672640" w:rsidRDefault="00F0669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06696" w:rsidRPr="00672640" w:rsidRDefault="00F06696" w:rsidP="000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Корупційні ризики</w:t>
            </w:r>
          </w:p>
        </w:tc>
        <w:tc>
          <w:tcPr>
            <w:tcW w:w="1344" w:type="dxa"/>
          </w:tcPr>
          <w:p w:rsidR="00F06696" w:rsidRPr="00672640" w:rsidRDefault="00F06696" w:rsidP="00ED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Пріоритетність корупційного ризику, (низька, середня, висока)</w:t>
            </w:r>
          </w:p>
        </w:tc>
        <w:tc>
          <w:tcPr>
            <w:tcW w:w="2924" w:type="dxa"/>
          </w:tcPr>
          <w:p w:rsidR="00F06696" w:rsidRPr="00672640" w:rsidRDefault="00F06696" w:rsidP="00D677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Заходи щодо усунення корупційних ризиків</w:t>
            </w:r>
          </w:p>
        </w:tc>
        <w:tc>
          <w:tcPr>
            <w:tcW w:w="2006" w:type="dxa"/>
          </w:tcPr>
          <w:p w:rsidR="00F06696" w:rsidRPr="00672640" w:rsidRDefault="00F0669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Особи, відповідальні за виконання заходу</w:t>
            </w:r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Строки виконання заходу щодо усунення корупційного ризику</w:t>
            </w:r>
          </w:p>
        </w:tc>
        <w:tc>
          <w:tcPr>
            <w:tcW w:w="1074" w:type="dxa"/>
          </w:tcPr>
          <w:p w:rsidR="00F06696" w:rsidRPr="00672640" w:rsidRDefault="00F0669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 для впровадження заходів</w:t>
            </w:r>
          </w:p>
        </w:tc>
        <w:tc>
          <w:tcPr>
            <w:tcW w:w="2290" w:type="dxa"/>
          </w:tcPr>
          <w:p w:rsidR="00F06696" w:rsidRPr="00672640" w:rsidRDefault="00F06696" w:rsidP="0085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 для впровадження (індикатори виконання)</w:t>
            </w:r>
          </w:p>
        </w:tc>
        <w:tc>
          <w:tcPr>
            <w:tcW w:w="1882" w:type="dxa"/>
          </w:tcPr>
          <w:p w:rsidR="00F06696" w:rsidRPr="00672640" w:rsidRDefault="00F06696" w:rsidP="00854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</w:tr>
      <w:tr w:rsidR="003E5714" w:rsidRPr="00672640" w:rsidTr="009B2F61">
        <w:trPr>
          <w:jc w:val="center"/>
        </w:trPr>
        <w:tc>
          <w:tcPr>
            <w:tcW w:w="15207" w:type="dxa"/>
            <w:gridSpan w:val="8"/>
          </w:tcPr>
          <w:p w:rsidR="003E5714" w:rsidRPr="00672640" w:rsidRDefault="003E5714" w:rsidP="003E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C929CA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Можливість впливу члена комісії, уповноваженої на видачу ліцензій (шляхом переконання інших членів) на прийняття того чи іншого рішення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Можливий вплив третіх осіб,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рішення комісії (через вплив на окремих її членів)</w:t>
            </w:r>
          </w:p>
        </w:tc>
        <w:tc>
          <w:tcPr>
            <w:tcW w:w="1344" w:type="dxa"/>
          </w:tcPr>
          <w:p w:rsidR="00F06696" w:rsidRPr="00672640" w:rsidRDefault="00F0669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  <w:vAlign w:val="center"/>
          </w:tcPr>
          <w:p w:rsidR="00F06696" w:rsidRPr="00672640" w:rsidRDefault="009B2F61" w:rsidP="002F59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відповідних процедур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9B2F61" w:rsidP="00D6778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на додаткове опрацювання матеріали уповноваженій особі з питань запобігання та виявлення корупції Департамент 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ЖКГ та ПЕК 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облдержадміністрації.</w:t>
            </w:r>
          </w:p>
          <w:p w:rsidR="00F06696" w:rsidRPr="00672640" w:rsidRDefault="00F06696" w:rsidP="002F59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Залучати до роботи комісій уповноважену особу з питань запобігання та виявлення корупції Департамент ЖКГ та ПЕК облдержадміністрації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ЖКГ та ПЕК облдержадміністрації </w:t>
            </w:r>
          </w:p>
          <w:p w:rsidR="00F06696" w:rsidRPr="00672640" w:rsidRDefault="00A1217E" w:rsidP="00A121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ривенко</w:t>
            </w:r>
          </w:p>
        </w:tc>
        <w:tc>
          <w:tcPr>
            <w:tcW w:w="1323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  <w:p w:rsidR="00F06696" w:rsidRPr="00672640" w:rsidRDefault="00F06696" w:rsidP="000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C929CA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для регулювання відповідних процедур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його впровадження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C929CA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Опрацювання матеріалів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та з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алучення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комісії уповноваженої особи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Департаменту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A1217E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929CA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Недостатня визначеність порядку надання дозволу органом управління музею на передавання музейних предметів на зберігання іншим музеям, юридичним і фізичним особам  </w:t>
            </w:r>
          </w:p>
        </w:tc>
        <w:tc>
          <w:tcPr>
            <w:tcW w:w="1344" w:type="dxa"/>
          </w:tcPr>
          <w:p w:rsidR="00F06696" w:rsidRPr="00672640" w:rsidRDefault="00F0669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 процедури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Передавання музейних предметів здійснювати через комісію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9E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F06696" w:rsidRPr="00672640" w:rsidRDefault="00F06696" w:rsidP="00A1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евочко</w:t>
            </w:r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074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C929CA" w:rsidRPr="00672640" w:rsidRDefault="00C929CA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внутрішнього акту 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регулювання відповідної процедури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та його впровадження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C929CA" w:rsidP="00A1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відповідних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пропозицій, с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комісії.</w:t>
            </w:r>
          </w:p>
        </w:tc>
        <w:tc>
          <w:tcPr>
            <w:tcW w:w="1882" w:type="dxa"/>
          </w:tcPr>
          <w:p w:rsidR="00F06696" w:rsidRPr="00672640" w:rsidRDefault="00A1217E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9CA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B97478" w:rsidP="0062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прийняття необґрунтованих дискреційних рішень особами,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причетні до регулювання (встановлення) тарифів на платні послуги</w:t>
            </w:r>
          </w:p>
          <w:p w:rsidR="00F06696" w:rsidRPr="00672640" w:rsidRDefault="00F06696" w:rsidP="0062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Відсутність методики обрахунку цін (тарифів)</w:t>
            </w:r>
            <w:r w:rsidR="00E46214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76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Розміщення на сайті Департаменту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економічного розвитку облдержадміністрації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повної інформації про встановлення цін, тарифів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CD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CD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рівні.</w:t>
            </w:r>
          </w:p>
          <w:p w:rsidR="00F06696" w:rsidRPr="00672640" w:rsidRDefault="00F06696" w:rsidP="00CD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06696" w:rsidRPr="00672640" w:rsidRDefault="00F06696" w:rsidP="009E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облдержадміністрації</w:t>
            </w:r>
          </w:p>
          <w:p w:rsidR="00F06696" w:rsidRPr="00672640" w:rsidRDefault="00F06696" w:rsidP="00A121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омик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 2019 року</w:t>
            </w:r>
          </w:p>
        </w:tc>
        <w:tc>
          <w:tcPr>
            <w:tcW w:w="1074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C929CA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Розміщення інформації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6696" w:rsidRPr="00672640" w:rsidRDefault="00A1217E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29CA" w:rsidRPr="00672640">
              <w:rPr>
                <w:rFonts w:ascii="Times New Roman" w:hAnsi="Times New Roman" w:cs="Times New Roman"/>
                <w:sz w:val="28"/>
                <w:szCs w:val="28"/>
              </w:rPr>
              <w:t>несення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9CA" w:rsidRPr="00672640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A1217E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9CA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Можлива видача без наявності законних підстав направлення на поміщення дитини до центру соціально-психологічної реабілітації дітей</w:t>
            </w:r>
          </w:p>
        </w:tc>
        <w:tc>
          <w:tcPr>
            <w:tcW w:w="1344" w:type="dxa"/>
          </w:tcPr>
          <w:p w:rsidR="00F06696" w:rsidRPr="00672640" w:rsidRDefault="00F0669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672640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врегулювання відповідної процедури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E9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  <w:p w:rsidR="00F06696" w:rsidRDefault="00F06696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Передбачити в посадовій інструкції відповідальність посадових осіб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F61" w:rsidRPr="00672640" w:rsidRDefault="009B2F6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06696" w:rsidRPr="00672640" w:rsidRDefault="00F06696" w:rsidP="00E6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Служба в справах дітей облдержадміністрації</w:t>
            </w:r>
          </w:p>
          <w:p w:rsidR="00F06696" w:rsidRPr="00672640" w:rsidRDefault="00F06696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45D4" w:rsidRPr="00672640">
              <w:rPr>
                <w:rFonts w:ascii="Times New Roman" w:hAnsi="Times New Roman" w:cs="Times New Roman"/>
                <w:sz w:val="28"/>
                <w:szCs w:val="28"/>
              </w:rPr>
              <w:t>еленько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074" w:type="dxa"/>
          </w:tcPr>
          <w:p w:rsidR="00F06696" w:rsidRPr="00672640" w:rsidRDefault="00F0669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C929CA" w:rsidRPr="00672640" w:rsidRDefault="00C929CA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внутрішнього акту 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для врегулювання відповідної процедури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та його впровадження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9CA" w:rsidRPr="00672640" w:rsidRDefault="00A1217E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відповідних пропозицій.</w:t>
            </w:r>
          </w:p>
          <w:p w:rsidR="00F06696" w:rsidRPr="00672640" w:rsidRDefault="00394DB7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позиції про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сть особи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 посадовій інструкції</w:t>
            </w:r>
            <w:r w:rsidR="00A1217E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A1217E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9CA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672640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Можлива не доброчесність посадової особи при наданні консультацій щодо оформлення матеріалів проекту паспорту місць видалення відходів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672640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 повідомлення посадовими особами про наявність конфлікту інтересів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394DB7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Передбачити в посадовій інструкції відповідальність посадових осіб</w:t>
            </w:r>
          </w:p>
        </w:tc>
        <w:tc>
          <w:tcPr>
            <w:tcW w:w="2006" w:type="dxa"/>
          </w:tcPr>
          <w:p w:rsidR="00F06696" w:rsidRPr="00672640" w:rsidRDefault="00F06696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F06696" w:rsidRPr="00672640" w:rsidRDefault="00F06696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45D4" w:rsidRPr="00672640">
              <w:rPr>
                <w:rFonts w:ascii="Times New Roman" w:hAnsi="Times New Roman" w:cs="Times New Roman"/>
                <w:sz w:val="28"/>
                <w:szCs w:val="28"/>
              </w:rPr>
              <w:t>ахневич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</w:tc>
        <w:tc>
          <w:tcPr>
            <w:tcW w:w="1074" w:type="dxa"/>
          </w:tcPr>
          <w:p w:rsidR="00F06696" w:rsidRPr="00672640" w:rsidRDefault="00F06696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394DB7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та впровадження внутрішнього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A45D4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394DB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0A45D4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позиції про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r w:rsidR="000A45D4" w:rsidRPr="00672640">
              <w:rPr>
                <w:rFonts w:ascii="Times New Roman" w:hAnsi="Times New Roman" w:cs="Times New Roman"/>
                <w:sz w:val="28"/>
                <w:szCs w:val="28"/>
              </w:rPr>
              <w:t>сть особи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 посадовій інструкції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0A45D4" w:rsidP="00394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4DB7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13325" w:type="dxa"/>
            <w:gridSpan w:val="7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2. Публічні закупівлі</w:t>
            </w:r>
          </w:p>
        </w:tc>
        <w:tc>
          <w:tcPr>
            <w:tcW w:w="1882" w:type="dxa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2.1. 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дискреційних повноважень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щодо визначення постачальників товарів, робіт та послуг при здійсненні закупівель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37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</w:t>
            </w:r>
          </w:p>
          <w:p w:rsidR="00F06696" w:rsidRPr="00672640" w:rsidRDefault="00F06696" w:rsidP="0037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</w:t>
            </w:r>
            <w:r w:rsidR="00904980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Здійснювати повне оприлюднення інформації про проведення закупівель зі встановленням розумних строків подання пропозицій постачальниками, критеріїв відбору (ціна, якість, час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поставки тощо)</w:t>
            </w:r>
            <w:r w:rsidR="00013558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15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3558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Запровадити візування уповноваженою особою з питань запобігання та виявлення корупції Управління охорони здоров’я облдержадміністрації</w:t>
            </w:r>
          </w:p>
          <w:p w:rsidR="00F06696" w:rsidRPr="00672640" w:rsidRDefault="00F06696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проектів договорів на закупівлю товарів, робіт, послуг.</w:t>
            </w:r>
          </w:p>
        </w:tc>
        <w:tc>
          <w:tcPr>
            <w:tcW w:w="2006" w:type="dxa"/>
          </w:tcPr>
          <w:p w:rsidR="00F06696" w:rsidRPr="00672640" w:rsidRDefault="00F06696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F06696" w:rsidRPr="00672640" w:rsidRDefault="00F06696" w:rsidP="00B7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П. Г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армаш</w:t>
            </w:r>
          </w:p>
        </w:tc>
        <w:tc>
          <w:tcPr>
            <w:tcW w:w="1323" w:type="dxa"/>
          </w:tcPr>
          <w:p w:rsidR="00F06696" w:rsidRPr="00672640" w:rsidRDefault="00F0669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  <w:p w:rsidR="00F06696" w:rsidRPr="00672640" w:rsidRDefault="00F0669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394DB7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щодо врегулювання даної процедури.</w:t>
            </w:r>
          </w:p>
          <w:p w:rsidR="00F06696" w:rsidRPr="00672640" w:rsidRDefault="00394DB7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оприлюднення інфо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рмації та візування проектів документів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B753B5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4DB7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B753B5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Можливе встановлення в тендерній документації дискримінаційних вимог, що можуть призвести до зменшення кола потенційних учасників торгів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Запровадити процедуру аналізу цінових пропозицій із затвердженням порядку їх здійснення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Ініціювати внесення змін до акту, який врегульовує процедуру проведення закупівель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F06696" w:rsidRPr="00672640" w:rsidRDefault="00F06696" w:rsidP="00B7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К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овальчук</w:t>
            </w:r>
          </w:p>
        </w:tc>
        <w:tc>
          <w:tcPr>
            <w:tcW w:w="1323" w:type="dxa"/>
          </w:tcPr>
          <w:p w:rsidR="00F06696" w:rsidRPr="00672640" w:rsidRDefault="00F06696" w:rsidP="00FF7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року </w:t>
            </w:r>
          </w:p>
        </w:tc>
        <w:tc>
          <w:tcPr>
            <w:tcW w:w="1074" w:type="dxa"/>
          </w:tcPr>
          <w:p w:rsidR="00F06696" w:rsidRPr="00672640" w:rsidRDefault="00F0669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394DB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відповідної процедури та її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394DB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Ініціювання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 законодавства</w:t>
            </w:r>
            <w:r w:rsidR="00B753B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B753B5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4DB7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2.3. Недостатня урегульованість питань проведення закупівель на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законодавчому рівні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2.4. Можлива особиста зацікавленість посадових осіб, які входять до складу тендерного комітету та проведення допорогових закупівель</w:t>
            </w:r>
          </w:p>
        </w:tc>
        <w:tc>
          <w:tcPr>
            <w:tcW w:w="1344" w:type="dxa"/>
          </w:tcPr>
          <w:p w:rsidR="00F06696" w:rsidRPr="00672640" w:rsidRDefault="00F06696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відповідному центральному органу виконавчої влади щодо належного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врегулювання процедури допорогових закупівель </w:t>
            </w:r>
          </w:p>
          <w:p w:rsidR="00F06696" w:rsidRPr="00672640" w:rsidRDefault="00F06696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Запровадити внутрішній механізм для повідомлення посадовими особами тендерного комітету пр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о наявність конфлікту інтересів.</w:t>
            </w:r>
          </w:p>
        </w:tc>
        <w:tc>
          <w:tcPr>
            <w:tcW w:w="2006" w:type="dxa"/>
          </w:tcPr>
          <w:p w:rsidR="00F06696" w:rsidRPr="00672640" w:rsidRDefault="00F0669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облдержадміністрації</w:t>
            </w:r>
          </w:p>
          <w:p w:rsidR="00F06696" w:rsidRPr="00672640" w:rsidRDefault="00F06696" w:rsidP="009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омик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2019 року</w:t>
            </w:r>
          </w:p>
        </w:tc>
        <w:tc>
          <w:tcPr>
            <w:tcW w:w="1074" w:type="dxa"/>
          </w:tcPr>
          <w:p w:rsidR="00F06696" w:rsidRPr="00672640" w:rsidRDefault="00F0669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394DB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B712D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та впровадження  внутрішнього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механізму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t>овідомле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994A1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394DB7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Можливі зловживання при оцінці пропозицій учасників тендерних 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торгів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 метою відхилення пропозиції переможця </w:t>
            </w:r>
          </w:p>
        </w:tc>
        <w:tc>
          <w:tcPr>
            <w:tcW w:w="1344" w:type="dxa"/>
          </w:tcPr>
          <w:p w:rsidR="00F06696" w:rsidRPr="00672640" w:rsidRDefault="00F06696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 для регулювання відповідної процедури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F61" w:rsidRPr="00672640" w:rsidRDefault="00F06696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цивільного захисту та оборонної роботи облдержадміністрації</w:t>
            </w:r>
          </w:p>
          <w:p w:rsidR="00F06696" w:rsidRPr="00672640" w:rsidRDefault="00F06696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олдирев</w:t>
            </w:r>
            <w:proofErr w:type="spellEnd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F06696" w:rsidRPr="00672640" w:rsidRDefault="00F06696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074" w:type="dxa"/>
          </w:tcPr>
          <w:p w:rsidR="00F06696" w:rsidRPr="00672640" w:rsidRDefault="00F0669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6B712D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та впровадження в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нутрішн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ього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B712D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994A1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712D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13325" w:type="dxa"/>
            <w:gridSpan w:val="7"/>
          </w:tcPr>
          <w:p w:rsidR="00F06696" w:rsidRPr="00672640" w:rsidRDefault="00F06696" w:rsidP="00172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3. Робота з вхідною кореспонденцією</w:t>
            </w:r>
          </w:p>
        </w:tc>
        <w:tc>
          <w:tcPr>
            <w:tcW w:w="1882" w:type="dxa"/>
          </w:tcPr>
          <w:p w:rsidR="00F06696" w:rsidRPr="00672640" w:rsidRDefault="00F06696" w:rsidP="00172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Можлива не доброчесність посадових осіб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 час опрацювання запитів на публічну інформацію, звернень громадян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Відсутність персональної відповідальності посадових осіб за порушення під час опрацюв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ання запитів, звернень громадян.</w:t>
            </w:r>
          </w:p>
        </w:tc>
        <w:tc>
          <w:tcPr>
            <w:tcW w:w="1344" w:type="dxa"/>
          </w:tcPr>
          <w:p w:rsidR="00F06696" w:rsidRPr="00672640" w:rsidRDefault="00F06696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A3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внутрішній акт, який регулює діяльність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Департаменту інформаційної діяльності та комунікацій з громадськістю облдержадміністрації</w:t>
            </w:r>
            <w:r w:rsidR="006B712D" w:rsidRPr="00672640">
              <w:rPr>
                <w:rFonts w:ascii="Times New Roman" w:hAnsi="Times New Roman" w:cs="Times New Roman"/>
                <w:sz w:val="28"/>
                <w:szCs w:val="28"/>
              </w:rPr>
              <w:t>, посадові інструкції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можливого конфлікту інтересів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>, наявності</w:t>
            </w:r>
            <w:r w:rsidR="006B712D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відповідальності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A3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Залучати до опрацювання матеріалів уповноважену особу з питань запобігання та виявлення корупції  Департаменту інформаційної діяльності та комунікацій з громадськістю облдержадміністрації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A3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Розмістити на сайті Департаменту інформації про можливість оскарження дій посадових осіб із зазначенням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контактів, куди можна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звернутися із означених питань.</w:t>
            </w:r>
          </w:p>
        </w:tc>
        <w:tc>
          <w:tcPr>
            <w:tcW w:w="2006" w:type="dxa"/>
          </w:tcPr>
          <w:p w:rsidR="00F06696" w:rsidRPr="00672640" w:rsidRDefault="00F06696" w:rsidP="00F0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Департаменту інформаційної діяльності та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комунікацій з громадськістю облдержадміністрації</w:t>
            </w:r>
          </w:p>
          <w:p w:rsidR="00F06696" w:rsidRPr="00672640" w:rsidRDefault="00F06696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лезко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серпень 2019 року </w:t>
            </w:r>
          </w:p>
        </w:tc>
        <w:tc>
          <w:tcPr>
            <w:tcW w:w="1074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ує</w:t>
            </w:r>
          </w:p>
        </w:tc>
        <w:tc>
          <w:tcPr>
            <w:tcW w:w="2290" w:type="dxa"/>
          </w:tcPr>
          <w:p w:rsidR="00F06696" w:rsidRPr="00672640" w:rsidRDefault="006B712D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аналізу внутрішнього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посадових інструкцій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B712D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 опрацювання матеріалів уповноважен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ої особи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994A1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Розміщення інформації.</w:t>
            </w:r>
          </w:p>
        </w:tc>
        <w:tc>
          <w:tcPr>
            <w:tcW w:w="1882" w:type="dxa"/>
          </w:tcPr>
          <w:p w:rsidR="00F06696" w:rsidRPr="00672640" w:rsidRDefault="00994A1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B712D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сунення (мінімізація) виявленого </w:t>
            </w:r>
            <w:r w:rsidR="006B712D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Нечіткість змісту поданих документів, необхідних для отримання доступу до роботи в читальному залі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Можливе затягування термінів, не доброчесність працівників при розгляді заяв щодо оформлення довідок соціально-правового характеру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F0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зразки передбачених для заповнення документів та оприлюднити на офіційному сайті Державного архіву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Передбачити додаткове опрацювання поданих документів уповноваженою особою з питань запобігання та виявлення корупції Державного архіву області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9B2F61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врегулювання даної процедури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50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F06696" w:rsidRPr="00672640" w:rsidRDefault="00F06696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оробей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6C2D3E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зразків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їх оприлюднення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C2D3E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 опрацювання матеріалів уповноважен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ої особи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архіву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C2D3E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994A1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3.5. Можливий вплив сторонніх осіб при передачі  матеріалів містобудівної документації для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інформаційних ресурсів містобудівного кадастру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3.6. Можливий вплив сторонніх осіб на прийняття </w:t>
            </w:r>
          </w:p>
          <w:p w:rsidR="00F06696" w:rsidRPr="00672640" w:rsidRDefault="00F0669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рішення про знищення примірників містобудівної документації, які були переданні Управлінню для використання в роботі для прийняття рішень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9B2F6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затвердити внутрішній акт для 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регулювання 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даної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Запровадити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внутрішній механізм для повідомлення посадовими особами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відповідальними за формування інформаційних ресурсів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конфлікту інтересів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9B2F61" w:rsidP="00FC2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Створити відповідну комісію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46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містобудування та архітектури облдержадміністрації</w:t>
            </w:r>
          </w:p>
          <w:p w:rsidR="00F06696" w:rsidRPr="00672640" w:rsidRDefault="00F06696" w:rsidP="00994A17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митрюк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жовтень 2019 року </w:t>
            </w:r>
          </w:p>
        </w:tc>
        <w:tc>
          <w:tcPr>
            <w:tcW w:w="1074" w:type="dxa"/>
          </w:tcPr>
          <w:p w:rsidR="00F06696" w:rsidRPr="00672640" w:rsidRDefault="00F0669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6C2D3E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внутрішнього акту для 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регулювання відпо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відної процедури.</w:t>
            </w:r>
          </w:p>
          <w:p w:rsidR="006C2D3E" w:rsidRPr="00672640" w:rsidRDefault="006C2D3E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Запровадження механізму для повідомлень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C2D3E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Створення комісії</w:t>
            </w:r>
            <w:r w:rsidR="00994A17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994A1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672640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Можливі зловживання посадових осіб при отриманні вхідної кореспонденції та технологічної картки видачі сертифікати племінних (генетичних)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ресурсів</w:t>
            </w:r>
          </w:p>
        </w:tc>
        <w:tc>
          <w:tcPr>
            <w:tcW w:w="1344" w:type="dxa"/>
          </w:tcPr>
          <w:p w:rsidR="00F06696" w:rsidRPr="00672640" w:rsidRDefault="00F0669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672640" w:rsidP="00DD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відповідної процедури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Запровадити внутрішній механізм для повідомлення посадовими особами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відповідальними за формування вхідної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кореспонденції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конфлікту інтересів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B57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агропромислового розвитку облдержадміністрації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калич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2019 року </w:t>
            </w:r>
          </w:p>
        </w:tc>
        <w:tc>
          <w:tcPr>
            <w:tcW w:w="1074" w:type="dxa"/>
          </w:tcPr>
          <w:p w:rsidR="00F06696" w:rsidRPr="00672640" w:rsidRDefault="00F0669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6C2D3E" w:rsidRPr="00672640" w:rsidRDefault="006C2D3E" w:rsidP="006C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регулювання відповідної процедури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C2D3E" w:rsidP="006C2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для повідомлень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D870E1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2D3E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672640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Можливе особисте спілкування посадової особи та приватний інтерес при прийнятті на розгляд докуме</w:t>
            </w:r>
            <w:r w:rsidR="006D4243">
              <w:rPr>
                <w:rFonts w:ascii="Times New Roman" w:hAnsi="Times New Roman" w:cs="Times New Roman"/>
                <w:sz w:val="28"/>
                <w:szCs w:val="28"/>
              </w:rPr>
              <w:t>нтації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2A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Розмістити на сайті Департаменту повну інформації та перелік документів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672640" w:rsidP="002A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відповідної процедури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D870E1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Запровадити внутрішній механізм для повідомлення посадовими особами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відповідальними за формування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прийняття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опрацювання вхідної кореспонденції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конфлікту інтересів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B57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ахневич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074" w:type="dxa"/>
          </w:tcPr>
          <w:p w:rsidR="00F06696" w:rsidRPr="00672640" w:rsidRDefault="00F0669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B86C9B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Розміщення відповідної процедури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 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на сайті.</w:t>
            </w:r>
          </w:p>
          <w:p w:rsidR="00B86C9B" w:rsidRPr="00672640" w:rsidRDefault="00B86C9B" w:rsidP="00B8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ре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гулювання відповідної процедури.</w:t>
            </w:r>
          </w:p>
          <w:p w:rsidR="00B86C9B" w:rsidRPr="00672640" w:rsidRDefault="00B86C9B" w:rsidP="00B8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для повідомлень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2A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D870E1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13325" w:type="dxa"/>
            <w:gridSpan w:val="7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4. Управління персоналом</w:t>
            </w:r>
          </w:p>
        </w:tc>
        <w:tc>
          <w:tcPr>
            <w:tcW w:w="1882" w:type="dxa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B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4.1. Можливе прийняття на посади осіб, які не відповідають встановленим вимогам, або тих,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подали недостовірні відомості у зв’язку з відсутністю законодавчого обов’язку проведення спеціальної перевірки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D870E1" w:rsidP="00C7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проведення перевірки достовірності наданих претендентом на посаду відомостей про себе (у тому числі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шляхом пошуку відомостей у Єдиному державному ре есті осіб, які вчинили корупційні або пов’я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зані з корупцією правопорушення.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належної перевірки на відповідність кваліфікаційним вимогам (у випадку, якщо не проводилась спеціальна перевірка)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41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П. Г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армаш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F06696" w:rsidRPr="00672640" w:rsidRDefault="00F0669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  <w:p w:rsidR="00F06696" w:rsidRPr="00672640" w:rsidRDefault="00F0669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B86C9B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Проведення відповідних перевірок та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їх аналіз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F06696" w:rsidRPr="00672640" w:rsidRDefault="00D870E1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Можливість впливу сторонніх осіб під час прийняття та оформлення документів щодо нагородження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Додаткове опрацювання матеріалів уповноваженою особою 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адження зовнішнього контролю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(залучення незалежних фахівців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 громадськості) до роботи комісії з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державних нагород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емеш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  <w:p w:rsidR="00F06696" w:rsidRPr="00672640" w:rsidRDefault="00F0669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B86C9B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Здійснення додаткового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опрацювання матеріалів уповноваженою 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особою Департаменту.</w:t>
            </w:r>
          </w:p>
          <w:p w:rsidR="00F06696" w:rsidRPr="00672640" w:rsidRDefault="00B86C9B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зовнішнього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із залученням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комісії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D870E1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Зниження рівня відповідальності працівників Департаменту сім’ї, молоді та спорту облдержадміністрації, у зв’язку з наступним звільненням з посади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Посилити контроль з боку безпосереднього керівника за діяльність працівників Департаменту, які мають намір звільнитися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Забезпечити звірки кореспонденції та документів на носіях інформації, а також матеріальних цінностей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за які відповідав працівник, що звільняється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та передачу іншому працівнику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F06696" w:rsidRPr="00672640" w:rsidRDefault="00F0669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870E1" w:rsidRPr="00672640">
              <w:rPr>
                <w:rFonts w:ascii="Times New Roman" w:hAnsi="Times New Roman" w:cs="Times New Roman"/>
                <w:sz w:val="28"/>
                <w:szCs w:val="28"/>
              </w:rPr>
              <w:t>емеш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F44AA8" w:rsidP="00AC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безпосереднього керівника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AA8" w:rsidRPr="00672640" w:rsidRDefault="00F44AA8" w:rsidP="00AC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F06696" w:rsidRPr="00672640" w:rsidRDefault="00F44AA8" w:rsidP="00AC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звірок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документів та цінностей.</w:t>
            </w:r>
          </w:p>
        </w:tc>
        <w:tc>
          <w:tcPr>
            <w:tcW w:w="1882" w:type="dxa"/>
          </w:tcPr>
          <w:p w:rsidR="00F06696" w:rsidRPr="00672640" w:rsidRDefault="00CF25D2" w:rsidP="00AC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6C9B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4.4. Відсутність процедури погодження (призначення) на посади та звільнення з посади керівників відділів культури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внутрішній акт для р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егулювання відповідної процедури.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 для врегулювання даної процедури на законодавчому рівні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культури і туризму, національностей та релігій облдержадміністрації</w:t>
            </w:r>
          </w:p>
          <w:p w:rsidR="00F06696" w:rsidRPr="00672640" w:rsidRDefault="00F0669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евочко</w:t>
            </w:r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серпень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44AA8" w:rsidRPr="00672640" w:rsidRDefault="00F44AA8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та впровадження внутрішнього акту для регулювання відповідної процедури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AA8" w:rsidRPr="00672640" w:rsidRDefault="00F44AA8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CF25D2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4AA8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Можливість впливу з боку посадових осіб (членів конкурсної комісії) на результати другого етапу конкурсу на заняття посад державної служби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Можлив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сть попереднього ознайомлення кандидатів з обраним варіантом ситуаційного завдання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Встановлення додаткового контролю з боку уповноваженої особи Управління (у тому числі зовнішнього) за дотримання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 під час проведення конкурсів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періодичного моніторингу з боку уповноваженої особи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 питань запобігання та виявлення корупції Управління щодо здійснення конкурсного відбору (у частині надання інформації)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для повідомлення членом конкурсної комісії про наявність конфлікту інтересів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3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F06696" w:rsidRPr="00672640" w:rsidRDefault="00F0669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онопацький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44AA8" w:rsidRPr="00672640" w:rsidRDefault="00F44AA8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Встановлення додаткового контролю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44AA8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періодичного моніторингу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AA8" w:rsidRPr="00672640" w:rsidRDefault="00F44AA8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механізму для повідомлень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CF25D2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4AA8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Можливий вплив третіх осіб при здійсненні процедури призначення (звільнення) з посади працівників облдержадміністрації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0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Забезпечити невідкладне повідомлення спеціально уповноваженого суб’єкта у сфері протидії корупції про випадки впливу третіх осіб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Залучати головного спеціаліста з питань запобігання та виявлення корупції апарату облдержадміністрації до опрацювання відповідних повідомлень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Обов’язкове відображення у документації про призначення (звільнення) працівників 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обґрунтування прийняття такого рішення.</w:t>
            </w:r>
          </w:p>
        </w:tc>
        <w:tc>
          <w:tcPr>
            <w:tcW w:w="2006" w:type="dxa"/>
          </w:tcPr>
          <w:p w:rsidR="00F06696" w:rsidRPr="00672640" w:rsidRDefault="00F06696" w:rsidP="003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 роботі з персоналом апарату облдержадміністрації</w:t>
            </w:r>
          </w:p>
          <w:p w:rsidR="00F06696" w:rsidRPr="00672640" w:rsidRDefault="00F0669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оменко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CF25D2" w:rsidRPr="00672640" w:rsidRDefault="00F44AA8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Здійснення повідомлення спе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ціально уповноважених суб’єктів.</w:t>
            </w:r>
          </w:p>
          <w:p w:rsidR="00F06696" w:rsidRPr="00672640" w:rsidRDefault="00F44AA8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Залучення уповноваженої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апарату облдержадміністрації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 опрацювання повідомлень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44AA8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Відображення в документації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прийняття рішень</w:t>
            </w:r>
            <w:r w:rsidR="00CF25D2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F06696" w:rsidRPr="00672640" w:rsidRDefault="00CF25D2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4AA8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13325" w:type="dxa"/>
            <w:gridSpan w:val="7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5. Організація роботи щодо запобігання та виявлення корупції.</w:t>
            </w:r>
          </w:p>
        </w:tc>
        <w:tc>
          <w:tcPr>
            <w:tcW w:w="1882" w:type="dxa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5.1. Недостатня урегульованість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процедури опрацювання повідомлень осіб, які надають допомогу в запобіганні і протидії корупції (викривачі)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5.2. Відсутність персональної відповідальності уповноваженої особи Управління за порушення під час опрацювання повідомлень від викривачів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акт для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врегулювання відповідної процедури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Провести навчання (інформування) серед працівників Управління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Переглянути посадову інструкції уповноваженої особи</w:t>
            </w:r>
          </w:p>
          <w:p w:rsidR="00F06696" w:rsidRPr="00672640" w:rsidRDefault="00F06696" w:rsidP="0076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доповни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вши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відповідним розділом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передба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чає відповідальність.</w:t>
            </w:r>
          </w:p>
        </w:tc>
        <w:tc>
          <w:tcPr>
            <w:tcW w:w="2006" w:type="dxa"/>
          </w:tcPr>
          <w:p w:rsidR="00F06696" w:rsidRPr="00672640" w:rsidRDefault="00F0669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Управління освіти і науки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</w:t>
            </w:r>
          </w:p>
          <w:p w:rsidR="00F06696" w:rsidRPr="00672640" w:rsidRDefault="00F06696" w:rsidP="0076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онопацький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жовтень 2019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ресурсів не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потребує</w:t>
            </w:r>
          </w:p>
        </w:tc>
        <w:tc>
          <w:tcPr>
            <w:tcW w:w="2290" w:type="dxa"/>
          </w:tcPr>
          <w:p w:rsidR="00177AD8" w:rsidRPr="00672640" w:rsidRDefault="00177AD8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Розроблення внутрішнього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 для ре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гулювання відповідної процедури.</w:t>
            </w:r>
          </w:p>
          <w:p w:rsidR="00F06696" w:rsidRPr="00672640" w:rsidRDefault="00177AD8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AD8" w:rsidRPr="00672640" w:rsidRDefault="00177AD8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позиції про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відповідальні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сть особи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 посадовій інструкції</w:t>
            </w:r>
            <w:r w:rsidR="00760509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AD8" w:rsidRPr="00672640" w:rsidRDefault="00177AD8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96" w:rsidRPr="00672640" w:rsidRDefault="00F06696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760509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сунення (мінімізація) 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Недостатня урегульованість процедури щодо повідомлення про наявність конфлікту інтересів керівниками підпорядкованих Департаменту закладів та установ.</w:t>
            </w:r>
          </w:p>
        </w:tc>
        <w:tc>
          <w:tcPr>
            <w:tcW w:w="1344" w:type="dxa"/>
          </w:tcPr>
          <w:p w:rsidR="00F06696" w:rsidRPr="00672640" w:rsidRDefault="00F0669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 для врегулювання відповідної процедури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Провести навчання з керівниками підпорядкованих закладів та установ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 Надавати на додаткове опрацювання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матеріали особі з питань запобігання та виявлення корупції Департаменту соціального захисту населення облдержадміністрації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соціального захисту населення облдержадміністрації</w:t>
            </w:r>
          </w:p>
          <w:p w:rsidR="00F06696" w:rsidRPr="00672640" w:rsidRDefault="00F0669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усін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177AD8" w:rsidRPr="00672640" w:rsidRDefault="00177AD8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ре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гулювання відповідної процедури.</w:t>
            </w:r>
          </w:p>
          <w:p w:rsidR="00F06696" w:rsidRPr="00672640" w:rsidRDefault="00177AD8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177AD8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уповноваженою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особою Департаменту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14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061125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Можливість несанкціонованого витоку інформації під час опрацювання повідомлень осіб (викривачів)</w:t>
            </w:r>
          </w:p>
        </w:tc>
        <w:tc>
          <w:tcPr>
            <w:tcW w:w="1344" w:type="dxa"/>
          </w:tcPr>
          <w:p w:rsidR="00F06696" w:rsidRPr="00672640" w:rsidRDefault="00F0669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4E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врегулювання відповідної процедури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4E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Провести навчання (інформування) серед працівників Департаменту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Проводити щоквартальний аналіз діяльності в даному напрямку з метою запобігання можливим витокам інформації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F06696" w:rsidRPr="00672640" w:rsidRDefault="00061125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177AD8" w:rsidRPr="00672640" w:rsidRDefault="00177AD8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ре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гулювання відповідної процедури.</w:t>
            </w:r>
          </w:p>
          <w:p w:rsidR="00177AD8" w:rsidRPr="00672640" w:rsidRDefault="00177AD8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Проведення навчання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6696" w:rsidRPr="00672640" w:rsidRDefault="00177AD8" w:rsidP="0067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аналізу діяльності в даному напрямку</w:t>
            </w:r>
            <w:r w:rsid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овноваженою особою Департаменту.</w:t>
            </w:r>
          </w:p>
        </w:tc>
        <w:tc>
          <w:tcPr>
            <w:tcW w:w="1882" w:type="dxa"/>
          </w:tcPr>
          <w:p w:rsidR="00F06696" w:rsidRPr="00672640" w:rsidRDefault="00061125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13325" w:type="dxa"/>
            <w:gridSpan w:val="7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6. Управління фінансами та матеріальними ресурсами</w:t>
            </w:r>
          </w:p>
        </w:tc>
        <w:tc>
          <w:tcPr>
            <w:tcW w:w="1882" w:type="dxa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3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Можливе втручання посадових осіб Управління під час прийняття рішення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інженером технагляду з будівництвом щодо розгляду документів, що засвідчують прийняття в експлуатацію закінчених будівництвом об’єктів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Можливе завищення (заниження) потреби в коштах при підготовці бюджетних запитів, необґрунтоване внесення змін </w:t>
            </w:r>
            <w:r w:rsidR="009B2F61">
              <w:rPr>
                <w:rFonts w:ascii="Times New Roman" w:hAnsi="Times New Roman" w:cs="Times New Roman"/>
                <w:sz w:val="28"/>
                <w:szCs w:val="28"/>
              </w:rPr>
              <w:t>до них.</w:t>
            </w: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51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</w:t>
            </w:r>
          </w:p>
          <w:p w:rsidR="00F06696" w:rsidRPr="00672640" w:rsidRDefault="00F06696" w:rsidP="0051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влади для врегулювання даної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процедури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C5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З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алучати та надавати на додаткове опрацювання матеріали уповноваженій особі з питань запобігання та виявлення корупції Управління капітального будівництва облдержадміністрації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Щ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оквартальний аналіз та проведення внутрішніх перевірок матеріалів у відповідних сферах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капітального будівництва облдержадміністрації</w:t>
            </w:r>
          </w:p>
          <w:p w:rsidR="00F06696" w:rsidRPr="00672640" w:rsidRDefault="00F0669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К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овальчук</w:t>
            </w:r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F06696" w:rsidRPr="00672640" w:rsidRDefault="00762039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</w:p>
          <w:p w:rsidR="00F06696" w:rsidRPr="00672640" w:rsidRDefault="00762039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Здійснення опрацювання матеріалів, проведення</w:t>
            </w:r>
          </w:p>
          <w:p w:rsidR="00F06696" w:rsidRPr="00672640" w:rsidRDefault="00762039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наліз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у, внутрішніх перевірок уповноваженою особою Управління</w:t>
            </w:r>
            <w:r w:rsidR="009B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061125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77AD8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B97478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Можливість прийняття рішення щодо надання пільгових кредитів на користь 3-х осіб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B97478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достатнього 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за наданням кредитів Фондом підтримки індивідуального житлового будівництва на селі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Розміщення на сайті Департаменту повної інформації про надання пільгових кредитів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 для врегулювання даної процедури на законодавчому рівні</w:t>
            </w:r>
          </w:p>
          <w:p w:rsidR="00F06696" w:rsidRPr="00672640" w:rsidRDefault="00F06696" w:rsidP="00483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матеріалі уповноваженій особи з питань запобігання  та виявлення корупції Департаменту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6D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облдержадміністрації</w:t>
            </w:r>
          </w:p>
          <w:p w:rsidR="00F06696" w:rsidRPr="00672640" w:rsidRDefault="00F06696" w:rsidP="0006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</w:t>
            </w:r>
            <w:r w:rsidR="00061125"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омик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</w:tc>
        <w:tc>
          <w:tcPr>
            <w:tcW w:w="1074" w:type="dxa"/>
          </w:tcPr>
          <w:p w:rsidR="00F06696" w:rsidRPr="00672640" w:rsidRDefault="00F0669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762039" w:rsidRPr="00672640" w:rsidRDefault="00762039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Здійснення розміщення на сайті повної інформації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039" w:rsidRPr="00672640" w:rsidRDefault="00762039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039" w:rsidRPr="00672640" w:rsidRDefault="00762039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опрацювання матеріалів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уповноваженою особою Департаменту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F1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061125" w:rsidP="00F1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62039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B97478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Можливість зловживань посадовими особами під час складання та затвердження кошторисів програмних заходів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 для врегулювання відповідної процедури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Розробити внутрішній механізм для повідомлення по садовими особами про наявність конфлікту інтересів під час складання та затвердження кошторисних програмних заходів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F06696" w:rsidRPr="00672640" w:rsidRDefault="00F0669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</w:t>
            </w:r>
            <w:r w:rsidR="00061125"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омик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F06696" w:rsidRPr="00672640" w:rsidRDefault="00F0669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762039" w:rsidRPr="00672640" w:rsidRDefault="00762039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регулювання відповідної процедури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039" w:rsidRPr="00672640" w:rsidRDefault="007E1540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для повідомлень про наявність конфлікту інтересів</w:t>
            </w:r>
            <w:r w:rsidR="00061125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061125" w:rsidP="00BC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2039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F0669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6.6. Можливе включення недостовірних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даних до бюджетних запитів з метою отримання більшого обсягу бюджетних коштів для окремих розпорядників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Розмістити на сайті Департаменту повну інформацію щодо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бюджетних запитів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рівні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акт для з метою покращення відповідної процедури</w:t>
            </w:r>
          </w:p>
        </w:tc>
        <w:tc>
          <w:tcPr>
            <w:tcW w:w="2006" w:type="dxa"/>
          </w:tcPr>
          <w:p w:rsidR="00F06696" w:rsidRPr="00672640" w:rsidRDefault="00F0669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страції</w:t>
            </w:r>
          </w:p>
          <w:p w:rsidR="00F06696" w:rsidRPr="00672640" w:rsidRDefault="00F809EC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 2019 року</w:t>
            </w:r>
          </w:p>
          <w:p w:rsidR="00F06696" w:rsidRPr="00672640" w:rsidRDefault="00F0669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ресурсів не потреб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ує</w:t>
            </w:r>
          </w:p>
          <w:p w:rsidR="00F06696" w:rsidRPr="00672640" w:rsidRDefault="00F0669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відповідної процедури та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документів на сайті.</w:t>
            </w:r>
          </w:p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9B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 п</w:t>
            </w:r>
            <w:r w:rsidR="009B2F61">
              <w:rPr>
                <w:rFonts w:ascii="Times New Roman" w:hAnsi="Times New Roman" w:cs="Times New Roman"/>
                <w:sz w:val="28"/>
                <w:szCs w:val="28"/>
              </w:rPr>
              <w:t>окращення відповідної процедури.</w:t>
            </w:r>
          </w:p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F809EC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E1540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сунення (мінімізація) виявленого </w:t>
            </w:r>
            <w:r w:rsidR="007E1540"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B97478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Можливість прийняття необґрунтованих рішень про включення до проекту обласного бюджету на 2019 і подальші роки відомостей, що не відповідають пріоритетам розвитку відповідної галузі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Розмістити на сайті Департаменту повну інформацію щодо процесу формування бюджету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F06696" w:rsidRPr="00672640" w:rsidRDefault="00F0669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 Розробити внутрішній акт з метою покращення відповідної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процедури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облдержадміністрації</w:t>
            </w:r>
          </w:p>
          <w:p w:rsidR="00F06696" w:rsidRPr="00672640" w:rsidRDefault="00F809EC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Дудко</w:t>
            </w:r>
            <w:proofErr w:type="spellEnd"/>
          </w:p>
        </w:tc>
        <w:tc>
          <w:tcPr>
            <w:tcW w:w="1323" w:type="dxa"/>
          </w:tcPr>
          <w:p w:rsidR="00F06696" w:rsidRPr="00672640" w:rsidRDefault="00F06696" w:rsidP="0007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серпень 2019 року</w:t>
            </w:r>
          </w:p>
          <w:p w:rsidR="00F06696" w:rsidRPr="00672640" w:rsidRDefault="00F06696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06696" w:rsidRPr="00672640" w:rsidRDefault="00F06696" w:rsidP="0007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F06696" w:rsidRPr="00672640" w:rsidRDefault="00F06696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Розміщення відповідної процедури та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 на сайті.</w:t>
            </w:r>
          </w:p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Внесення пропозицій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Розроблення внутрішнього акту для  п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окращення відповідної процедури.</w:t>
            </w:r>
          </w:p>
          <w:p w:rsidR="00F06696" w:rsidRPr="00672640" w:rsidRDefault="00F06696" w:rsidP="00BC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F809EC" w:rsidP="00BC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1540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</w:p>
        </w:tc>
      </w:tr>
      <w:tr w:rsidR="00F06696" w:rsidRPr="00672640" w:rsidTr="009B2F61">
        <w:trPr>
          <w:jc w:val="center"/>
        </w:trPr>
        <w:tc>
          <w:tcPr>
            <w:tcW w:w="13325" w:type="dxa"/>
            <w:gridSpan w:val="7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Юридична робота</w:t>
            </w:r>
          </w:p>
        </w:tc>
        <w:tc>
          <w:tcPr>
            <w:tcW w:w="1882" w:type="dxa"/>
          </w:tcPr>
          <w:p w:rsidR="00F06696" w:rsidRPr="00672640" w:rsidRDefault="00F0669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96" w:rsidRPr="00672640" w:rsidTr="009B2F61">
        <w:trPr>
          <w:jc w:val="center"/>
        </w:trPr>
        <w:tc>
          <w:tcPr>
            <w:tcW w:w="2364" w:type="dxa"/>
          </w:tcPr>
          <w:p w:rsidR="00F06696" w:rsidRPr="00672640" w:rsidRDefault="00B97478" w:rsidP="00D85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Відсутність регла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ментації здійснення претензійно-</w:t>
            </w:r>
            <w:r w:rsidR="00F06696" w:rsidRPr="00672640">
              <w:rPr>
                <w:rFonts w:ascii="Times New Roman" w:hAnsi="Times New Roman" w:cs="Times New Roman"/>
                <w:sz w:val="28"/>
                <w:szCs w:val="28"/>
              </w:rPr>
              <w:t>позовної роботи в обласній державній адміністрації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F06696" w:rsidRPr="00672640" w:rsidRDefault="00F0669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F06696" w:rsidRPr="00672640" w:rsidRDefault="00F06696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акт для врегулювання 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даної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6" w:type="dxa"/>
          </w:tcPr>
          <w:p w:rsidR="00F06696" w:rsidRPr="00672640" w:rsidRDefault="00F0669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Юридичний відділ апарату облдержадміністрації</w:t>
            </w:r>
          </w:p>
          <w:p w:rsidR="00F06696" w:rsidRPr="00672640" w:rsidRDefault="00F06696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М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ужикова</w:t>
            </w:r>
          </w:p>
        </w:tc>
        <w:tc>
          <w:tcPr>
            <w:tcW w:w="1323" w:type="dxa"/>
          </w:tcPr>
          <w:p w:rsidR="00F06696" w:rsidRPr="00672640" w:rsidRDefault="00F0669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липень 2019 року </w:t>
            </w:r>
          </w:p>
        </w:tc>
        <w:tc>
          <w:tcPr>
            <w:tcW w:w="1074" w:type="dxa"/>
          </w:tcPr>
          <w:p w:rsidR="00F06696" w:rsidRPr="00672640" w:rsidRDefault="00F0669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290" w:type="dxa"/>
          </w:tcPr>
          <w:p w:rsidR="007E1540" w:rsidRPr="00672640" w:rsidRDefault="007E1540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внутрішнього акту для 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врегулювання даної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F809EC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696" w:rsidRPr="00672640" w:rsidRDefault="00F0669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06696" w:rsidRPr="00672640" w:rsidRDefault="00F809EC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1540" w:rsidRPr="00672640">
              <w:rPr>
                <w:rFonts w:ascii="Times New Roman" w:hAnsi="Times New Roman" w:cs="Times New Roman"/>
                <w:sz w:val="28"/>
                <w:szCs w:val="28"/>
              </w:rPr>
              <w:t>сунення (мінімізація) виявленого корупційного ризику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1170" w:rsidRPr="00672640" w:rsidRDefault="00FA1170" w:rsidP="000E3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A1170" w:rsidRPr="00672640" w:rsidSect="005C2FED">
      <w:footerReference w:type="default" r:id="rId9"/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8F" w:rsidRDefault="00D7618F" w:rsidP="002A5464">
      <w:pPr>
        <w:spacing w:after="0" w:line="240" w:lineRule="auto"/>
      </w:pPr>
      <w:r>
        <w:separator/>
      </w:r>
    </w:p>
  </w:endnote>
  <w:endnote w:type="continuationSeparator" w:id="0">
    <w:p w:rsidR="00D7618F" w:rsidRDefault="00D7618F" w:rsidP="002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5" w:rsidRPr="002A5464" w:rsidRDefault="00B753B5" w:rsidP="002A5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8F" w:rsidRDefault="00D7618F" w:rsidP="002A5464">
      <w:pPr>
        <w:spacing w:after="0" w:line="240" w:lineRule="auto"/>
      </w:pPr>
      <w:r>
        <w:separator/>
      </w:r>
    </w:p>
  </w:footnote>
  <w:footnote w:type="continuationSeparator" w:id="0">
    <w:p w:rsidR="00D7618F" w:rsidRDefault="00D7618F" w:rsidP="002A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5"/>
    <w:multiLevelType w:val="hybridMultilevel"/>
    <w:tmpl w:val="FA9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8D0"/>
    <w:multiLevelType w:val="hybridMultilevel"/>
    <w:tmpl w:val="CBBA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D86"/>
    <w:multiLevelType w:val="hybridMultilevel"/>
    <w:tmpl w:val="C30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EE4"/>
    <w:multiLevelType w:val="hybridMultilevel"/>
    <w:tmpl w:val="083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5895"/>
    <w:multiLevelType w:val="hybridMultilevel"/>
    <w:tmpl w:val="E61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E41"/>
    <w:multiLevelType w:val="hybridMultilevel"/>
    <w:tmpl w:val="C95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2D9"/>
    <w:multiLevelType w:val="hybridMultilevel"/>
    <w:tmpl w:val="276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57EC"/>
    <w:multiLevelType w:val="hybridMultilevel"/>
    <w:tmpl w:val="943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A33"/>
    <w:multiLevelType w:val="multilevel"/>
    <w:tmpl w:val="25F6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496453B9"/>
    <w:multiLevelType w:val="hybridMultilevel"/>
    <w:tmpl w:val="8E249870"/>
    <w:lvl w:ilvl="0" w:tplc="01A46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252C8"/>
    <w:multiLevelType w:val="hybridMultilevel"/>
    <w:tmpl w:val="6BD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413"/>
    <w:multiLevelType w:val="hybridMultilevel"/>
    <w:tmpl w:val="92F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D192C"/>
    <w:multiLevelType w:val="hybridMultilevel"/>
    <w:tmpl w:val="9B2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2931"/>
    <w:multiLevelType w:val="hybridMultilevel"/>
    <w:tmpl w:val="663CA6A6"/>
    <w:lvl w:ilvl="0" w:tplc="869C93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B3B59"/>
    <w:multiLevelType w:val="hybridMultilevel"/>
    <w:tmpl w:val="3ED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2819"/>
    <w:multiLevelType w:val="hybridMultilevel"/>
    <w:tmpl w:val="FA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949C8"/>
    <w:multiLevelType w:val="hybridMultilevel"/>
    <w:tmpl w:val="BC6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5"/>
    <w:rsid w:val="00013558"/>
    <w:rsid w:val="00013FCC"/>
    <w:rsid w:val="0001602D"/>
    <w:rsid w:val="00023420"/>
    <w:rsid w:val="00050E6D"/>
    <w:rsid w:val="00061125"/>
    <w:rsid w:val="00066934"/>
    <w:rsid w:val="00072749"/>
    <w:rsid w:val="000A45D4"/>
    <w:rsid w:val="000B20FF"/>
    <w:rsid w:val="000B58B0"/>
    <w:rsid w:val="000B6A30"/>
    <w:rsid w:val="000D7261"/>
    <w:rsid w:val="000E38B5"/>
    <w:rsid w:val="000F293F"/>
    <w:rsid w:val="0013541B"/>
    <w:rsid w:val="0014069C"/>
    <w:rsid w:val="001448DC"/>
    <w:rsid w:val="00151FFA"/>
    <w:rsid w:val="00152435"/>
    <w:rsid w:val="00156B84"/>
    <w:rsid w:val="00172F95"/>
    <w:rsid w:val="00173269"/>
    <w:rsid w:val="00177AD8"/>
    <w:rsid w:val="00197321"/>
    <w:rsid w:val="001A4C48"/>
    <w:rsid w:val="001B2856"/>
    <w:rsid w:val="001D3D79"/>
    <w:rsid w:val="001F648A"/>
    <w:rsid w:val="00223C5F"/>
    <w:rsid w:val="00232D37"/>
    <w:rsid w:val="0028753A"/>
    <w:rsid w:val="00290009"/>
    <w:rsid w:val="002953B8"/>
    <w:rsid w:val="0029675E"/>
    <w:rsid w:val="002A5464"/>
    <w:rsid w:val="002A5CE6"/>
    <w:rsid w:val="002B27F3"/>
    <w:rsid w:val="002C0385"/>
    <w:rsid w:val="002C4FA3"/>
    <w:rsid w:val="002D24E6"/>
    <w:rsid w:val="002F5958"/>
    <w:rsid w:val="003130F0"/>
    <w:rsid w:val="00314554"/>
    <w:rsid w:val="00334A66"/>
    <w:rsid w:val="003408D8"/>
    <w:rsid w:val="00346363"/>
    <w:rsid w:val="00370099"/>
    <w:rsid w:val="0038692E"/>
    <w:rsid w:val="00394DB7"/>
    <w:rsid w:val="003A65B2"/>
    <w:rsid w:val="003E10F2"/>
    <w:rsid w:val="003E5714"/>
    <w:rsid w:val="00402D3E"/>
    <w:rsid w:val="0040583D"/>
    <w:rsid w:val="00405E16"/>
    <w:rsid w:val="00411231"/>
    <w:rsid w:val="00415740"/>
    <w:rsid w:val="00430F00"/>
    <w:rsid w:val="00447E3A"/>
    <w:rsid w:val="004625DB"/>
    <w:rsid w:val="00462A64"/>
    <w:rsid w:val="00463795"/>
    <w:rsid w:val="00483EC7"/>
    <w:rsid w:val="00484CC4"/>
    <w:rsid w:val="00492E68"/>
    <w:rsid w:val="004A153C"/>
    <w:rsid w:val="004A4B1A"/>
    <w:rsid w:val="004B51F5"/>
    <w:rsid w:val="004E2A63"/>
    <w:rsid w:val="004F0373"/>
    <w:rsid w:val="004F37FD"/>
    <w:rsid w:val="004F56C1"/>
    <w:rsid w:val="0050034A"/>
    <w:rsid w:val="00507A45"/>
    <w:rsid w:val="00513327"/>
    <w:rsid w:val="00521D1E"/>
    <w:rsid w:val="00541615"/>
    <w:rsid w:val="00553D42"/>
    <w:rsid w:val="00573E39"/>
    <w:rsid w:val="00582790"/>
    <w:rsid w:val="005C2FED"/>
    <w:rsid w:val="005F3E75"/>
    <w:rsid w:val="00602084"/>
    <w:rsid w:val="00614FCF"/>
    <w:rsid w:val="00623738"/>
    <w:rsid w:val="006272E5"/>
    <w:rsid w:val="00645294"/>
    <w:rsid w:val="00654662"/>
    <w:rsid w:val="00663BFA"/>
    <w:rsid w:val="00672640"/>
    <w:rsid w:val="00674835"/>
    <w:rsid w:val="006B712D"/>
    <w:rsid w:val="006C11CD"/>
    <w:rsid w:val="006C2D3E"/>
    <w:rsid w:val="006D4243"/>
    <w:rsid w:val="006D4752"/>
    <w:rsid w:val="006D6B22"/>
    <w:rsid w:val="006D73EB"/>
    <w:rsid w:val="006F6285"/>
    <w:rsid w:val="00706D9F"/>
    <w:rsid w:val="00707A5B"/>
    <w:rsid w:val="00716716"/>
    <w:rsid w:val="0073109C"/>
    <w:rsid w:val="00760509"/>
    <w:rsid w:val="00762039"/>
    <w:rsid w:val="00767DB8"/>
    <w:rsid w:val="007720AB"/>
    <w:rsid w:val="007860E3"/>
    <w:rsid w:val="007C1A27"/>
    <w:rsid w:val="007E1540"/>
    <w:rsid w:val="00820ADC"/>
    <w:rsid w:val="008440D2"/>
    <w:rsid w:val="00854D4A"/>
    <w:rsid w:val="00873D4D"/>
    <w:rsid w:val="00874C32"/>
    <w:rsid w:val="00886970"/>
    <w:rsid w:val="008952E3"/>
    <w:rsid w:val="00896720"/>
    <w:rsid w:val="008A3848"/>
    <w:rsid w:val="008A4076"/>
    <w:rsid w:val="008B2F0E"/>
    <w:rsid w:val="008C35A9"/>
    <w:rsid w:val="008C77BE"/>
    <w:rsid w:val="008F4402"/>
    <w:rsid w:val="008F6C1E"/>
    <w:rsid w:val="00904980"/>
    <w:rsid w:val="009154F7"/>
    <w:rsid w:val="00922922"/>
    <w:rsid w:val="00951FDF"/>
    <w:rsid w:val="00953046"/>
    <w:rsid w:val="00955B29"/>
    <w:rsid w:val="00970A54"/>
    <w:rsid w:val="0097337A"/>
    <w:rsid w:val="009944FE"/>
    <w:rsid w:val="00994A17"/>
    <w:rsid w:val="009A5941"/>
    <w:rsid w:val="009B1325"/>
    <w:rsid w:val="009B19E5"/>
    <w:rsid w:val="009B2775"/>
    <w:rsid w:val="009B2F61"/>
    <w:rsid w:val="009B46D1"/>
    <w:rsid w:val="009B500E"/>
    <w:rsid w:val="009C20B1"/>
    <w:rsid w:val="009E2D0A"/>
    <w:rsid w:val="009F1361"/>
    <w:rsid w:val="00A02BDA"/>
    <w:rsid w:val="00A10C0A"/>
    <w:rsid w:val="00A1217E"/>
    <w:rsid w:val="00A33E10"/>
    <w:rsid w:val="00A355B3"/>
    <w:rsid w:val="00A507F7"/>
    <w:rsid w:val="00A61D09"/>
    <w:rsid w:val="00A656EE"/>
    <w:rsid w:val="00A72023"/>
    <w:rsid w:val="00A743A2"/>
    <w:rsid w:val="00A760E7"/>
    <w:rsid w:val="00A87A94"/>
    <w:rsid w:val="00A92961"/>
    <w:rsid w:val="00AC2356"/>
    <w:rsid w:val="00AD1422"/>
    <w:rsid w:val="00AD6256"/>
    <w:rsid w:val="00AF0BCE"/>
    <w:rsid w:val="00B00334"/>
    <w:rsid w:val="00B11031"/>
    <w:rsid w:val="00B15A80"/>
    <w:rsid w:val="00B26296"/>
    <w:rsid w:val="00B27806"/>
    <w:rsid w:val="00B30F41"/>
    <w:rsid w:val="00B37728"/>
    <w:rsid w:val="00B57AC1"/>
    <w:rsid w:val="00B60737"/>
    <w:rsid w:val="00B675E7"/>
    <w:rsid w:val="00B702C6"/>
    <w:rsid w:val="00B753B5"/>
    <w:rsid w:val="00B7754A"/>
    <w:rsid w:val="00B86151"/>
    <w:rsid w:val="00B86C9B"/>
    <w:rsid w:val="00B95DE6"/>
    <w:rsid w:val="00B9655F"/>
    <w:rsid w:val="00B969F9"/>
    <w:rsid w:val="00B97478"/>
    <w:rsid w:val="00BB1E3E"/>
    <w:rsid w:val="00BC4722"/>
    <w:rsid w:val="00BF7C98"/>
    <w:rsid w:val="00C361BC"/>
    <w:rsid w:val="00C42E12"/>
    <w:rsid w:val="00C53C2D"/>
    <w:rsid w:val="00C54250"/>
    <w:rsid w:val="00C73F07"/>
    <w:rsid w:val="00C929CA"/>
    <w:rsid w:val="00C943F7"/>
    <w:rsid w:val="00CD0756"/>
    <w:rsid w:val="00CD2A39"/>
    <w:rsid w:val="00CD701B"/>
    <w:rsid w:val="00CD726A"/>
    <w:rsid w:val="00CF25D2"/>
    <w:rsid w:val="00D02128"/>
    <w:rsid w:val="00D10C99"/>
    <w:rsid w:val="00D118AC"/>
    <w:rsid w:val="00D25BE0"/>
    <w:rsid w:val="00D54178"/>
    <w:rsid w:val="00D6778B"/>
    <w:rsid w:val="00D7295B"/>
    <w:rsid w:val="00D7618F"/>
    <w:rsid w:val="00D76BD8"/>
    <w:rsid w:val="00D852FD"/>
    <w:rsid w:val="00D870E1"/>
    <w:rsid w:val="00DA1E64"/>
    <w:rsid w:val="00DD36AE"/>
    <w:rsid w:val="00E03E6E"/>
    <w:rsid w:val="00E23D92"/>
    <w:rsid w:val="00E330ED"/>
    <w:rsid w:val="00E44F44"/>
    <w:rsid w:val="00E46214"/>
    <w:rsid w:val="00E627A6"/>
    <w:rsid w:val="00E70624"/>
    <w:rsid w:val="00E7249F"/>
    <w:rsid w:val="00E9532A"/>
    <w:rsid w:val="00EA6DA0"/>
    <w:rsid w:val="00EB3780"/>
    <w:rsid w:val="00ED4E56"/>
    <w:rsid w:val="00ED76AA"/>
    <w:rsid w:val="00EE0B71"/>
    <w:rsid w:val="00F0495D"/>
    <w:rsid w:val="00F06696"/>
    <w:rsid w:val="00F12B37"/>
    <w:rsid w:val="00F174A9"/>
    <w:rsid w:val="00F206F2"/>
    <w:rsid w:val="00F23C07"/>
    <w:rsid w:val="00F25BB6"/>
    <w:rsid w:val="00F442F2"/>
    <w:rsid w:val="00F44AA8"/>
    <w:rsid w:val="00F55DA4"/>
    <w:rsid w:val="00F747A0"/>
    <w:rsid w:val="00F809EC"/>
    <w:rsid w:val="00F81CD2"/>
    <w:rsid w:val="00F81D3C"/>
    <w:rsid w:val="00FA1170"/>
    <w:rsid w:val="00FA3701"/>
    <w:rsid w:val="00FB182F"/>
    <w:rsid w:val="00FC139A"/>
    <w:rsid w:val="00FC297E"/>
    <w:rsid w:val="00FD70E4"/>
    <w:rsid w:val="00FF71C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C517-D164-4ED4-9092-E4853BE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14810</Words>
  <Characters>8442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Валериевич Вересоцкий</dc:creator>
  <cp:keywords/>
  <dc:description/>
  <cp:lastModifiedBy>pro</cp:lastModifiedBy>
  <cp:revision>2</cp:revision>
  <cp:lastPrinted>2019-03-01T12:50:00Z</cp:lastPrinted>
  <dcterms:created xsi:type="dcterms:W3CDTF">2019-04-02T08:38:00Z</dcterms:created>
  <dcterms:modified xsi:type="dcterms:W3CDTF">2019-04-02T08:38:00Z</dcterms:modified>
</cp:coreProperties>
</file>