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3" w:rsidRPr="00167A60" w:rsidRDefault="00167A60" w:rsidP="00147EA3">
      <w:pPr>
        <w:pStyle w:val="a3"/>
        <w:tabs>
          <w:tab w:val="left" w:pos="3300"/>
        </w:tabs>
        <w:spacing w:line="240" w:lineRule="auto"/>
        <w:ind w:left="5664"/>
        <w:jc w:val="left"/>
        <w:rPr>
          <w:b w:val="0"/>
          <w:szCs w:val="28"/>
          <w:lang w:val="ru-RU"/>
        </w:rPr>
      </w:pPr>
      <w:proofErr w:type="spellStart"/>
      <w:r>
        <w:rPr>
          <w:b w:val="0"/>
          <w:szCs w:val="28"/>
          <w:lang w:val="ru-RU"/>
        </w:rPr>
        <w:t>Додаток</w:t>
      </w:r>
      <w:proofErr w:type="spellEnd"/>
    </w:p>
    <w:p w:rsidR="00147EA3" w:rsidRDefault="00167A60" w:rsidP="00147EA3">
      <w:pPr>
        <w:pStyle w:val="a3"/>
        <w:tabs>
          <w:tab w:val="left" w:pos="3300"/>
        </w:tabs>
        <w:spacing w:line="240" w:lineRule="auto"/>
        <w:ind w:left="5664"/>
        <w:jc w:val="left"/>
        <w:rPr>
          <w:b w:val="0"/>
          <w:szCs w:val="28"/>
        </w:rPr>
      </w:pPr>
      <w:r>
        <w:rPr>
          <w:b w:val="0"/>
          <w:szCs w:val="28"/>
        </w:rPr>
        <w:t>до р</w:t>
      </w:r>
      <w:r w:rsidR="00147EA3">
        <w:rPr>
          <w:b w:val="0"/>
          <w:szCs w:val="28"/>
        </w:rPr>
        <w:t>озпорядження голови</w:t>
      </w:r>
    </w:p>
    <w:p w:rsidR="00147EA3" w:rsidRDefault="00147EA3" w:rsidP="00147EA3">
      <w:pPr>
        <w:pStyle w:val="a3"/>
        <w:tabs>
          <w:tab w:val="left" w:pos="3300"/>
        </w:tabs>
        <w:spacing w:line="240" w:lineRule="auto"/>
        <w:ind w:left="5664"/>
        <w:jc w:val="left"/>
        <w:rPr>
          <w:b w:val="0"/>
          <w:szCs w:val="28"/>
        </w:rPr>
      </w:pPr>
      <w:r>
        <w:rPr>
          <w:b w:val="0"/>
          <w:szCs w:val="28"/>
        </w:rPr>
        <w:t>обласної державної адміністрації</w:t>
      </w:r>
    </w:p>
    <w:p w:rsidR="00147EA3" w:rsidRDefault="00B97927" w:rsidP="00147EA3">
      <w:pPr>
        <w:pStyle w:val="a3"/>
        <w:tabs>
          <w:tab w:val="left" w:pos="3300"/>
        </w:tabs>
        <w:spacing w:line="240" w:lineRule="auto"/>
        <w:ind w:left="5664"/>
        <w:jc w:val="left"/>
        <w:rPr>
          <w:b w:val="0"/>
          <w:szCs w:val="28"/>
        </w:rPr>
      </w:pPr>
      <w:r>
        <w:rPr>
          <w:b w:val="0"/>
          <w:szCs w:val="28"/>
        </w:rPr>
        <w:t xml:space="preserve">05 березня </w:t>
      </w:r>
      <w:r w:rsidR="00147EA3">
        <w:rPr>
          <w:b w:val="0"/>
          <w:szCs w:val="28"/>
        </w:rPr>
        <w:t>2019</w:t>
      </w:r>
      <w:r>
        <w:rPr>
          <w:b w:val="0"/>
          <w:szCs w:val="28"/>
        </w:rPr>
        <w:t xml:space="preserve"> року № 130</w:t>
      </w:r>
    </w:p>
    <w:p w:rsidR="002A2501" w:rsidRDefault="002A2501" w:rsidP="00147EA3">
      <w:pPr>
        <w:pStyle w:val="a3"/>
        <w:tabs>
          <w:tab w:val="left" w:pos="3300"/>
        </w:tabs>
        <w:spacing w:line="240" w:lineRule="auto"/>
        <w:jc w:val="left"/>
        <w:rPr>
          <w:b w:val="0"/>
          <w:szCs w:val="28"/>
        </w:rPr>
      </w:pPr>
    </w:p>
    <w:p w:rsidR="00147EA3" w:rsidRPr="00A81F52" w:rsidRDefault="00147EA3" w:rsidP="00147EA3">
      <w:pPr>
        <w:pStyle w:val="a3"/>
        <w:tabs>
          <w:tab w:val="left" w:pos="3300"/>
        </w:tabs>
        <w:spacing w:line="240" w:lineRule="auto"/>
        <w:rPr>
          <w:szCs w:val="28"/>
        </w:rPr>
      </w:pPr>
      <w:r w:rsidRPr="00A81F52">
        <w:rPr>
          <w:szCs w:val="28"/>
        </w:rPr>
        <w:t>СКЛАД</w:t>
      </w:r>
    </w:p>
    <w:p w:rsidR="00147EA3" w:rsidRDefault="00DF6681" w:rsidP="00DF6681">
      <w:pPr>
        <w:pStyle w:val="a3"/>
        <w:tabs>
          <w:tab w:val="left" w:pos="3300"/>
        </w:tabs>
        <w:spacing w:line="240" w:lineRule="auto"/>
        <w:rPr>
          <w:szCs w:val="28"/>
        </w:rPr>
      </w:pPr>
      <w:r>
        <w:rPr>
          <w:szCs w:val="28"/>
        </w:rPr>
        <w:t xml:space="preserve">робочої групи із вивчення питання створення комунального некомерційного підприємства «Чернігівський обласний центр громадського здоров’я» Чернігівської обласної ради </w:t>
      </w:r>
    </w:p>
    <w:p w:rsidR="00974679" w:rsidRDefault="00974679" w:rsidP="00DF6681">
      <w:pPr>
        <w:pStyle w:val="a3"/>
        <w:tabs>
          <w:tab w:val="left" w:pos="3300"/>
        </w:tabs>
        <w:spacing w:line="240" w:lineRule="auto"/>
        <w:rPr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167A60" w:rsidRPr="00B97927" w:rsidTr="00A75E04">
        <w:tc>
          <w:tcPr>
            <w:tcW w:w="3652" w:type="dxa"/>
          </w:tcPr>
          <w:p w:rsidR="00147EA3" w:rsidRPr="00A81F52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A81F52">
              <w:rPr>
                <w:b w:val="0"/>
                <w:szCs w:val="28"/>
              </w:rPr>
              <w:t>Романова</w:t>
            </w:r>
            <w:r w:rsidR="00167A60">
              <w:rPr>
                <w:b w:val="0"/>
                <w:szCs w:val="28"/>
              </w:rPr>
              <w:br/>
            </w:r>
            <w:r w:rsidRPr="00A81F52">
              <w:rPr>
                <w:b w:val="0"/>
                <w:szCs w:val="28"/>
              </w:rPr>
              <w:t>Наталія</w:t>
            </w:r>
            <w:r>
              <w:rPr>
                <w:b w:val="0"/>
                <w:szCs w:val="28"/>
              </w:rPr>
              <w:t xml:space="preserve"> Андріївна</w:t>
            </w:r>
          </w:p>
        </w:tc>
        <w:tc>
          <w:tcPr>
            <w:tcW w:w="6237" w:type="dxa"/>
          </w:tcPr>
          <w:p w:rsidR="00147EA3" w:rsidRPr="00A81F52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заступник голови обл</w:t>
            </w:r>
            <w:r w:rsidR="00167A60">
              <w:rPr>
                <w:b w:val="0"/>
                <w:szCs w:val="28"/>
              </w:rPr>
              <w:t xml:space="preserve">асної </w:t>
            </w:r>
            <w:r>
              <w:rPr>
                <w:b w:val="0"/>
                <w:szCs w:val="28"/>
              </w:rPr>
              <w:t>держ</w:t>
            </w:r>
            <w:r w:rsidR="00167A60">
              <w:rPr>
                <w:b w:val="0"/>
                <w:szCs w:val="28"/>
              </w:rPr>
              <w:t xml:space="preserve">авної </w:t>
            </w:r>
            <w:r>
              <w:rPr>
                <w:b w:val="0"/>
                <w:szCs w:val="28"/>
              </w:rPr>
              <w:t xml:space="preserve">адміністрації, </w:t>
            </w:r>
            <w:r w:rsidRPr="00167A60">
              <w:rPr>
                <w:b w:val="0"/>
                <w:i/>
                <w:szCs w:val="28"/>
              </w:rPr>
              <w:t>голова робочої  групи</w:t>
            </w:r>
            <w:r w:rsidR="00167A60">
              <w:rPr>
                <w:b w:val="0"/>
                <w:i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A81F52" w:rsidRDefault="002A2501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Грицик</w:t>
            </w:r>
            <w:r w:rsidR="00167A60">
              <w:rPr>
                <w:b w:val="0"/>
                <w:szCs w:val="28"/>
              </w:rPr>
              <w:br/>
            </w:r>
            <w:r>
              <w:rPr>
                <w:b w:val="0"/>
                <w:szCs w:val="28"/>
              </w:rPr>
              <w:t>Олена Михайлівна</w:t>
            </w:r>
          </w:p>
        </w:tc>
        <w:tc>
          <w:tcPr>
            <w:tcW w:w="6237" w:type="dxa"/>
          </w:tcPr>
          <w:p w:rsidR="00147EA3" w:rsidRPr="00A81F52" w:rsidRDefault="002A2501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юрисконсульт КЗ «Обласний центр інформаційно-аналітичних технологій та пропаганди здорового способу життя» Чернігівської обласної ради, </w:t>
            </w:r>
            <w:r w:rsidR="00147EA3" w:rsidRPr="00167A60">
              <w:rPr>
                <w:b w:val="0"/>
                <w:i/>
                <w:szCs w:val="28"/>
              </w:rPr>
              <w:t>секретар</w:t>
            </w:r>
            <w:r w:rsidRPr="00167A60">
              <w:rPr>
                <w:b w:val="0"/>
                <w:i/>
                <w:szCs w:val="28"/>
              </w:rPr>
              <w:t xml:space="preserve"> робочої групи</w:t>
            </w:r>
            <w:r w:rsidR="00167A60">
              <w:rPr>
                <w:b w:val="0"/>
                <w:i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A81F52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A81F52">
              <w:rPr>
                <w:b w:val="0"/>
                <w:szCs w:val="28"/>
              </w:rPr>
              <w:t>Богуш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A81F52">
              <w:rPr>
                <w:b w:val="0"/>
                <w:szCs w:val="28"/>
              </w:rPr>
              <w:t>Поліна Анатоліївна</w:t>
            </w:r>
          </w:p>
        </w:tc>
        <w:tc>
          <w:tcPr>
            <w:tcW w:w="6237" w:type="dxa"/>
          </w:tcPr>
          <w:p w:rsidR="00147EA3" w:rsidRPr="00A81F52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A81F52">
              <w:rPr>
                <w:b w:val="0"/>
                <w:szCs w:val="28"/>
              </w:rPr>
              <w:t xml:space="preserve">начальник юридичного відділу </w:t>
            </w:r>
            <w:r w:rsidR="00167A60">
              <w:rPr>
                <w:b w:val="0"/>
                <w:szCs w:val="28"/>
              </w:rPr>
              <w:t xml:space="preserve">виконавчого апарату </w:t>
            </w:r>
            <w:r w:rsidRPr="00A81F52">
              <w:rPr>
                <w:b w:val="0"/>
                <w:szCs w:val="28"/>
              </w:rPr>
              <w:t>Чернігівської обласної ради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E95235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E95235">
              <w:rPr>
                <w:b w:val="0"/>
                <w:szCs w:val="28"/>
              </w:rPr>
              <w:t xml:space="preserve">Гармаш </w:t>
            </w:r>
            <w:r w:rsidR="00974679">
              <w:rPr>
                <w:b w:val="0"/>
                <w:szCs w:val="28"/>
              </w:rPr>
              <w:br/>
            </w:r>
            <w:r w:rsidRPr="00E95235">
              <w:rPr>
                <w:b w:val="0"/>
                <w:szCs w:val="28"/>
              </w:rPr>
              <w:t>Петро Петрович</w:t>
            </w:r>
          </w:p>
        </w:tc>
        <w:tc>
          <w:tcPr>
            <w:tcW w:w="6237" w:type="dxa"/>
          </w:tcPr>
          <w:p w:rsidR="00147EA3" w:rsidRPr="00A81F52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E95235">
              <w:rPr>
                <w:b w:val="0"/>
                <w:szCs w:val="28"/>
              </w:rPr>
              <w:t>начальник Управління охорони здоров’я Чернігівської обл</w:t>
            </w:r>
            <w:r w:rsidR="00167A60">
              <w:rPr>
                <w:b w:val="0"/>
                <w:szCs w:val="28"/>
              </w:rPr>
              <w:t xml:space="preserve">асної </w:t>
            </w:r>
            <w:r w:rsidRPr="00E95235">
              <w:rPr>
                <w:b w:val="0"/>
                <w:szCs w:val="28"/>
              </w:rPr>
              <w:t>держ</w:t>
            </w:r>
            <w:r w:rsidR="00167A60">
              <w:rPr>
                <w:b w:val="0"/>
                <w:szCs w:val="28"/>
              </w:rPr>
              <w:t xml:space="preserve">авної </w:t>
            </w:r>
            <w:r w:rsidRPr="00E95235">
              <w:rPr>
                <w:b w:val="0"/>
                <w:szCs w:val="28"/>
              </w:rPr>
              <w:t>адміністрації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Дейкун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Микола Петрович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голова постійної комісії з питань охорони здоров’я, соціального захисту населення та у справах учасників АТО Чернігівської обласної ради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Донець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Микола Петрович</w:t>
            </w:r>
          </w:p>
        </w:tc>
        <w:tc>
          <w:tcPr>
            <w:tcW w:w="6237" w:type="dxa"/>
          </w:tcPr>
          <w:p w:rsidR="00147EA3" w:rsidRPr="00800267" w:rsidRDefault="00147EA3" w:rsidP="00A75E04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директор ДУ «Чернігівський обласний лабораторний центр Міністерства охорони здоров’я України»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Жиденко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Андрій Михайлович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головний лікар КЛЗ «Чернігівська обласна лікарня»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Здор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Алла Іванівна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заступник начальника Управління – начальник відділу економіки, моніторингу та виконання загальнодержавних і регіональних програм</w:t>
            </w:r>
            <w:r>
              <w:rPr>
                <w:b w:val="0"/>
                <w:szCs w:val="28"/>
              </w:rPr>
              <w:t xml:space="preserve"> Управління охорони здоров’я Чернігівської обл</w:t>
            </w:r>
            <w:r w:rsidR="00F21AE9">
              <w:rPr>
                <w:b w:val="0"/>
                <w:szCs w:val="28"/>
              </w:rPr>
              <w:t xml:space="preserve">асної </w:t>
            </w:r>
            <w:r>
              <w:rPr>
                <w:b w:val="0"/>
                <w:szCs w:val="28"/>
              </w:rPr>
              <w:t>держ</w:t>
            </w:r>
            <w:r w:rsidR="00F21AE9">
              <w:rPr>
                <w:b w:val="0"/>
                <w:szCs w:val="28"/>
              </w:rPr>
              <w:t xml:space="preserve">авної </w:t>
            </w:r>
            <w:r>
              <w:rPr>
                <w:b w:val="0"/>
                <w:szCs w:val="28"/>
              </w:rPr>
              <w:t>адміністрації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Куліцький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Богдан Георгійович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заступник директора ДУ «Чернігівський обласний лабораторний центр Міністерства охорони здоров’я України»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Лебедєва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Тетяна Миколаївна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начальник відділу управління медичними кадрами та роботи зі зверненнями громадян</w:t>
            </w:r>
            <w:r>
              <w:rPr>
                <w:b w:val="0"/>
                <w:szCs w:val="28"/>
              </w:rPr>
              <w:t xml:space="preserve"> Управління охорони здоров’я Чернігівської обл</w:t>
            </w:r>
            <w:r w:rsidR="00167A60">
              <w:rPr>
                <w:b w:val="0"/>
                <w:szCs w:val="28"/>
              </w:rPr>
              <w:t xml:space="preserve">асної </w:t>
            </w:r>
            <w:r>
              <w:rPr>
                <w:b w:val="0"/>
                <w:szCs w:val="28"/>
              </w:rPr>
              <w:t>держ</w:t>
            </w:r>
            <w:r w:rsidR="00167A60">
              <w:rPr>
                <w:b w:val="0"/>
                <w:szCs w:val="28"/>
              </w:rPr>
              <w:t xml:space="preserve">авної </w:t>
            </w:r>
            <w:r>
              <w:rPr>
                <w:b w:val="0"/>
                <w:szCs w:val="28"/>
              </w:rPr>
              <w:t>адміністрації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lastRenderedPageBreak/>
              <w:t xml:space="preserve">Мельник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Анатолій Іванови</w:t>
            </w:r>
            <w:r>
              <w:rPr>
                <w:b w:val="0"/>
                <w:szCs w:val="28"/>
              </w:rPr>
              <w:t>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головапостійної комісії з питань управління та розпорядження об’єктами комунальної власності Чернігівської обласної ради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Мойсеєнко </w:t>
            </w:r>
            <w:r w:rsidR="00974679">
              <w:rPr>
                <w:b w:val="0"/>
                <w:szCs w:val="28"/>
              </w:rPr>
              <w:br/>
            </w:r>
            <w:r>
              <w:rPr>
                <w:b w:val="0"/>
                <w:szCs w:val="28"/>
              </w:rPr>
              <w:t xml:space="preserve">Анжела </w:t>
            </w:r>
            <w:proofErr w:type="spellStart"/>
            <w:r>
              <w:rPr>
                <w:b w:val="0"/>
                <w:szCs w:val="28"/>
              </w:rPr>
              <w:t>Вячеславівна</w:t>
            </w:r>
            <w:proofErr w:type="spellEnd"/>
          </w:p>
        </w:tc>
        <w:tc>
          <w:tcPr>
            <w:tcW w:w="6237" w:type="dxa"/>
          </w:tcPr>
          <w:p w:rsidR="00147EA3" w:rsidRDefault="00167A60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7B4BD2">
              <w:rPr>
                <w:b w:val="0"/>
                <w:szCs w:val="28"/>
              </w:rPr>
              <w:t>г</w:t>
            </w:r>
            <w:r w:rsidR="00147EA3" w:rsidRPr="007B4BD2">
              <w:rPr>
                <w:b w:val="0"/>
                <w:szCs w:val="28"/>
              </w:rPr>
              <w:t xml:space="preserve">олова Правління благодійної організації «Чернігівська </w:t>
            </w:r>
            <w:r w:rsidRPr="007B4BD2">
              <w:rPr>
                <w:b w:val="0"/>
                <w:szCs w:val="28"/>
              </w:rPr>
              <w:t>мережа</w:t>
            </w:r>
            <w:r w:rsidR="00147EA3" w:rsidRPr="007B4BD2">
              <w:rPr>
                <w:b w:val="0"/>
                <w:szCs w:val="28"/>
              </w:rPr>
              <w:t>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7674C4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7674C4">
              <w:rPr>
                <w:b w:val="0"/>
                <w:szCs w:val="28"/>
              </w:rPr>
              <w:t xml:space="preserve">Москаленко </w:t>
            </w:r>
            <w:r w:rsidR="00974679" w:rsidRPr="007674C4">
              <w:rPr>
                <w:b w:val="0"/>
                <w:szCs w:val="28"/>
              </w:rPr>
              <w:br/>
            </w:r>
            <w:r w:rsidRPr="007674C4">
              <w:rPr>
                <w:b w:val="0"/>
                <w:szCs w:val="28"/>
              </w:rPr>
              <w:t>Ігор Іванович</w:t>
            </w:r>
          </w:p>
        </w:tc>
        <w:tc>
          <w:tcPr>
            <w:tcW w:w="6237" w:type="dxa"/>
          </w:tcPr>
          <w:p w:rsidR="00147EA3" w:rsidRPr="007674C4" w:rsidRDefault="00147EA3" w:rsidP="007674C4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7674C4">
              <w:rPr>
                <w:b w:val="0"/>
                <w:szCs w:val="28"/>
              </w:rPr>
              <w:t xml:space="preserve">голова </w:t>
            </w:r>
            <w:r w:rsidR="007674C4">
              <w:rPr>
                <w:b w:val="0"/>
                <w:szCs w:val="28"/>
              </w:rPr>
              <w:t>Федерації профспілкових організацій Чернігівської області</w:t>
            </w:r>
            <w:r w:rsidR="002A2501" w:rsidRPr="007674C4">
              <w:rPr>
                <w:b w:val="0"/>
                <w:szCs w:val="28"/>
              </w:rPr>
              <w:t xml:space="preserve"> (за згодою)</w:t>
            </w:r>
            <w:r w:rsidR="00974679" w:rsidRPr="007674C4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Неговська</w:t>
            </w:r>
            <w:proofErr w:type="spellEnd"/>
            <w:r w:rsidR="00974679">
              <w:rPr>
                <w:b w:val="0"/>
                <w:szCs w:val="28"/>
              </w:rPr>
              <w:br/>
            </w:r>
            <w:r>
              <w:rPr>
                <w:b w:val="0"/>
                <w:szCs w:val="28"/>
              </w:rPr>
              <w:t>Оксана Павлівна</w:t>
            </w:r>
          </w:p>
        </w:tc>
        <w:tc>
          <w:tcPr>
            <w:tcW w:w="6237" w:type="dxa"/>
          </w:tcPr>
          <w:p w:rsidR="00147EA3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регіональний представник благодійної організації «Позитивні жінки»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Потапко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Павло Іванович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голова обкому профспілки працівників охорони здоров’я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Род</w:t>
            </w:r>
            <w:r>
              <w:rPr>
                <w:b w:val="0"/>
                <w:szCs w:val="28"/>
              </w:rPr>
              <w:t>и</w:t>
            </w:r>
            <w:r w:rsidRPr="00800267">
              <w:rPr>
                <w:b w:val="0"/>
                <w:szCs w:val="28"/>
              </w:rPr>
              <w:t>мченко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В’ячеслав Володимирович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proofErr w:type="spellStart"/>
            <w:r>
              <w:rPr>
                <w:b w:val="0"/>
                <w:szCs w:val="28"/>
              </w:rPr>
              <w:t>в.о.керівника</w:t>
            </w:r>
            <w:proofErr w:type="spellEnd"/>
            <w:r>
              <w:rPr>
                <w:b w:val="0"/>
                <w:szCs w:val="28"/>
              </w:rPr>
              <w:t xml:space="preserve"> громадської організації «Волонтерський Центр «ЄДНІСТЬ»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Свиридов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Сергій Сергійович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заступник начальника управління комунального майна Чернігівської обласної ради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Суслова </w:t>
            </w:r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Світлана Сергіївна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 xml:space="preserve">начальник управління фінансів соціально-культурної сфери та органів влади Департаменту фінансів </w:t>
            </w:r>
            <w:r w:rsidR="00167A60">
              <w:rPr>
                <w:b w:val="0"/>
                <w:szCs w:val="28"/>
              </w:rPr>
              <w:t xml:space="preserve">Чернігівської </w:t>
            </w:r>
            <w:r w:rsidRPr="00800267">
              <w:rPr>
                <w:b w:val="0"/>
                <w:szCs w:val="28"/>
              </w:rPr>
              <w:t>обл</w:t>
            </w:r>
            <w:r w:rsidR="00167A60">
              <w:rPr>
                <w:b w:val="0"/>
                <w:szCs w:val="28"/>
              </w:rPr>
              <w:t xml:space="preserve">асної </w:t>
            </w:r>
            <w:r w:rsidRPr="00800267">
              <w:rPr>
                <w:b w:val="0"/>
                <w:szCs w:val="28"/>
              </w:rPr>
              <w:t>держ</w:t>
            </w:r>
            <w:r w:rsidR="00167A60">
              <w:rPr>
                <w:b w:val="0"/>
                <w:szCs w:val="28"/>
              </w:rPr>
              <w:t xml:space="preserve">авної </w:t>
            </w:r>
            <w:r w:rsidRPr="00800267">
              <w:rPr>
                <w:b w:val="0"/>
                <w:szCs w:val="28"/>
              </w:rPr>
              <w:t>адміністрації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Тарасовський</w:t>
            </w:r>
            <w:proofErr w:type="spellEnd"/>
            <w:r w:rsidR="00B256F2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Володимир Олексійович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начальник КЗ «Обласний центр інформаційно-аналітичних технологій та пропаганди здорового способу життя» Чернігівської обласної ради</w:t>
            </w:r>
            <w:r w:rsidR="00F21AE9">
              <w:rPr>
                <w:b w:val="0"/>
                <w:szCs w:val="28"/>
              </w:rPr>
              <w:br/>
              <w:t>(за згодою)</w:t>
            </w:r>
            <w:r w:rsidR="00974679">
              <w:rPr>
                <w:b w:val="0"/>
                <w:szCs w:val="28"/>
              </w:rPr>
              <w:t>;</w:t>
            </w:r>
          </w:p>
        </w:tc>
      </w:tr>
      <w:tr w:rsidR="00167A60" w:rsidRPr="00B97927" w:rsidTr="00A75E04">
        <w:tc>
          <w:tcPr>
            <w:tcW w:w="3652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jc w:val="left"/>
              <w:rPr>
                <w:b w:val="0"/>
                <w:szCs w:val="28"/>
              </w:rPr>
            </w:pPr>
            <w:proofErr w:type="spellStart"/>
            <w:r w:rsidRPr="00800267">
              <w:rPr>
                <w:b w:val="0"/>
                <w:szCs w:val="28"/>
              </w:rPr>
              <w:t>Фаль</w:t>
            </w:r>
            <w:proofErr w:type="spellEnd"/>
            <w:r w:rsidR="00974679">
              <w:rPr>
                <w:b w:val="0"/>
                <w:szCs w:val="28"/>
              </w:rPr>
              <w:br/>
            </w:r>
            <w:r w:rsidRPr="00800267">
              <w:rPr>
                <w:b w:val="0"/>
                <w:szCs w:val="28"/>
              </w:rPr>
              <w:t>Володимир Петрович</w:t>
            </w:r>
          </w:p>
        </w:tc>
        <w:tc>
          <w:tcPr>
            <w:tcW w:w="6237" w:type="dxa"/>
          </w:tcPr>
          <w:p w:rsidR="00147EA3" w:rsidRPr="00800267" w:rsidRDefault="00147EA3" w:rsidP="00974679">
            <w:pPr>
              <w:pStyle w:val="a3"/>
              <w:tabs>
                <w:tab w:val="left" w:pos="3300"/>
              </w:tabs>
              <w:spacing w:after="120" w:line="240" w:lineRule="auto"/>
              <w:ind w:left="34" w:firstLine="5"/>
              <w:jc w:val="both"/>
              <w:rPr>
                <w:b w:val="0"/>
                <w:szCs w:val="28"/>
              </w:rPr>
            </w:pPr>
            <w:r w:rsidRPr="00800267">
              <w:rPr>
                <w:b w:val="0"/>
                <w:szCs w:val="28"/>
              </w:rPr>
              <w:t>головний лікар міської лікарні № 2 Чернігівської міської ради</w:t>
            </w:r>
            <w:r w:rsidR="002A2501">
              <w:rPr>
                <w:b w:val="0"/>
                <w:szCs w:val="28"/>
              </w:rPr>
              <w:t xml:space="preserve"> (за згодою)</w:t>
            </w:r>
            <w:r w:rsidR="00974679">
              <w:rPr>
                <w:b w:val="0"/>
                <w:szCs w:val="28"/>
              </w:rPr>
              <w:t>.</w:t>
            </w:r>
          </w:p>
        </w:tc>
      </w:tr>
    </w:tbl>
    <w:p w:rsidR="00147EA3" w:rsidRDefault="00147EA3" w:rsidP="00147EA3">
      <w:pPr>
        <w:pStyle w:val="a3"/>
        <w:tabs>
          <w:tab w:val="left" w:pos="3300"/>
        </w:tabs>
        <w:spacing w:line="240" w:lineRule="auto"/>
        <w:jc w:val="left"/>
        <w:rPr>
          <w:szCs w:val="28"/>
        </w:rPr>
      </w:pPr>
    </w:p>
    <w:p w:rsidR="00147EA3" w:rsidRDefault="00147EA3" w:rsidP="00147EA3">
      <w:pPr>
        <w:pStyle w:val="a3"/>
        <w:tabs>
          <w:tab w:val="left" w:pos="3300"/>
        </w:tabs>
        <w:spacing w:line="240" w:lineRule="auto"/>
        <w:jc w:val="left"/>
        <w:rPr>
          <w:szCs w:val="28"/>
        </w:rPr>
      </w:pPr>
    </w:p>
    <w:p w:rsidR="00AA2086" w:rsidRDefault="00AA2086" w:rsidP="00AA20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охорони здоров’я </w:t>
      </w:r>
    </w:p>
    <w:p w:rsidR="00AA2086" w:rsidRDefault="00AA2086" w:rsidP="00AA20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П. ГАРМАШ</w:t>
      </w:r>
    </w:p>
    <w:p w:rsidR="00147EA3" w:rsidRDefault="00147EA3" w:rsidP="00147EA3">
      <w:pPr>
        <w:pStyle w:val="a3"/>
        <w:tabs>
          <w:tab w:val="left" w:pos="3300"/>
        </w:tabs>
        <w:spacing w:line="240" w:lineRule="auto"/>
        <w:jc w:val="left"/>
        <w:rPr>
          <w:b w:val="0"/>
          <w:szCs w:val="28"/>
        </w:rPr>
      </w:pPr>
      <w:bookmarkStart w:id="0" w:name="_GoBack"/>
      <w:bookmarkEnd w:id="0"/>
    </w:p>
    <w:sectPr w:rsidR="00147EA3" w:rsidSect="00974679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28" w:rsidRDefault="001C1928" w:rsidP="00974679">
      <w:r>
        <w:separator/>
      </w:r>
    </w:p>
  </w:endnote>
  <w:endnote w:type="continuationSeparator" w:id="0">
    <w:p w:rsidR="001C1928" w:rsidRDefault="001C1928" w:rsidP="0097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28" w:rsidRDefault="001C1928" w:rsidP="00974679">
      <w:r>
        <w:separator/>
      </w:r>
    </w:p>
  </w:footnote>
  <w:footnote w:type="continuationSeparator" w:id="0">
    <w:p w:rsidR="001C1928" w:rsidRDefault="001C1928" w:rsidP="0097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884699"/>
      <w:docPartObj>
        <w:docPartGallery w:val="Page Numbers (Top of Page)"/>
        <w:docPartUnique/>
      </w:docPartObj>
    </w:sdtPr>
    <w:sdtEndPr/>
    <w:sdtContent>
      <w:p w:rsidR="007674C4" w:rsidRDefault="00773C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57" w:rsidRPr="00485157">
          <w:rPr>
            <w:noProof/>
            <w:lang w:val="uk-UA"/>
          </w:rPr>
          <w:t>2</w:t>
        </w:r>
        <w:r>
          <w:rPr>
            <w:noProof/>
            <w:lang w:val="uk-UA"/>
          </w:rPr>
          <w:fldChar w:fldCharType="end"/>
        </w:r>
      </w:p>
    </w:sdtContent>
  </w:sdt>
  <w:p w:rsidR="007674C4" w:rsidRDefault="007674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A3"/>
    <w:rsid w:val="000022BA"/>
    <w:rsid w:val="00031867"/>
    <w:rsid w:val="000B3AE3"/>
    <w:rsid w:val="000D2ADC"/>
    <w:rsid w:val="00147EA3"/>
    <w:rsid w:val="00167A60"/>
    <w:rsid w:val="00193730"/>
    <w:rsid w:val="001C1928"/>
    <w:rsid w:val="002A2501"/>
    <w:rsid w:val="003F42EA"/>
    <w:rsid w:val="00446EA1"/>
    <w:rsid w:val="00485157"/>
    <w:rsid w:val="004F3463"/>
    <w:rsid w:val="00585A81"/>
    <w:rsid w:val="00721B99"/>
    <w:rsid w:val="007674C4"/>
    <w:rsid w:val="00773C43"/>
    <w:rsid w:val="007801CB"/>
    <w:rsid w:val="00780D64"/>
    <w:rsid w:val="007B4BD2"/>
    <w:rsid w:val="007C6E19"/>
    <w:rsid w:val="007D1D81"/>
    <w:rsid w:val="007E33F1"/>
    <w:rsid w:val="00841518"/>
    <w:rsid w:val="00943E6A"/>
    <w:rsid w:val="00974679"/>
    <w:rsid w:val="00A75E04"/>
    <w:rsid w:val="00AA2086"/>
    <w:rsid w:val="00B05F4A"/>
    <w:rsid w:val="00B11C01"/>
    <w:rsid w:val="00B256F2"/>
    <w:rsid w:val="00B52206"/>
    <w:rsid w:val="00B66A8B"/>
    <w:rsid w:val="00B97927"/>
    <w:rsid w:val="00C653E6"/>
    <w:rsid w:val="00D64232"/>
    <w:rsid w:val="00D72225"/>
    <w:rsid w:val="00DF58D6"/>
    <w:rsid w:val="00DF6681"/>
    <w:rsid w:val="00EA61F4"/>
    <w:rsid w:val="00F21AE9"/>
    <w:rsid w:val="00F4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7EA3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4">
    <w:name w:val="Подзаголовок Знак"/>
    <w:basedOn w:val="a0"/>
    <w:link w:val="a3"/>
    <w:rsid w:val="00147EA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147E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46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467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746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467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A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47EA3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character" w:customStyle="1" w:styleId="a4">
    <w:name w:val="Подзаголовок Знак"/>
    <w:basedOn w:val="a0"/>
    <w:link w:val="a3"/>
    <w:rsid w:val="00147EA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5">
    <w:name w:val="Table Grid"/>
    <w:basedOn w:val="a1"/>
    <w:uiPriority w:val="39"/>
    <w:rsid w:val="00147E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746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467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9746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467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Alenakadry</dc:creator>
  <cp:lastModifiedBy>Протокольна Частина</cp:lastModifiedBy>
  <cp:revision>4</cp:revision>
  <cp:lastPrinted>2019-02-26T06:03:00Z</cp:lastPrinted>
  <dcterms:created xsi:type="dcterms:W3CDTF">2019-03-06T07:02:00Z</dcterms:created>
  <dcterms:modified xsi:type="dcterms:W3CDTF">2019-03-06T07:06:00Z</dcterms:modified>
</cp:coreProperties>
</file>