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2B" w:rsidRPr="002F5A93" w:rsidRDefault="00452F2B" w:rsidP="00452F2B">
      <w:pPr>
        <w:jc w:val="center"/>
        <w:rPr>
          <w:b/>
          <w:bCs/>
          <w:color w:val="000000"/>
          <w:spacing w:val="30"/>
          <w:sz w:val="28"/>
          <w:szCs w:val="28"/>
        </w:rPr>
      </w:pPr>
      <w:r w:rsidRPr="002F5A93">
        <w:rPr>
          <w:noProof/>
          <w:color w:val="000000"/>
          <w:sz w:val="28"/>
          <w:szCs w:val="28"/>
          <w:lang w:eastAsia="uk-UA"/>
        </w:rPr>
        <w:drawing>
          <wp:inline distT="0" distB="0" distL="0" distR="0" wp14:anchorId="20B82BE5" wp14:editId="5478B20D">
            <wp:extent cx="428625" cy="581025"/>
            <wp:effectExtent l="19050" t="0" r="9525" b="0"/>
            <wp:docPr id="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F2B" w:rsidRPr="002F5A93" w:rsidRDefault="00452F2B" w:rsidP="00452F2B">
      <w:pPr>
        <w:pStyle w:val="1"/>
        <w:spacing w:before="120"/>
        <w:rPr>
          <w:rFonts w:ascii="Times New Roman" w:hAnsi="Times New Roman"/>
          <w:caps/>
          <w:color w:val="000000"/>
          <w:sz w:val="24"/>
          <w:szCs w:val="24"/>
          <w:lang w:val="uk-UA"/>
        </w:rPr>
      </w:pPr>
      <w:r w:rsidRPr="002F5A93">
        <w:rPr>
          <w:rFonts w:ascii="Times New Roman" w:hAnsi="Times New Roman"/>
          <w:caps/>
          <w:color w:val="000000"/>
          <w:sz w:val="24"/>
          <w:szCs w:val="24"/>
          <w:lang w:val="uk-UA"/>
        </w:rPr>
        <w:t>Україна</w:t>
      </w:r>
    </w:p>
    <w:p w:rsidR="00452F2B" w:rsidRPr="002F5A93" w:rsidRDefault="00452F2B" w:rsidP="00452F2B">
      <w:pPr>
        <w:spacing w:before="180" w:after="360"/>
        <w:jc w:val="center"/>
        <w:rPr>
          <w:b/>
          <w:color w:val="000000"/>
          <w:spacing w:val="20"/>
          <w:sz w:val="28"/>
          <w:szCs w:val="28"/>
        </w:rPr>
      </w:pPr>
      <w:r w:rsidRPr="002F5A93">
        <w:rPr>
          <w:b/>
          <w:color w:val="000000"/>
          <w:spacing w:val="20"/>
          <w:sz w:val="28"/>
          <w:szCs w:val="28"/>
        </w:rPr>
        <w:t>ЧЕРНІГІВСЬКА ОБЛАСНА ДЕРЖАВНА АДМІНІСТРАЦІЯ</w:t>
      </w:r>
    </w:p>
    <w:p w:rsidR="00452F2B" w:rsidRPr="002F5A93" w:rsidRDefault="00452F2B" w:rsidP="00452F2B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2F5A93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452F2B" w:rsidRPr="002F5A93" w:rsidRDefault="00452F2B" w:rsidP="00452F2B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</w:p>
    <w:tbl>
      <w:tblPr>
        <w:tblW w:w="9440" w:type="dxa"/>
        <w:tblInd w:w="3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1842"/>
        <w:gridCol w:w="4366"/>
        <w:gridCol w:w="1276"/>
      </w:tblGrid>
      <w:tr w:rsidR="00452F2B" w:rsidRPr="002F5A93" w:rsidTr="00FF34E7">
        <w:trPr>
          <w:trHeight w:hRule="exact" w:val="340"/>
        </w:trPr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452F2B" w:rsidRPr="002F5A93" w:rsidRDefault="00167B09" w:rsidP="00FF34E7">
            <w:pPr>
              <w:framePr w:w="9746" w:hSpace="170" w:wrap="around" w:vAnchor="text" w:hAnchor="page" w:x="1510" w:y="9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 січня</w:t>
            </w:r>
          </w:p>
        </w:tc>
        <w:tc>
          <w:tcPr>
            <w:tcW w:w="1842" w:type="dxa"/>
            <w:vAlign w:val="bottom"/>
          </w:tcPr>
          <w:p w:rsidR="00452F2B" w:rsidRPr="002F5A93" w:rsidRDefault="00452F2B" w:rsidP="00FF34E7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 w:rsidRPr="002F5A93">
              <w:rPr>
                <w:color w:val="000000"/>
                <w:sz w:val="28"/>
                <w:szCs w:val="28"/>
              </w:rPr>
              <w:t>2018 року</w:t>
            </w:r>
          </w:p>
        </w:tc>
        <w:tc>
          <w:tcPr>
            <w:tcW w:w="4366" w:type="dxa"/>
            <w:vAlign w:val="bottom"/>
          </w:tcPr>
          <w:p w:rsidR="00452F2B" w:rsidRPr="002F5A93" w:rsidRDefault="00452F2B" w:rsidP="00FF34E7">
            <w:pPr>
              <w:keepNext/>
              <w:framePr w:w="9746" w:hSpace="170" w:wrap="around" w:vAnchor="text" w:hAnchor="page" w:x="1510" w:y="91"/>
              <w:spacing w:before="60" w:line="240" w:lineRule="exact"/>
              <w:ind w:right="-29"/>
              <w:outlineLvl w:val="0"/>
              <w:rPr>
                <w:color w:val="000000"/>
                <w:sz w:val="28"/>
                <w:szCs w:val="28"/>
              </w:rPr>
            </w:pPr>
            <w:r w:rsidRPr="002F5A93">
              <w:rPr>
                <w:color w:val="000000"/>
                <w:sz w:val="28"/>
                <w:szCs w:val="28"/>
              </w:rPr>
              <w:t>м. Чернігів</w:t>
            </w:r>
            <w:r w:rsidRPr="002F5A93">
              <w:rPr>
                <w:color w:val="000000"/>
                <w:sz w:val="28"/>
                <w:szCs w:val="28"/>
              </w:rPr>
              <w:tab/>
            </w:r>
            <w:r w:rsidRPr="002F5A93">
              <w:rPr>
                <w:color w:val="000000"/>
                <w:sz w:val="28"/>
                <w:szCs w:val="28"/>
              </w:rPr>
              <w:tab/>
            </w:r>
            <w:r w:rsidRPr="002F5A93">
              <w:rPr>
                <w:color w:val="000000"/>
                <w:sz w:val="28"/>
                <w:szCs w:val="28"/>
              </w:rPr>
              <w:tab/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452F2B" w:rsidRPr="002F5A93" w:rsidRDefault="00167B09" w:rsidP="00FF34E7">
            <w:pPr>
              <w:framePr w:w="9746" w:hSpace="170" w:wrap="around" w:vAnchor="text" w:hAnchor="page" w:x="1510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</w:tbl>
    <w:p w:rsidR="00452F2B" w:rsidRPr="002F5A93" w:rsidRDefault="00452F2B" w:rsidP="00452F2B">
      <w:pPr>
        <w:framePr w:w="9746" w:hSpace="170" w:wrap="around" w:vAnchor="text" w:hAnchor="page" w:x="1510" w:y="91"/>
        <w:spacing w:before="120"/>
        <w:rPr>
          <w:color w:val="000000"/>
          <w:sz w:val="28"/>
          <w:szCs w:val="28"/>
        </w:rPr>
      </w:pPr>
      <w:r w:rsidRPr="002F5A93">
        <w:rPr>
          <w:color w:val="000000"/>
          <w:sz w:val="28"/>
          <w:szCs w:val="28"/>
        </w:rPr>
        <w:tab/>
      </w:r>
    </w:p>
    <w:p w:rsidR="00452F2B" w:rsidRPr="002F5A93" w:rsidRDefault="00452F2B" w:rsidP="00452F2B">
      <w:pPr>
        <w:jc w:val="both"/>
        <w:rPr>
          <w:b/>
          <w:i/>
          <w:sz w:val="28"/>
          <w:szCs w:val="28"/>
        </w:rPr>
      </w:pPr>
      <w:r w:rsidRPr="002F5A93">
        <w:rPr>
          <w:b/>
          <w:i/>
          <w:sz w:val="28"/>
          <w:szCs w:val="28"/>
        </w:rPr>
        <w:t>Про реєстрацію статуту та</w:t>
      </w:r>
    </w:p>
    <w:p w:rsidR="00452F2B" w:rsidRPr="002F5A93" w:rsidRDefault="00452F2B" w:rsidP="00452F2B">
      <w:pPr>
        <w:jc w:val="both"/>
        <w:rPr>
          <w:b/>
          <w:i/>
          <w:sz w:val="28"/>
          <w:szCs w:val="28"/>
        </w:rPr>
      </w:pPr>
      <w:r w:rsidRPr="002F5A93">
        <w:rPr>
          <w:b/>
          <w:i/>
          <w:sz w:val="28"/>
          <w:szCs w:val="28"/>
        </w:rPr>
        <w:t xml:space="preserve">змін і доповнень до статуту </w:t>
      </w:r>
    </w:p>
    <w:p w:rsidR="00452F2B" w:rsidRPr="002F5A93" w:rsidRDefault="00452F2B" w:rsidP="00452F2B">
      <w:pPr>
        <w:jc w:val="both"/>
        <w:rPr>
          <w:b/>
          <w:i/>
          <w:sz w:val="28"/>
        </w:rPr>
      </w:pPr>
      <w:r w:rsidRPr="002F5A93">
        <w:rPr>
          <w:b/>
          <w:i/>
          <w:sz w:val="28"/>
          <w:szCs w:val="28"/>
        </w:rPr>
        <w:t>релігійн</w:t>
      </w:r>
      <w:r w:rsidR="008C492C" w:rsidRPr="002F5A93">
        <w:rPr>
          <w:b/>
          <w:i/>
          <w:sz w:val="28"/>
          <w:szCs w:val="28"/>
        </w:rPr>
        <w:t>ої</w:t>
      </w:r>
      <w:r w:rsidRPr="002F5A93">
        <w:rPr>
          <w:b/>
          <w:i/>
          <w:sz w:val="28"/>
          <w:szCs w:val="28"/>
        </w:rPr>
        <w:t xml:space="preserve"> громад</w:t>
      </w:r>
      <w:r w:rsidR="008C492C" w:rsidRPr="002F5A93">
        <w:rPr>
          <w:b/>
          <w:i/>
          <w:sz w:val="28"/>
          <w:szCs w:val="28"/>
        </w:rPr>
        <w:t>и</w:t>
      </w:r>
    </w:p>
    <w:p w:rsidR="00452F2B" w:rsidRPr="002F5A93" w:rsidRDefault="00452F2B" w:rsidP="00452F2B">
      <w:pPr>
        <w:jc w:val="both"/>
        <w:rPr>
          <w:b/>
          <w:i/>
          <w:sz w:val="16"/>
          <w:szCs w:val="16"/>
        </w:rPr>
      </w:pPr>
    </w:p>
    <w:p w:rsidR="00452F2B" w:rsidRPr="002F5A93" w:rsidRDefault="00452F2B" w:rsidP="00452F2B">
      <w:pPr>
        <w:tabs>
          <w:tab w:val="num" w:pos="0"/>
        </w:tabs>
        <w:spacing w:after="120"/>
        <w:ind w:firstLine="709"/>
        <w:jc w:val="both"/>
        <w:rPr>
          <w:sz w:val="28"/>
        </w:rPr>
      </w:pPr>
      <w:r w:rsidRPr="002F5A93">
        <w:rPr>
          <w:sz w:val="28"/>
        </w:rPr>
        <w:t xml:space="preserve">Відповідно до </w:t>
      </w:r>
      <w:proofErr w:type="spellStart"/>
      <w:r w:rsidRPr="002F5A93">
        <w:rPr>
          <w:sz w:val="28"/>
        </w:rPr>
        <w:t>ст. ст</w:t>
      </w:r>
      <w:proofErr w:type="spellEnd"/>
      <w:r w:rsidRPr="002F5A93">
        <w:rPr>
          <w:sz w:val="28"/>
        </w:rPr>
        <w:t xml:space="preserve">. 12, 14 Закону України «Про свободу совісті та релігійні організації» </w:t>
      </w:r>
      <w:r w:rsidR="002F5A93" w:rsidRPr="002F5A93">
        <w:rPr>
          <w:b/>
          <w:spacing w:val="40"/>
          <w:sz w:val="28"/>
        </w:rPr>
        <w:t>зобов’язую</w:t>
      </w:r>
      <w:r w:rsidRPr="002F5A93">
        <w:rPr>
          <w:sz w:val="28"/>
        </w:rPr>
        <w:t>:</w:t>
      </w:r>
    </w:p>
    <w:p w:rsidR="00452F2B" w:rsidRPr="002F5A93" w:rsidRDefault="00452F2B" w:rsidP="00452F2B">
      <w:pPr>
        <w:tabs>
          <w:tab w:val="num" w:pos="0"/>
        </w:tabs>
        <w:spacing w:after="120"/>
        <w:ind w:firstLine="709"/>
        <w:jc w:val="both"/>
        <w:rPr>
          <w:sz w:val="28"/>
        </w:rPr>
      </w:pPr>
      <w:r w:rsidRPr="002F5A93">
        <w:rPr>
          <w:sz w:val="28"/>
        </w:rPr>
        <w:t>1.</w:t>
      </w:r>
      <w:r w:rsidR="008C492C" w:rsidRPr="002F5A93">
        <w:rPr>
          <w:sz w:val="28"/>
        </w:rPr>
        <w:t> </w:t>
      </w:r>
      <w:r w:rsidR="002F5A93" w:rsidRPr="002F5A93">
        <w:rPr>
          <w:sz w:val="28"/>
        </w:rPr>
        <w:t>Зареєструвати с</w:t>
      </w:r>
      <w:r w:rsidR="008C492C" w:rsidRPr="002F5A93">
        <w:rPr>
          <w:sz w:val="28"/>
        </w:rPr>
        <w:t>татут релігійної організації «</w:t>
      </w:r>
      <w:r w:rsidRPr="002F5A93">
        <w:rPr>
          <w:sz w:val="28"/>
        </w:rPr>
        <w:t xml:space="preserve">Релігійна громада парафія святителя Миколая Чудотворця Чернігівської єпархії Української Православної Церкви Київського Патріархату </w:t>
      </w:r>
      <w:proofErr w:type="spellStart"/>
      <w:r w:rsidRPr="002F5A93">
        <w:rPr>
          <w:sz w:val="28"/>
        </w:rPr>
        <w:t>с. Пустот</w:t>
      </w:r>
      <w:proofErr w:type="spellEnd"/>
      <w:r w:rsidRPr="002F5A93">
        <w:rPr>
          <w:sz w:val="28"/>
        </w:rPr>
        <w:t>ине (</w:t>
      </w:r>
      <w:r w:rsidR="002F5A93" w:rsidRPr="002F5A93">
        <w:rPr>
          <w:sz w:val="28"/>
        </w:rPr>
        <w:t xml:space="preserve">Макіївська </w:t>
      </w:r>
      <w:r w:rsidR="00371EE3" w:rsidRPr="002F5A93">
        <w:rPr>
          <w:sz w:val="28"/>
        </w:rPr>
        <w:t>ОТГ</w:t>
      </w:r>
      <w:r w:rsidRPr="002F5A93">
        <w:rPr>
          <w:sz w:val="28"/>
        </w:rPr>
        <w:t xml:space="preserve">) </w:t>
      </w:r>
      <w:proofErr w:type="spellStart"/>
      <w:r w:rsidRPr="002F5A93">
        <w:rPr>
          <w:sz w:val="28"/>
        </w:rPr>
        <w:t>Носівського</w:t>
      </w:r>
      <w:proofErr w:type="spellEnd"/>
      <w:r w:rsidRPr="002F5A93">
        <w:rPr>
          <w:sz w:val="28"/>
        </w:rPr>
        <w:t xml:space="preserve"> району Чернігівської області</w:t>
      </w:r>
      <w:r w:rsidR="008C492C" w:rsidRPr="002F5A93">
        <w:rPr>
          <w:sz w:val="28"/>
        </w:rPr>
        <w:t>»</w:t>
      </w:r>
      <w:r w:rsidRPr="002F5A93">
        <w:rPr>
          <w:sz w:val="28"/>
        </w:rPr>
        <w:t xml:space="preserve"> за адресою знаходження керівного органу громади: вул. Шкільна, 64, </w:t>
      </w:r>
      <w:proofErr w:type="spellStart"/>
      <w:r w:rsidRPr="002F5A93">
        <w:rPr>
          <w:sz w:val="28"/>
        </w:rPr>
        <w:t>с. Пустот</w:t>
      </w:r>
      <w:proofErr w:type="spellEnd"/>
      <w:r w:rsidRPr="002F5A93">
        <w:rPr>
          <w:sz w:val="28"/>
        </w:rPr>
        <w:t>ине (</w:t>
      </w:r>
      <w:r w:rsidR="002F5A93" w:rsidRPr="002F5A93">
        <w:rPr>
          <w:sz w:val="28"/>
        </w:rPr>
        <w:t xml:space="preserve">Макіївська </w:t>
      </w:r>
      <w:r w:rsidRPr="002F5A93">
        <w:rPr>
          <w:sz w:val="28"/>
        </w:rPr>
        <w:t xml:space="preserve">ОТГ), </w:t>
      </w:r>
      <w:proofErr w:type="spellStart"/>
      <w:r w:rsidRPr="002F5A93">
        <w:rPr>
          <w:sz w:val="28"/>
        </w:rPr>
        <w:t>Носівськ</w:t>
      </w:r>
      <w:r w:rsidR="002F5A93">
        <w:rPr>
          <w:sz w:val="28"/>
        </w:rPr>
        <w:t>ий</w:t>
      </w:r>
      <w:proofErr w:type="spellEnd"/>
      <w:r w:rsidRPr="002F5A93">
        <w:rPr>
          <w:sz w:val="28"/>
        </w:rPr>
        <w:t xml:space="preserve"> район, Чернігівськ</w:t>
      </w:r>
      <w:r w:rsidR="002F5A93">
        <w:rPr>
          <w:sz w:val="28"/>
        </w:rPr>
        <w:t>а</w:t>
      </w:r>
      <w:r w:rsidRPr="002F5A93">
        <w:rPr>
          <w:sz w:val="28"/>
        </w:rPr>
        <w:t xml:space="preserve"> област</w:t>
      </w:r>
      <w:r w:rsidR="002F5A93">
        <w:rPr>
          <w:sz w:val="28"/>
        </w:rPr>
        <w:t>ь</w:t>
      </w:r>
      <w:r w:rsidRPr="002F5A93">
        <w:rPr>
          <w:sz w:val="28"/>
        </w:rPr>
        <w:t>, 17153.</w:t>
      </w:r>
    </w:p>
    <w:p w:rsidR="00BA2DD0" w:rsidRPr="002F5A93" w:rsidRDefault="00452F2B" w:rsidP="00BA2DD0">
      <w:pPr>
        <w:tabs>
          <w:tab w:val="num" w:pos="0"/>
        </w:tabs>
        <w:spacing w:after="120"/>
        <w:ind w:firstLine="709"/>
        <w:jc w:val="both"/>
        <w:rPr>
          <w:sz w:val="28"/>
        </w:rPr>
      </w:pPr>
      <w:r w:rsidRPr="002F5A93">
        <w:rPr>
          <w:sz w:val="28"/>
        </w:rPr>
        <w:t>2. </w:t>
      </w:r>
      <w:r w:rsidR="002F5A93" w:rsidRPr="002F5A93">
        <w:rPr>
          <w:sz w:val="28"/>
        </w:rPr>
        <w:t>Зареєструвати з</w:t>
      </w:r>
      <w:r w:rsidRPr="002F5A93">
        <w:rPr>
          <w:sz w:val="28"/>
        </w:rPr>
        <w:t xml:space="preserve">міни й доповнення до статуту релігійної </w:t>
      </w:r>
      <w:r w:rsidR="00371EE3" w:rsidRPr="002F5A93">
        <w:rPr>
          <w:sz w:val="28"/>
        </w:rPr>
        <w:t xml:space="preserve">організації «Релігійна громада Свято-Миколаївська парафія Чернігівської єпархії Української Православної Церкви Київського Патріархату </w:t>
      </w:r>
      <w:proofErr w:type="spellStart"/>
      <w:r w:rsidR="00371EE3" w:rsidRPr="002F5A93">
        <w:rPr>
          <w:sz w:val="28"/>
        </w:rPr>
        <w:t>с. Дороги</w:t>
      </w:r>
      <w:proofErr w:type="spellEnd"/>
      <w:r w:rsidR="00371EE3" w:rsidRPr="002F5A93">
        <w:rPr>
          <w:sz w:val="28"/>
        </w:rPr>
        <w:t>нка Ічнянського району Чернігівської області»</w:t>
      </w:r>
      <w:r w:rsidR="00BA2DD0" w:rsidRPr="002F5A93">
        <w:rPr>
          <w:sz w:val="28"/>
        </w:rPr>
        <w:t>, згідно з якими статут релігійної громади викладається у новій редакції за адресою знаходження керівного органу громади: вул</w:t>
      </w:r>
      <w:r w:rsidR="002F5A93">
        <w:rPr>
          <w:sz w:val="28"/>
        </w:rPr>
        <w:t xml:space="preserve">. Вишнева, 8 Б, </w:t>
      </w:r>
      <w:proofErr w:type="spellStart"/>
      <w:r w:rsidR="002F5A93">
        <w:rPr>
          <w:sz w:val="28"/>
        </w:rPr>
        <w:t>с. Дороги</w:t>
      </w:r>
      <w:proofErr w:type="spellEnd"/>
      <w:r w:rsidR="002F5A93">
        <w:rPr>
          <w:sz w:val="28"/>
        </w:rPr>
        <w:t>нка,</w:t>
      </w:r>
      <w:r w:rsidR="00BA2DD0" w:rsidRPr="002F5A93">
        <w:rPr>
          <w:sz w:val="28"/>
        </w:rPr>
        <w:t xml:space="preserve"> Ічнянськ</w:t>
      </w:r>
      <w:r w:rsidR="002F5A93">
        <w:rPr>
          <w:sz w:val="28"/>
        </w:rPr>
        <w:t>ий район</w:t>
      </w:r>
      <w:r w:rsidR="00BA2DD0" w:rsidRPr="002F5A93">
        <w:rPr>
          <w:sz w:val="28"/>
        </w:rPr>
        <w:t>, Чернігівськ</w:t>
      </w:r>
      <w:r w:rsidR="002F5A93">
        <w:rPr>
          <w:sz w:val="28"/>
        </w:rPr>
        <w:t>а</w:t>
      </w:r>
      <w:r w:rsidR="00BA2DD0" w:rsidRPr="002F5A93">
        <w:rPr>
          <w:sz w:val="28"/>
        </w:rPr>
        <w:t xml:space="preserve"> област</w:t>
      </w:r>
      <w:r w:rsidR="002F5A93">
        <w:rPr>
          <w:sz w:val="28"/>
        </w:rPr>
        <w:t>ь</w:t>
      </w:r>
      <w:r w:rsidR="00BA2DD0" w:rsidRPr="002F5A93">
        <w:rPr>
          <w:sz w:val="28"/>
        </w:rPr>
        <w:t>, 1</w:t>
      </w:r>
      <w:r w:rsidR="003C79B9" w:rsidRPr="002F5A93">
        <w:rPr>
          <w:sz w:val="28"/>
        </w:rPr>
        <w:t>6</w:t>
      </w:r>
      <w:r w:rsidR="00BA2DD0" w:rsidRPr="002F5A93">
        <w:rPr>
          <w:sz w:val="28"/>
        </w:rPr>
        <w:t>7</w:t>
      </w:r>
      <w:r w:rsidR="003C79B9" w:rsidRPr="002F5A93">
        <w:rPr>
          <w:sz w:val="28"/>
        </w:rPr>
        <w:t>2</w:t>
      </w:r>
      <w:r w:rsidR="00BA2DD0" w:rsidRPr="002F5A93">
        <w:rPr>
          <w:sz w:val="28"/>
        </w:rPr>
        <w:t xml:space="preserve">1. </w:t>
      </w:r>
    </w:p>
    <w:p w:rsidR="00BA2DD0" w:rsidRPr="002F5A93" w:rsidRDefault="00BA2DD0" w:rsidP="00371EE3">
      <w:pPr>
        <w:tabs>
          <w:tab w:val="num" w:pos="0"/>
        </w:tabs>
        <w:spacing w:after="120"/>
        <w:ind w:firstLine="709"/>
        <w:jc w:val="both"/>
        <w:rPr>
          <w:sz w:val="28"/>
        </w:rPr>
      </w:pPr>
    </w:p>
    <w:p w:rsidR="00452F2B" w:rsidRPr="002F5A93" w:rsidRDefault="00452F2B" w:rsidP="00371EE3">
      <w:pPr>
        <w:tabs>
          <w:tab w:val="num" w:pos="0"/>
        </w:tabs>
        <w:spacing w:after="120"/>
        <w:ind w:firstLine="709"/>
        <w:jc w:val="both"/>
        <w:rPr>
          <w:sz w:val="28"/>
          <w:szCs w:val="28"/>
        </w:rPr>
      </w:pPr>
      <w:r w:rsidRPr="002F5A93">
        <w:rPr>
          <w:sz w:val="28"/>
        </w:rPr>
        <w:t xml:space="preserve"> </w:t>
      </w:r>
    </w:p>
    <w:p w:rsidR="00452F2B" w:rsidRPr="002F5A93" w:rsidRDefault="003C79B9" w:rsidP="003C79B9">
      <w:pPr>
        <w:jc w:val="both"/>
        <w:rPr>
          <w:b/>
          <w:sz w:val="28"/>
        </w:rPr>
      </w:pPr>
      <w:r w:rsidRPr="002F5A93">
        <w:rPr>
          <w:sz w:val="28"/>
        </w:rPr>
        <w:t xml:space="preserve">Голова </w:t>
      </w:r>
      <w:r w:rsidR="002F5A93">
        <w:rPr>
          <w:sz w:val="28"/>
        </w:rPr>
        <w:tab/>
      </w:r>
      <w:r w:rsidR="002F5A93">
        <w:rPr>
          <w:sz w:val="28"/>
        </w:rPr>
        <w:tab/>
      </w:r>
      <w:r w:rsidR="002F5A93">
        <w:rPr>
          <w:sz w:val="28"/>
        </w:rPr>
        <w:tab/>
      </w:r>
      <w:r w:rsidR="002F5A93">
        <w:rPr>
          <w:sz w:val="28"/>
        </w:rPr>
        <w:tab/>
      </w:r>
      <w:r w:rsidR="002F5A93">
        <w:rPr>
          <w:sz w:val="28"/>
        </w:rPr>
        <w:tab/>
      </w:r>
      <w:r w:rsidR="002F5A93">
        <w:rPr>
          <w:sz w:val="28"/>
        </w:rPr>
        <w:tab/>
      </w:r>
      <w:r w:rsidR="002F5A93">
        <w:rPr>
          <w:sz w:val="28"/>
        </w:rPr>
        <w:tab/>
      </w:r>
      <w:r w:rsidR="002F5A93">
        <w:rPr>
          <w:sz w:val="28"/>
        </w:rPr>
        <w:tab/>
      </w:r>
      <w:r w:rsidR="002F5A93">
        <w:rPr>
          <w:sz w:val="28"/>
        </w:rPr>
        <w:tab/>
      </w:r>
      <w:r w:rsidRPr="002F5A93">
        <w:rPr>
          <w:sz w:val="28"/>
        </w:rPr>
        <w:t>О. МИСНИК</w:t>
      </w:r>
    </w:p>
    <w:p w:rsidR="00452F2B" w:rsidRPr="002F5A93" w:rsidRDefault="00452F2B" w:rsidP="00452F2B">
      <w:pPr>
        <w:rPr>
          <w:b/>
          <w:sz w:val="28"/>
        </w:rPr>
      </w:pPr>
    </w:p>
    <w:p w:rsidR="00422BEC" w:rsidRPr="002F5A93" w:rsidRDefault="00422BEC" w:rsidP="00452F2B">
      <w:pPr>
        <w:rPr>
          <w:b/>
          <w:sz w:val="28"/>
        </w:rPr>
      </w:pPr>
    </w:p>
    <w:p w:rsidR="00422BEC" w:rsidRPr="002F5A93" w:rsidRDefault="00422BEC" w:rsidP="00452F2B">
      <w:pPr>
        <w:rPr>
          <w:b/>
          <w:sz w:val="28"/>
        </w:rPr>
      </w:pPr>
    </w:p>
    <w:p w:rsidR="00422BEC" w:rsidRPr="002F5A93" w:rsidRDefault="00422BEC" w:rsidP="00452F2B">
      <w:pPr>
        <w:rPr>
          <w:b/>
          <w:sz w:val="28"/>
        </w:rPr>
      </w:pPr>
    </w:p>
    <w:p w:rsidR="00422BEC" w:rsidRDefault="00422BEC" w:rsidP="00452F2B">
      <w:pPr>
        <w:rPr>
          <w:b/>
          <w:sz w:val="28"/>
        </w:rPr>
      </w:pPr>
    </w:p>
    <w:p w:rsidR="002F5A93" w:rsidRPr="002F5A93" w:rsidRDefault="002F5A93" w:rsidP="00452F2B">
      <w:pPr>
        <w:rPr>
          <w:b/>
          <w:sz w:val="28"/>
        </w:rPr>
      </w:pPr>
    </w:p>
    <w:p w:rsidR="00422BEC" w:rsidRPr="002F5A93" w:rsidRDefault="00422BEC" w:rsidP="00452F2B">
      <w:pPr>
        <w:rPr>
          <w:b/>
          <w:sz w:val="28"/>
        </w:rPr>
      </w:pPr>
    </w:p>
    <w:p w:rsidR="00422BEC" w:rsidRPr="002F5A93" w:rsidRDefault="00422BEC" w:rsidP="00452F2B">
      <w:pPr>
        <w:rPr>
          <w:b/>
          <w:sz w:val="28"/>
        </w:rPr>
      </w:pPr>
    </w:p>
    <w:p w:rsidR="00422BEC" w:rsidRPr="002F5A93" w:rsidRDefault="00422BEC" w:rsidP="00452F2B">
      <w:pPr>
        <w:rPr>
          <w:b/>
          <w:sz w:val="28"/>
        </w:rPr>
      </w:pPr>
      <w:bookmarkStart w:id="0" w:name="_GoBack"/>
      <w:bookmarkEnd w:id="0"/>
    </w:p>
    <w:sectPr w:rsidR="00422BEC" w:rsidRPr="002F5A93" w:rsidSect="002F5A9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krainianAcademy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F33C5"/>
    <w:multiLevelType w:val="singleLevel"/>
    <w:tmpl w:val="A2F88CB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E8"/>
    <w:rsid w:val="00022CCF"/>
    <w:rsid w:val="00167B09"/>
    <w:rsid w:val="002320F4"/>
    <w:rsid w:val="002F5A93"/>
    <w:rsid w:val="00371EE3"/>
    <w:rsid w:val="003C79B9"/>
    <w:rsid w:val="003D25E8"/>
    <w:rsid w:val="00422BEC"/>
    <w:rsid w:val="00452F2B"/>
    <w:rsid w:val="00453A75"/>
    <w:rsid w:val="008C492C"/>
    <w:rsid w:val="00B16988"/>
    <w:rsid w:val="00BA2DD0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D25E8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5E8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rsid w:val="003D25E8"/>
    <w:pPr>
      <w:spacing w:after="120"/>
    </w:pPr>
    <w:rPr>
      <w:sz w:val="24"/>
    </w:rPr>
  </w:style>
  <w:style w:type="character" w:customStyle="1" w:styleId="a4">
    <w:name w:val="Основний текст Знак"/>
    <w:basedOn w:val="a0"/>
    <w:link w:val="a3"/>
    <w:semiHidden/>
    <w:rsid w:val="003D25E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5E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D25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Subtitle"/>
    <w:basedOn w:val="a"/>
    <w:link w:val="a8"/>
    <w:qFormat/>
    <w:rsid w:val="00422BEC"/>
    <w:pPr>
      <w:spacing w:line="360" w:lineRule="auto"/>
      <w:jc w:val="center"/>
    </w:pPr>
    <w:rPr>
      <w:b/>
      <w:sz w:val="28"/>
      <w:szCs w:val="24"/>
    </w:rPr>
  </w:style>
  <w:style w:type="character" w:customStyle="1" w:styleId="a8">
    <w:name w:val="Підзаголовок Знак"/>
    <w:basedOn w:val="a0"/>
    <w:link w:val="a7"/>
    <w:rsid w:val="00422BE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2B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9">
    <w:name w:val="Normal (Web)"/>
    <w:basedOn w:val="a"/>
    <w:rsid w:val="00422BE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5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3D25E8"/>
    <w:pPr>
      <w:keepNext/>
      <w:spacing w:line="240" w:lineRule="exact"/>
      <w:jc w:val="center"/>
      <w:outlineLvl w:val="0"/>
    </w:pPr>
    <w:rPr>
      <w:rFonts w:ascii="UkrainianAcademy" w:hAnsi="UkrainianAcademy"/>
      <w:b/>
      <w:spacing w:val="30"/>
      <w:sz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B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25E8"/>
    <w:rPr>
      <w:rFonts w:ascii="UkrainianAcademy" w:eastAsia="Times New Roman" w:hAnsi="UkrainianAcademy" w:cs="Times New Roman"/>
      <w:b/>
      <w:spacing w:val="30"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rsid w:val="003D25E8"/>
    <w:pPr>
      <w:spacing w:after="120"/>
    </w:pPr>
    <w:rPr>
      <w:sz w:val="24"/>
    </w:rPr>
  </w:style>
  <w:style w:type="character" w:customStyle="1" w:styleId="a4">
    <w:name w:val="Основний текст Знак"/>
    <w:basedOn w:val="a0"/>
    <w:link w:val="a3"/>
    <w:semiHidden/>
    <w:rsid w:val="003D25E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3D25E8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D25E8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Subtitle"/>
    <w:basedOn w:val="a"/>
    <w:link w:val="a8"/>
    <w:qFormat/>
    <w:rsid w:val="00422BEC"/>
    <w:pPr>
      <w:spacing w:line="360" w:lineRule="auto"/>
      <w:jc w:val="center"/>
    </w:pPr>
    <w:rPr>
      <w:b/>
      <w:sz w:val="28"/>
      <w:szCs w:val="24"/>
    </w:rPr>
  </w:style>
  <w:style w:type="character" w:customStyle="1" w:styleId="a8">
    <w:name w:val="Підзаголовок Знак"/>
    <w:basedOn w:val="a0"/>
    <w:link w:val="a7"/>
    <w:rsid w:val="00422BEC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22B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uk-UA" w:eastAsia="ru-RU"/>
    </w:rPr>
  </w:style>
  <w:style w:type="paragraph" w:styleId="a9">
    <w:name w:val="Normal (Web)"/>
    <w:basedOn w:val="a"/>
    <w:rsid w:val="00422BEC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9FC43-260E-4373-8696-0519824B4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746</Words>
  <Characters>426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</cp:lastModifiedBy>
  <cp:revision>2</cp:revision>
  <dcterms:created xsi:type="dcterms:W3CDTF">2019-01-08T06:22:00Z</dcterms:created>
  <dcterms:modified xsi:type="dcterms:W3CDTF">2019-01-08T06:22:00Z</dcterms:modified>
</cp:coreProperties>
</file>