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51" w:rsidRPr="00160765" w:rsidRDefault="001D1451" w:rsidP="001D1451">
      <w:pPr>
        <w:jc w:val="center"/>
        <w:rPr>
          <w:b/>
          <w:spacing w:val="30"/>
          <w:sz w:val="23"/>
        </w:rPr>
      </w:pPr>
      <w:r>
        <w:rPr>
          <w:noProof/>
          <w:lang w:eastAsia="uk-UA"/>
        </w:rPr>
        <w:drawing>
          <wp:inline distT="0" distB="0" distL="0" distR="0">
            <wp:extent cx="430530" cy="58039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51" w:rsidRPr="00160765" w:rsidRDefault="001D1451" w:rsidP="001D1451">
      <w:pPr>
        <w:pStyle w:val="1"/>
        <w:tabs>
          <w:tab w:val="center" w:pos="4677"/>
        </w:tabs>
        <w:spacing w:before="120"/>
        <w:jc w:val="left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ab/>
      </w:r>
      <w:r w:rsidRPr="00160765">
        <w:rPr>
          <w:rFonts w:ascii="Times New Roman" w:hAnsi="Times New Roman"/>
          <w:caps/>
          <w:sz w:val="24"/>
        </w:rPr>
        <w:t>Україна</w:t>
      </w:r>
    </w:p>
    <w:p w:rsidR="001D1451" w:rsidRPr="00160765" w:rsidRDefault="001D1451" w:rsidP="001D145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160765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1D1451" w:rsidRPr="00160765" w:rsidRDefault="001D1451" w:rsidP="001D145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160765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1D1451" w:rsidRPr="00160765" w:rsidRDefault="001D1451" w:rsidP="001D145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1D1451" w:rsidRPr="00160765" w:rsidTr="007C7302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1D1451" w:rsidRPr="00160765" w:rsidRDefault="00DD4CFD" w:rsidP="007C7302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травня</w:t>
            </w:r>
          </w:p>
        </w:tc>
        <w:tc>
          <w:tcPr>
            <w:tcW w:w="1842" w:type="dxa"/>
            <w:vAlign w:val="bottom"/>
          </w:tcPr>
          <w:p w:rsidR="001D1451" w:rsidRPr="00160765" w:rsidRDefault="001D1451" w:rsidP="007C730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Pr="0016076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1D1451" w:rsidRPr="00160765" w:rsidRDefault="001D1451" w:rsidP="007C7302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16076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160765">
              <w:rPr>
                <w:color w:val="000000"/>
                <w:sz w:val="28"/>
                <w:szCs w:val="28"/>
              </w:rPr>
              <w:t>м.Чернігів</w:t>
            </w:r>
            <w:proofErr w:type="spellEnd"/>
            <w:r w:rsidRPr="00160765">
              <w:rPr>
                <w:color w:val="000000"/>
                <w:sz w:val="28"/>
                <w:szCs w:val="28"/>
              </w:rPr>
              <w:tab/>
            </w:r>
            <w:r w:rsidRPr="00160765">
              <w:rPr>
                <w:color w:val="000000"/>
                <w:sz w:val="28"/>
                <w:szCs w:val="28"/>
              </w:rPr>
              <w:tab/>
            </w:r>
            <w:r w:rsidRPr="0016076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D1451" w:rsidRPr="00160765" w:rsidRDefault="00DD4CFD" w:rsidP="007C730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  <w:bookmarkStart w:id="0" w:name="_GoBack"/>
            <w:bookmarkEnd w:id="0"/>
          </w:p>
        </w:tc>
      </w:tr>
    </w:tbl>
    <w:p w:rsidR="001D1451" w:rsidRDefault="001D1451" w:rsidP="001D1451">
      <w:pPr>
        <w:jc w:val="both"/>
        <w:rPr>
          <w:b/>
          <w:i/>
          <w:sz w:val="28"/>
          <w:szCs w:val="28"/>
        </w:rPr>
      </w:pPr>
    </w:p>
    <w:p w:rsidR="001D1451" w:rsidRDefault="001D1451" w:rsidP="001D1451">
      <w:pPr>
        <w:jc w:val="both"/>
        <w:rPr>
          <w:b/>
          <w:i/>
          <w:sz w:val="28"/>
          <w:szCs w:val="28"/>
        </w:rPr>
      </w:pP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 xml:space="preserve">Про затвердження Положення та </w:t>
      </w: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>структури Департаменту</w:t>
      </w: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 xml:space="preserve">агропромислового розвитку, </w:t>
      </w: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 xml:space="preserve">екології та природних </w:t>
      </w: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>ресурсів Чернігівської обласної</w:t>
      </w:r>
    </w:p>
    <w:p w:rsidR="001D1451" w:rsidRPr="00357328" w:rsidRDefault="001D1451" w:rsidP="001D1451">
      <w:pPr>
        <w:spacing w:line="180" w:lineRule="atLeast"/>
        <w:jc w:val="both"/>
        <w:rPr>
          <w:b/>
          <w:i/>
          <w:sz w:val="28"/>
          <w:szCs w:val="28"/>
        </w:rPr>
      </w:pPr>
      <w:r w:rsidRPr="00357328">
        <w:rPr>
          <w:b/>
          <w:i/>
          <w:sz w:val="28"/>
          <w:szCs w:val="28"/>
        </w:rPr>
        <w:t>державної адміністрації</w:t>
      </w:r>
    </w:p>
    <w:p w:rsidR="001D1451" w:rsidRDefault="001D1451" w:rsidP="001D1451">
      <w:pPr>
        <w:jc w:val="both"/>
        <w:rPr>
          <w:sz w:val="30"/>
        </w:rPr>
      </w:pPr>
      <w:r w:rsidRPr="00A13773">
        <w:rPr>
          <w:sz w:val="30"/>
        </w:rPr>
        <w:tab/>
      </w:r>
    </w:p>
    <w:p w:rsidR="001D1451" w:rsidRDefault="001D1451" w:rsidP="001D1451">
      <w:pPr>
        <w:jc w:val="both"/>
        <w:rPr>
          <w:sz w:val="30"/>
        </w:rPr>
      </w:pPr>
    </w:p>
    <w:p w:rsidR="001D1451" w:rsidRDefault="001D1451" w:rsidP="001D1451">
      <w:pPr>
        <w:jc w:val="both"/>
        <w:rPr>
          <w:sz w:val="28"/>
          <w:szCs w:val="28"/>
        </w:rPr>
      </w:pPr>
    </w:p>
    <w:p w:rsidR="001D1451" w:rsidRDefault="001D1451" w:rsidP="001D1451">
      <w:pPr>
        <w:tabs>
          <w:tab w:val="left" w:pos="-1134"/>
        </w:tabs>
        <w:ind w:firstLine="709"/>
        <w:jc w:val="both"/>
        <w:rPr>
          <w:bCs/>
          <w:sz w:val="28"/>
        </w:rPr>
      </w:pPr>
      <w:r w:rsidRPr="00A13773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Закону України «Про місцеві державні адміністрації», постанов</w:t>
      </w:r>
      <w:r w:rsidRPr="006353F4">
        <w:t xml:space="preserve"> </w:t>
      </w:r>
      <w:r w:rsidRPr="006353F4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від 12.03.2005 № 179 «Про упорядкування структури апарату центральних органів виконавчої влади, їх територіальних підрозділів та місцевих державних адміністрацій», від 26.09.2012 № 887 «Про затвердження Типового положення про структурний підрозділ місцевої державної адміністрації» та </w:t>
      </w:r>
      <w:r>
        <w:rPr>
          <w:sz w:val="28"/>
        </w:rPr>
        <w:t xml:space="preserve">розпорядження голови обласної державної адміністрації </w:t>
      </w:r>
      <w:r w:rsidRPr="005750C3">
        <w:rPr>
          <w:bCs/>
          <w:sz w:val="28"/>
        </w:rPr>
        <w:t>від 28.02.2018 № 96 «Про внесення змін до структури обласної державної адміністрації»:</w:t>
      </w:r>
    </w:p>
    <w:p w:rsidR="001D1451" w:rsidRPr="005750C3" w:rsidRDefault="001D1451" w:rsidP="001D1451">
      <w:pPr>
        <w:tabs>
          <w:tab w:val="left" w:pos="-1134"/>
        </w:tabs>
        <w:ind w:firstLine="709"/>
        <w:jc w:val="both"/>
        <w:rPr>
          <w:bCs/>
          <w:sz w:val="16"/>
          <w:szCs w:val="16"/>
        </w:rPr>
      </w:pPr>
    </w:p>
    <w:p w:rsidR="001D1451" w:rsidRDefault="001D1451" w:rsidP="001D1451">
      <w:pPr>
        <w:tabs>
          <w:tab w:val="left" w:pos="-1134"/>
        </w:tabs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Затвердити:</w:t>
      </w:r>
    </w:p>
    <w:p w:rsidR="001D1451" w:rsidRDefault="001D1451" w:rsidP="001D1451">
      <w:pPr>
        <w:tabs>
          <w:tab w:val="left" w:pos="-1134"/>
        </w:tabs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Положення про Департамент агропромислового розвитку, екології та природних ресурсів Чернігівської обласної державної адміністрації (додається).</w:t>
      </w:r>
    </w:p>
    <w:p w:rsidR="001D1451" w:rsidRDefault="001D1451" w:rsidP="001D1451">
      <w:pPr>
        <w:tabs>
          <w:tab w:val="left" w:pos="-1134"/>
        </w:tabs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Структуру Департаменту агропромислового розвитку, екології та природних ресурсів Чернігівської обласної державної адміністрації згідно з додатком.</w:t>
      </w:r>
    </w:p>
    <w:p w:rsidR="001D1451" w:rsidRDefault="001D1451" w:rsidP="001D1451">
      <w:pPr>
        <w:tabs>
          <w:tab w:val="left" w:pos="-1134"/>
        </w:tabs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Перейменувати посаду директора Департаменту агропромислового розвитку Чернігівської обласної державної адміністрації </w:t>
      </w:r>
      <w:r w:rsidRPr="00D00A4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посаду директора Департаменту агропромислового розвитку, екології та природних ресурсів Чернігівської обласної державної адміністрації.</w:t>
      </w:r>
    </w:p>
    <w:p w:rsidR="001D1451" w:rsidRDefault="001D1451" w:rsidP="001D1451">
      <w:pPr>
        <w:tabs>
          <w:tab w:val="left" w:pos="709"/>
          <w:tab w:val="left" w:pos="993"/>
        </w:tabs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750C3">
        <w:rPr>
          <w:bCs/>
          <w:sz w:val="28"/>
          <w:szCs w:val="28"/>
        </w:rPr>
        <w:t>Визнати таким</w:t>
      </w:r>
      <w:r>
        <w:rPr>
          <w:bCs/>
          <w:sz w:val="28"/>
          <w:szCs w:val="28"/>
        </w:rPr>
        <w:t>и, що втратили</w:t>
      </w:r>
      <w:r w:rsidRPr="005750C3">
        <w:rPr>
          <w:bCs/>
          <w:sz w:val="28"/>
          <w:szCs w:val="28"/>
        </w:rPr>
        <w:t xml:space="preserve"> чинність </w:t>
      </w:r>
      <w:r>
        <w:rPr>
          <w:bCs/>
          <w:sz w:val="28"/>
          <w:szCs w:val="28"/>
        </w:rPr>
        <w:t>розпорядження голови обласної державної адміністрації від 29.03.2018 № 170 «Про затвердження Положення</w:t>
      </w:r>
      <w:r w:rsidRPr="006A7E25">
        <w:t xml:space="preserve"> </w:t>
      </w:r>
      <w:r w:rsidRPr="008F7B6E">
        <w:rPr>
          <w:sz w:val="28"/>
          <w:szCs w:val="28"/>
        </w:rPr>
        <w:t>про</w:t>
      </w:r>
      <w:r>
        <w:t xml:space="preserve"> </w:t>
      </w:r>
      <w:r w:rsidRPr="006A7E25">
        <w:rPr>
          <w:bCs/>
          <w:sz w:val="28"/>
          <w:szCs w:val="28"/>
        </w:rPr>
        <w:t xml:space="preserve">Департамент агропромислового розвитку Чернігівської </w:t>
      </w:r>
      <w:r w:rsidRPr="006A7E25">
        <w:rPr>
          <w:bCs/>
          <w:sz w:val="28"/>
          <w:szCs w:val="28"/>
        </w:rPr>
        <w:lastRenderedPageBreak/>
        <w:t>об</w:t>
      </w:r>
      <w:r>
        <w:rPr>
          <w:bCs/>
          <w:sz w:val="28"/>
          <w:szCs w:val="28"/>
        </w:rPr>
        <w:t>ласної державної адміністрації», від 18.08.2017 № </w:t>
      </w:r>
      <w:r w:rsidRPr="005750C3">
        <w:rPr>
          <w:bCs/>
          <w:sz w:val="28"/>
          <w:szCs w:val="28"/>
        </w:rPr>
        <w:t>411 «Про затвердження структури Департаменту агропромислового розвитку Чернігівської обласної державної адміністрації».</w:t>
      </w:r>
    </w:p>
    <w:p w:rsidR="001D1451" w:rsidRPr="00964E9E" w:rsidRDefault="001D1451" w:rsidP="001D1451">
      <w:pPr>
        <w:tabs>
          <w:tab w:val="left" w:pos="709"/>
          <w:tab w:val="left" w:pos="851"/>
        </w:tabs>
        <w:ind w:firstLine="709"/>
        <w:jc w:val="both"/>
        <w:rPr>
          <w:bCs/>
          <w:sz w:val="16"/>
          <w:szCs w:val="16"/>
        </w:rPr>
      </w:pPr>
    </w:p>
    <w:p w:rsidR="001D1451" w:rsidRPr="00184D7D" w:rsidRDefault="001D1451" w:rsidP="001D1451">
      <w:pPr>
        <w:tabs>
          <w:tab w:val="left" w:pos="709"/>
          <w:tab w:val="left" w:pos="851"/>
        </w:tabs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Контроль за виконанням розпорядження покласти на заступника голови обласної державної адміністрації згідно з розподілом </w:t>
      </w:r>
      <w:r w:rsidRPr="00B94DB3">
        <w:rPr>
          <w:bCs/>
          <w:sz w:val="28"/>
          <w:szCs w:val="28"/>
        </w:rPr>
        <w:t>обов’язків.</w:t>
      </w:r>
    </w:p>
    <w:p w:rsidR="001D1451" w:rsidRDefault="001D1451" w:rsidP="001D1451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1D1451" w:rsidRDefault="001D1451" w:rsidP="001D1451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1D1451" w:rsidRDefault="001D1451" w:rsidP="001D1451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1D1451" w:rsidRPr="00A10053" w:rsidRDefault="001D1451" w:rsidP="001D1451">
      <w:pPr>
        <w:pStyle w:val="a3"/>
        <w:spacing w:before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A10053">
        <w:rPr>
          <w:b/>
          <w:i/>
          <w:sz w:val="28"/>
          <w:szCs w:val="28"/>
        </w:rPr>
        <w:t>олов</w:t>
      </w:r>
      <w:r>
        <w:rPr>
          <w:b/>
          <w:i/>
          <w:sz w:val="28"/>
          <w:szCs w:val="28"/>
        </w:rPr>
        <w:t>а</w:t>
      </w:r>
      <w:r w:rsidRPr="00A10053">
        <w:rPr>
          <w:b/>
          <w:i/>
          <w:sz w:val="28"/>
          <w:szCs w:val="28"/>
        </w:rPr>
        <w:t xml:space="preserve"> обласної </w:t>
      </w:r>
    </w:p>
    <w:p w:rsidR="001D1451" w:rsidRPr="00A10053" w:rsidRDefault="001D1451" w:rsidP="001D1451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A10053">
        <w:rPr>
          <w:rFonts w:ascii="Times New Roman" w:hAnsi="Times New Roman" w:cs="Times New Roman"/>
          <w:i/>
          <w:sz w:val="28"/>
          <w:szCs w:val="28"/>
        </w:rPr>
        <w:t>державної адміністрації</w:t>
      </w:r>
      <w:r w:rsidRPr="00A10053">
        <w:rPr>
          <w:rFonts w:ascii="Times New Roman" w:hAnsi="Times New Roman" w:cs="Times New Roman"/>
          <w:i/>
          <w:sz w:val="28"/>
          <w:szCs w:val="28"/>
        </w:rPr>
        <w:tab/>
      </w:r>
      <w:r w:rsidRPr="00A10053">
        <w:rPr>
          <w:rFonts w:ascii="Times New Roman" w:hAnsi="Times New Roman" w:cs="Times New Roman"/>
          <w:i/>
          <w:sz w:val="28"/>
          <w:szCs w:val="28"/>
        </w:rPr>
        <w:tab/>
      </w:r>
      <w:r w:rsidRPr="00A10053">
        <w:rPr>
          <w:rFonts w:ascii="Times New Roman" w:hAnsi="Times New Roman" w:cs="Times New Roman"/>
          <w:i/>
          <w:sz w:val="28"/>
          <w:szCs w:val="28"/>
        </w:rPr>
        <w:tab/>
      </w:r>
      <w:r w:rsidRPr="00A10053">
        <w:rPr>
          <w:rFonts w:ascii="Times New Roman" w:hAnsi="Times New Roman" w:cs="Times New Roman"/>
          <w:i/>
          <w:sz w:val="28"/>
          <w:szCs w:val="28"/>
        </w:rPr>
        <w:tab/>
      </w:r>
      <w:r w:rsidRPr="00A10053">
        <w:rPr>
          <w:rFonts w:ascii="Times New Roman" w:hAnsi="Times New Roman" w:cs="Times New Roman"/>
          <w:i/>
          <w:sz w:val="28"/>
          <w:szCs w:val="28"/>
        </w:rPr>
        <w:tab/>
      </w:r>
      <w:r w:rsidRPr="00A10053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100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Куліч</w:t>
      </w:r>
      <w:proofErr w:type="spellEnd"/>
    </w:p>
    <w:p w:rsidR="00441B67" w:rsidRDefault="00441B67"/>
    <w:sectPr w:rsidR="0044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1"/>
    <w:rsid w:val="001D1451"/>
    <w:rsid w:val="00441B67"/>
    <w:rsid w:val="00B94DB3"/>
    <w:rsid w:val="00D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1451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qFormat/>
    <w:rsid w:val="001D145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451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D145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1D1451"/>
    <w:pPr>
      <w:autoSpaceDE w:val="0"/>
      <w:autoSpaceDN w:val="0"/>
      <w:jc w:val="both"/>
    </w:pPr>
    <w:rPr>
      <w:sz w:val="30"/>
    </w:rPr>
  </w:style>
  <w:style w:type="character" w:customStyle="1" w:styleId="a4">
    <w:name w:val="Основний текст Знак"/>
    <w:basedOn w:val="a0"/>
    <w:link w:val="a3"/>
    <w:rsid w:val="001D1451"/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45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145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1451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3">
    <w:name w:val="heading 3"/>
    <w:basedOn w:val="a"/>
    <w:next w:val="a"/>
    <w:link w:val="30"/>
    <w:qFormat/>
    <w:rsid w:val="001D145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451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D145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1D1451"/>
    <w:pPr>
      <w:autoSpaceDE w:val="0"/>
      <w:autoSpaceDN w:val="0"/>
      <w:jc w:val="both"/>
    </w:pPr>
    <w:rPr>
      <w:sz w:val="30"/>
    </w:rPr>
  </w:style>
  <w:style w:type="character" w:customStyle="1" w:styleId="a4">
    <w:name w:val="Основний текст Знак"/>
    <w:basedOn w:val="a0"/>
    <w:link w:val="a3"/>
    <w:rsid w:val="001D1451"/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45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14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П. Фурсова</dc:creator>
  <cp:keywords/>
  <dc:description/>
  <cp:lastModifiedBy>pro</cp:lastModifiedBy>
  <cp:revision>2</cp:revision>
  <dcterms:created xsi:type="dcterms:W3CDTF">2018-05-03T07:31:00Z</dcterms:created>
  <dcterms:modified xsi:type="dcterms:W3CDTF">2018-05-03T07:31:00Z</dcterms:modified>
</cp:coreProperties>
</file>