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7B" w:rsidRPr="00ED6B17" w:rsidRDefault="008F107B" w:rsidP="008F107B">
      <w:pPr>
        <w:jc w:val="center"/>
        <w:rPr>
          <w:b/>
          <w:bCs/>
          <w:color w:val="000000"/>
          <w:spacing w:val="3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372835" cy="581891"/>
            <wp:effectExtent l="19050" t="0" r="816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8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7B" w:rsidRPr="00ED6B17" w:rsidRDefault="008F107B" w:rsidP="008F107B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</w:rPr>
      </w:pPr>
      <w:r w:rsidRPr="00ED6B17">
        <w:rPr>
          <w:rFonts w:ascii="Times New Roman" w:hAnsi="Times New Roman"/>
          <w:caps/>
          <w:color w:val="000000"/>
          <w:sz w:val="24"/>
          <w:szCs w:val="24"/>
        </w:rPr>
        <w:t>Україна</w:t>
      </w:r>
    </w:p>
    <w:p w:rsidR="008F107B" w:rsidRPr="00ED6B17" w:rsidRDefault="008F107B" w:rsidP="008F107B">
      <w:pPr>
        <w:spacing w:before="180" w:after="360"/>
        <w:jc w:val="center"/>
        <w:rPr>
          <w:b/>
          <w:color w:val="000000"/>
          <w:spacing w:val="20"/>
          <w:sz w:val="28"/>
          <w:szCs w:val="28"/>
        </w:rPr>
      </w:pPr>
      <w:r w:rsidRPr="00ED6B17">
        <w:rPr>
          <w:b/>
          <w:color w:val="000000"/>
          <w:spacing w:val="20"/>
          <w:sz w:val="28"/>
          <w:szCs w:val="28"/>
        </w:rPr>
        <w:t>ЧЕРНІГІВСЬКА ОБЛАСНА ДЕРЖАВНА АДМІНІСТРАЦІЯ</w:t>
      </w:r>
    </w:p>
    <w:p w:rsidR="008F107B" w:rsidRPr="00ED6B17" w:rsidRDefault="008F107B" w:rsidP="008F107B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ED6B17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8F107B" w:rsidRPr="00ED6B17" w:rsidRDefault="008F107B" w:rsidP="008F107B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8F107B" w:rsidRPr="00ED6B17" w:rsidTr="002272FB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8F107B" w:rsidRPr="00ED6B17" w:rsidRDefault="007C6E4D" w:rsidP="002272FB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квітня</w:t>
            </w:r>
          </w:p>
        </w:tc>
        <w:tc>
          <w:tcPr>
            <w:tcW w:w="1842" w:type="dxa"/>
            <w:vAlign w:val="bottom"/>
          </w:tcPr>
          <w:p w:rsidR="008F107B" w:rsidRPr="00ED6B17" w:rsidRDefault="008F107B" w:rsidP="002272FB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</w:rPr>
            </w:pPr>
            <w:r w:rsidRPr="00ED6B17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ED6B17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8F107B" w:rsidRPr="00ED6B17" w:rsidRDefault="008F107B" w:rsidP="002272FB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</w:rPr>
            </w:pPr>
            <w:r w:rsidRPr="00ED6B17">
              <w:rPr>
                <w:color w:val="000000"/>
                <w:sz w:val="28"/>
                <w:szCs w:val="28"/>
              </w:rPr>
              <w:t xml:space="preserve">м. </w:t>
            </w:r>
            <w:r>
              <w:rPr>
                <w:color w:val="000000"/>
                <w:sz w:val="28"/>
                <w:szCs w:val="28"/>
              </w:rPr>
              <w:t>Чернігів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ab/>
            </w:r>
            <w:r w:rsidRPr="00ED6B1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F107B" w:rsidRPr="00ED6B17" w:rsidRDefault="007C6E4D" w:rsidP="002272FB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</w:t>
            </w:r>
          </w:p>
        </w:tc>
      </w:tr>
    </w:tbl>
    <w:p w:rsidR="008F107B" w:rsidRPr="00ED6B17" w:rsidRDefault="008F107B" w:rsidP="008F107B">
      <w:pPr>
        <w:rPr>
          <w:b/>
          <w:i/>
          <w:sz w:val="12"/>
          <w:szCs w:val="12"/>
        </w:rPr>
      </w:pPr>
    </w:p>
    <w:p w:rsidR="008F107B" w:rsidRDefault="008F107B" w:rsidP="008F107B">
      <w:pPr>
        <w:rPr>
          <w:b/>
          <w:i/>
          <w:noProof/>
          <w:sz w:val="28"/>
        </w:rPr>
      </w:pPr>
    </w:p>
    <w:p w:rsidR="008F107B" w:rsidRPr="001D07C7" w:rsidRDefault="008F107B" w:rsidP="008F107B">
      <w:pPr>
        <w:rPr>
          <w:b/>
          <w:i/>
          <w:sz w:val="28"/>
          <w:szCs w:val="28"/>
        </w:rPr>
      </w:pPr>
      <w:r w:rsidRPr="008607BE">
        <w:rPr>
          <w:b/>
          <w:i/>
          <w:noProof/>
          <w:sz w:val="28"/>
        </w:rPr>
        <w:t xml:space="preserve">Про </w:t>
      </w:r>
      <w:r>
        <w:rPr>
          <w:b/>
          <w:i/>
          <w:noProof/>
          <w:sz w:val="28"/>
        </w:rPr>
        <w:t xml:space="preserve">затвердження </w:t>
      </w:r>
      <w:r w:rsidRPr="001D07C7">
        <w:rPr>
          <w:b/>
          <w:i/>
          <w:sz w:val="28"/>
          <w:szCs w:val="28"/>
        </w:rPr>
        <w:t>структури</w:t>
      </w:r>
    </w:p>
    <w:p w:rsidR="008F107B" w:rsidRPr="001D07C7" w:rsidRDefault="008F107B" w:rsidP="008F107B">
      <w:pPr>
        <w:rPr>
          <w:b/>
          <w:i/>
          <w:sz w:val="28"/>
          <w:szCs w:val="28"/>
        </w:rPr>
      </w:pPr>
      <w:r w:rsidRPr="001D07C7">
        <w:rPr>
          <w:b/>
          <w:i/>
          <w:sz w:val="28"/>
          <w:szCs w:val="28"/>
        </w:rPr>
        <w:t xml:space="preserve">Управління капітального будівництва </w:t>
      </w:r>
    </w:p>
    <w:p w:rsidR="008F107B" w:rsidRPr="00ED6B17" w:rsidRDefault="008F107B" w:rsidP="008F107B">
      <w:pPr>
        <w:rPr>
          <w:b/>
          <w:i/>
          <w:noProof/>
          <w:sz w:val="28"/>
        </w:rPr>
      </w:pPr>
      <w:r w:rsidRPr="001D07C7">
        <w:rPr>
          <w:b/>
          <w:i/>
          <w:sz w:val="28"/>
          <w:szCs w:val="28"/>
        </w:rPr>
        <w:t>Чернігівської обласної державної адміністрації</w:t>
      </w:r>
    </w:p>
    <w:p w:rsidR="008F107B" w:rsidRDefault="008F107B" w:rsidP="008F107B">
      <w:pPr>
        <w:ind w:firstLine="720"/>
        <w:jc w:val="both"/>
        <w:rPr>
          <w:b/>
          <w:i/>
          <w:sz w:val="28"/>
          <w:szCs w:val="28"/>
        </w:rPr>
      </w:pPr>
    </w:p>
    <w:p w:rsidR="008F107B" w:rsidRPr="00ED6B17" w:rsidRDefault="008F107B" w:rsidP="008F107B">
      <w:pPr>
        <w:ind w:firstLine="720"/>
        <w:jc w:val="both"/>
        <w:rPr>
          <w:b/>
          <w:i/>
          <w:sz w:val="28"/>
          <w:szCs w:val="28"/>
        </w:rPr>
      </w:pPr>
    </w:p>
    <w:p w:rsidR="008F107B" w:rsidRDefault="008F107B" w:rsidP="008F107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</w:t>
      </w:r>
      <w:r w:rsidRPr="00ED6B17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ED6B17">
        <w:rPr>
          <w:sz w:val="28"/>
          <w:szCs w:val="28"/>
        </w:rPr>
        <w:t xml:space="preserve"> України «Про місцеві державні адміністрації», </w:t>
      </w:r>
      <w:r>
        <w:rPr>
          <w:sz w:val="28"/>
          <w:szCs w:val="28"/>
        </w:rPr>
        <w:t xml:space="preserve">з </w:t>
      </w:r>
      <w:r w:rsidRPr="002010A3">
        <w:rPr>
          <w:sz w:val="28"/>
          <w:szCs w:val="28"/>
        </w:rPr>
        <w:t xml:space="preserve">метою удосконалення та оптимізації структури </w:t>
      </w:r>
      <w:r w:rsidRPr="00570A01">
        <w:rPr>
          <w:sz w:val="28"/>
          <w:szCs w:val="28"/>
        </w:rPr>
        <w:t>обласної державної адміністрації</w:t>
      </w:r>
      <w:r w:rsidRPr="00ED6B17">
        <w:rPr>
          <w:sz w:val="28"/>
          <w:szCs w:val="28"/>
        </w:rPr>
        <w:t xml:space="preserve">: </w:t>
      </w:r>
    </w:p>
    <w:p w:rsidR="008F107B" w:rsidRPr="00ED6B17" w:rsidRDefault="008F107B" w:rsidP="008F107B">
      <w:pPr>
        <w:autoSpaceDE/>
        <w:autoSpaceDN/>
        <w:spacing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D6B17">
        <w:rPr>
          <w:sz w:val="28"/>
          <w:szCs w:val="28"/>
        </w:rPr>
        <w:t>Затвердити структуру Управління капітального будівництва Чернігівської обласної державної адміністрації згідно з додатком.</w:t>
      </w:r>
    </w:p>
    <w:p w:rsidR="008F107B" w:rsidRDefault="008F107B" w:rsidP="008F107B">
      <w:pPr>
        <w:ind w:firstLine="567"/>
        <w:jc w:val="both"/>
        <w:rPr>
          <w:noProof/>
          <w:sz w:val="28"/>
        </w:rPr>
      </w:pPr>
      <w:r>
        <w:rPr>
          <w:sz w:val="28"/>
          <w:szCs w:val="28"/>
        </w:rPr>
        <w:t>2</w:t>
      </w:r>
      <w:r w:rsidRPr="006D68EA">
        <w:rPr>
          <w:sz w:val="28"/>
          <w:szCs w:val="28"/>
        </w:rPr>
        <w:t xml:space="preserve">. </w:t>
      </w:r>
      <w:r>
        <w:rPr>
          <w:sz w:val="28"/>
          <w:szCs w:val="28"/>
        </w:rPr>
        <w:t>Визнати таким, що втратило</w:t>
      </w:r>
      <w:r w:rsidRPr="006D68EA">
        <w:rPr>
          <w:sz w:val="28"/>
          <w:szCs w:val="28"/>
        </w:rPr>
        <w:t xml:space="preserve"> чинність</w:t>
      </w:r>
      <w:r>
        <w:rPr>
          <w:sz w:val="28"/>
          <w:szCs w:val="28"/>
        </w:rPr>
        <w:t xml:space="preserve">, розпорядження </w:t>
      </w:r>
      <w:r w:rsidRPr="006D68EA">
        <w:rPr>
          <w:sz w:val="28"/>
          <w:szCs w:val="28"/>
        </w:rPr>
        <w:t xml:space="preserve">голови обласної державної адміністрації від </w:t>
      </w:r>
      <w:r>
        <w:rPr>
          <w:sz w:val="28"/>
          <w:szCs w:val="28"/>
        </w:rPr>
        <w:t xml:space="preserve">14.03.2018 </w:t>
      </w:r>
      <w:r w:rsidRPr="006D68EA">
        <w:rPr>
          <w:sz w:val="28"/>
          <w:szCs w:val="28"/>
        </w:rPr>
        <w:t xml:space="preserve">№ </w:t>
      </w:r>
      <w:r>
        <w:rPr>
          <w:sz w:val="28"/>
          <w:szCs w:val="28"/>
        </w:rPr>
        <w:t>125</w:t>
      </w:r>
      <w:r w:rsidRPr="006D68EA">
        <w:rPr>
          <w:sz w:val="28"/>
          <w:szCs w:val="28"/>
        </w:rPr>
        <w:t xml:space="preserve"> «</w:t>
      </w:r>
      <w:r w:rsidRPr="00DA292C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розпорядження голови обласної державної адміністрації від 24.11.2017 </w:t>
      </w:r>
      <w:r>
        <w:rPr>
          <w:sz w:val="28"/>
          <w:szCs w:val="28"/>
        </w:rPr>
        <w:br/>
        <w:t>№ 616</w:t>
      </w:r>
      <w:r>
        <w:rPr>
          <w:noProof/>
          <w:sz w:val="28"/>
        </w:rPr>
        <w:t>».</w:t>
      </w:r>
    </w:p>
    <w:p w:rsidR="008F107B" w:rsidRDefault="008F107B" w:rsidP="008F107B">
      <w:pPr>
        <w:spacing w:after="100" w:afterAutospacing="1"/>
        <w:ind w:firstLine="567"/>
        <w:jc w:val="both"/>
        <w:rPr>
          <w:color w:val="FF0000"/>
          <w:sz w:val="28"/>
          <w:szCs w:val="28"/>
        </w:rPr>
      </w:pPr>
    </w:p>
    <w:p w:rsidR="008F107B" w:rsidRPr="00ED6B17" w:rsidRDefault="008F107B" w:rsidP="008F107B">
      <w:pPr>
        <w:spacing w:after="100" w:afterAutospacing="1"/>
        <w:ind w:firstLine="567"/>
        <w:jc w:val="both"/>
        <w:rPr>
          <w:color w:val="FF0000"/>
          <w:sz w:val="28"/>
          <w:szCs w:val="28"/>
        </w:rPr>
      </w:pPr>
    </w:p>
    <w:p w:rsidR="008F107B" w:rsidRPr="00ED6B17" w:rsidRDefault="008F107B" w:rsidP="008F107B">
      <w:pPr>
        <w:jc w:val="both"/>
        <w:rPr>
          <w:b/>
          <w:i/>
          <w:sz w:val="28"/>
          <w:szCs w:val="28"/>
        </w:rPr>
      </w:pPr>
      <w:r w:rsidRPr="00ED6B17">
        <w:rPr>
          <w:b/>
          <w:i/>
          <w:sz w:val="28"/>
          <w:szCs w:val="28"/>
        </w:rPr>
        <w:t xml:space="preserve">Голова обласної </w:t>
      </w:r>
    </w:p>
    <w:p w:rsidR="008F107B" w:rsidRPr="00ED6B17" w:rsidRDefault="008F107B" w:rsidP="008F107B">
      <w:pPr>
        <w:jc w:val="both"/>
        <w:rPr>
          <w:b/>
          <w:i/>
          <w:sz w:val="28"/>
          <w:szCs w:val="28"/>
        </w:rPr>
      </w:pPr>
      <w:r w:rsidRPr="00ED6B17">
        <w:rPr>
          <w:b/>
          <w:i/>
          <w:sz w:val="28"/>
          <w:szCs w:val="28"/>
        </w:rPr>
        <w:t>державної адміністрації</w:t>
      </w:r>
      <w:r w:rsidRPr="00ED6B17">
        <w:rPr>
          <w:b/>
          <w:i/>
          <w:sz w:val="28"/>
          <w:szCs w:val="28"/>
        </w:rPr>
        <w:tab/>
      </w:r>
      <w:r w:rsidRPr="00ED6B17">
        <w:rPr>
          <w:b/>
          <w:i/>
          <w:sz w:val="28"/>
          <w:szCs w:val="28"/>
        </w:rPr>
        <w:tab/>
      </w:r>
      <w:r w:rsidRPr="00ED6B17">
        <w:rPr>
          <w:b/>
          <w:i/>
          <w:sz w:val="28"/>
          <w:szCs w:val="28"/>
        </w:rPr>
        <w:tab/>
      </w:r>
      <w:r w:rsidRPr="00ED6B17">
        <w:rPr>
          <w:b/>
          <w:i/>
          <w:sz w:val="28"/>
          <w:szCs w:val="28"/>
        </w:rPr>
        <w:tab/>
      </w:r>
      <w:r w:rsidRPr="00ED6B17">
        <w:rPr>
          <w:b/>
          <w:i/>
          <w:sz w:val="28"/>
          <w:szCs w:val="28"/>
        </w:rPr>
        <w:tab/>
      </w:r>
      <w:r w:rsidRPr="00ED6B17">
        <w:rPr>
          <w:b/>
          <w:i/>
          <w:sz w:val="28"/>
          <w:szCs w:val="28"/>
        </w:rPr>
        <w:tab/>
        <w:t xml:space="preserve">      В.П. </w:t>
      </w:r>
      <w:proofErr w:type="spellStart"/>
      <w:r w:rsidRPr="00ED6B17">
        <w:rPr>
          <w:b/>
          <w:i/>
          <w:sz w:val="28"/>
          <w:szCs w:val="28"/>
        </w:rPr>
        <w:t>Куліч</w:t>
      </w:r>
      <w:proofErr w:type="spellEnd"/>
    </w:p>
    <w:p w:rsidR="008F107B" w:rsidRPr="00ED6B17" w:rsidRDefault="008F107B" w:rsidP="008F107B">
      <w:pPr>
        <w:jc w:val="both"/>
        <w:rPr>
          <w:b/>
          <w:i/>
          <w:sz w:val="28"/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Default="008F107B" w:rsidP="008F107B">
      <w:pPr>
        <w:pStyle w:val="21"/>
        <w:ind w:left="5103"/>
        <w:rPr>
          <w:szCs w:val="28"/>
        </w:rPr>
      </w:pPr>
    </w:p>
    <w:p w:rsidR="008F107B" w:rsidRPr="00ED6B17" w:rsidRDefault="008F107B" w:rsidP="008F107B">
      <w:pPr>
        <w:pStyle w:val="21"/>
        <w:ind w:left="5103"/>
        <w:rPr>
          <w:szCs w:val="28"/>
        </w:rPr>
      </w:pPr>
      <w:r w:rsidRPr="00ED6B17">
        <w:rPr>
          <w:szCs w:val="28"/>
        </w:rPr>
        <w:t xml:space="preserve">Додаток </w:t>
      </w:r>
    </w:p>
    <w:p w:rsidR="008F107B" w:rsidRPr="00ED6B17" w:rsidRDefault="008F107B" w:rsidP="008F107B">
      <w:pPr>
        <w:pStyle w:val="11"/>
        <w:ind w:left="5103"/>
        <w:jc w:val="both"/>
        <w:rPr>
          <w:sz w:val="28"/>
          <w:szCs w:val="28"/>
          <w:lang w:val="uk-UA"/>
        </w:rPr>
      </w:pPr>
      <w:r w:rsidRPr="00ED6B17">
        <w:rPr>
          <w:sz w:val="28"/>
          <w:szCs w:val="28"/>
          <w:lang w:val="uk-UA"/>
        </w:rPr>
        <w:t>до розпорядження голови</w:t>
      </w:r>
    </w:p>
    <w:p w:rsidR="008F107B" w:rsidRPr="00ED6B17" w:rsidRDefault="008F107B" w:rsidP="008F107B">
      <w:pPr>
        <w:pStyle w:val="11"/>
        <w:ind w:left="5103"/>
        <w:jc w:val="both"/>
        <w:rPr>
          <w:sz w:val="28"/>
          <w:szCs w:val="28"/>
          <w:lang w:val="uk-UA"/>
        </w:rPr>
      </w:pPr>
      <w:r w:rsidRPr="00ED6B17">
        <w:rPr>
          <w:sz w:val="28"/>
          <w:szCs w:val="28"/>
          <w:lang w:val="uk-UA"/>
        </w:rPr>
        <w:t>обласної державної адміністрації</w:t>
      </w:r>
    </w:p>
    <w:p w:rsidR="008F107B" w:rsidRPr="00ED6B17" w:rsidRDefault="007C6E4D" w:rsidP="008F107B">
      <w:pPr>
        <w:pStyle w:val="11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 квітня</w:t>
      </w:r>
      <w:r w:rsidR="008F107B" w:rsidRPr="00ED6B17">
        <w:rPr>
          <w:sz w:val="28"/>
          <w:szCs w:val="28"/>
          <w:lang w:val="uk-UA"/>
        </w:rPr>
        <w:t xml:space="preserve"> 201</w:t>
      </w:r>
      <w:r w:rsidR="008F107B">
        <w:rPr>
          <w:sz w:val="28"/>
          <w:szCs w:val="28"/>
          <w:lang w:val="uk-UA"/>
        </w:rPr>
        <w:t>8</w:t>
      </w:r>
      <w:r w:rsidR="008F107B" w:rsidRPr="00ED6B1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229</w:t>
      </w:r>
    </w:p>
    <w:p w:rsidR="008F107B" w:rsidRPr="00ED6B17" w:rsidRDefault="008F107B" w:rsidP="008F107B">
      <w:pPr>
        <w:rPr>
          <w:b/>
          <w:sz w:val="16"/>
          <w:szCs w:val="16"/>
        </w:rPr>
      </w:pPr>
    </w:p>
    <w:p w:rsidR="008F107B" w:rsidRPr="00ED6B17" w:rsidRDefault="008F107B" w:rsidP="008F107B">
      <w:pPr>
        <w:pStyle w:val="110"/>
        <w:spacing w:line="240" w:lineRule="auto"/>
        <w:rPr>
          <w:rFonts w:ascii="Times New Roman" w:hAnsi="Times New Roman"/>
          <w:i/>
          <w:spacing w:val="0"/>
          <w:szCs w:val="28"/>
        </w:rPr>
      </w:pPr>
    </w:p>
    <w:p w:rsidR="008F107B" w:rsidRPr="00ED6B17" w:rsidRDefault="008F107B" w:rsidP="008F107B">
      <w:pPr>
        <w:pStyle w:val="110"/>
        <w:spacing w:line="240" w:lineRule="auto"/>
        <w:rPr>
          <w:rFonts w:ascii="Times New Roman" w:hAnsi="Times New Roman"/>
          <w:i/>
          <w:spacing w:val="0"/>
          <w:szCs w:val="28"/>
        </w:rPr>
      </w:pPr>
    </w:p>
    <w:p w:rsidR="008F107B" w:rsidRPr="00ED6B17" w:rsidRDefault="008F107B" w:rsidP="008F107B">
      <w:pPr>
        <w:pStyle w:val="110"/>
        <w:spacing w:line="240" w:lineRule="auto"/>
        <w:rPr>
          <w:rFonts w:ascii="Times New Roman" w:hAnsi="Times New Roman"/>
          <w:i/>
          <w:spacing w:val="0"/>
          <w:szCs w:val="28"/>
        </w:rPr>
      </w:pPr>
      <w:r w:rsidRPr="00ED6B17">
        <w:rPr>
          <w:rFonts w:ascii="Times New Roman" w:hAnsi="Times New Roman"/>
          <w:i/>
          <w:spacing w:val="0"/>
          <w:szCs w:val="28"/>
        </w:rPr>
        <w:t>СТРУКТУРА</w:t>
      </w:r>
    </w:p>
    <w:p w:rsidR="008F107B" w:rsidRPr="00ED6B17" w:rsidRDefault="008F107B" w:rsidP="008F107B">
      <w:pPr>
        <w:pStyle w:val="11"/>
        <w:jc w:val="center"/>
        <w:rPr>
          <w:b/>
          <w:i/>
          <w:sz w:val="28"/>
          <w:szCs w:val="28"/>
          <w:lang w:val="uk-UA"/>
        </w:rPr>
      </w:pPr>
      <w:r w:rsidRPr="00ED6B17">
        <w:rPr>
          <w:b/>
          <w:i/>
          <w:sz w:val="28"/>
          <w:szCs w:val="28"/>
          <w:lang w:val="uk-UA"/>
        </w:rPr>
        <w:t xml:space="preserve">Управління </w:t>
      </w:r>
      <w:r w:rsidRPr="00ED6B17">
        <w:rPr>
          <w:b/>
          <w:i/>
          <w:noProof/>
          <w:sz w:val="28"/>
          <w:lang w:val="uk-UA"/>
        </w:rPr>
        <w:t xml:space="preserve"> капітального будівництва</w:t>
      </w:r>
    </w:p>
    <w:p w:rsidR="008F107B" w:rsidRPr="00ED6B17" w:rsidRDefault="008F107B" w:rsidP="008F107B">
      <w:pPr>
        <w:pStyle w:val="11"/>
        <w:jc w:val="center"/>
        <w:rPr>
          <w:b/>
          <w:i/>
          <w:sz w:val="28"/>
          <w:szCs w:val="28"/>
          <w:lang w:val="uk-UA"/>
        </w:rPr>
      </w:pPr>
      <w:r w:rsidRPr="00ED6B17">
        <w:rPr>
          <w:b/>
          <w:i/>
          <w:sz w:val="28"/>
          <w:szCs w:val="28"/>
          <w:lang w:val="uk-UA"/>
        </w:rPr>
        <w:t>Чернігівської обласної державної адміністрації</w:t>
      </w:r>
    </w:p>
    <w:p w:rsidR="008F107B" w:rsidRPr="00ED6B17" w:rsidRDefault="008F107B" w:rsidP="008F107B">
      <w:pPr>
        <w:pStyle w:val="11"/>
        <w:jc w:val="center"/>
        <w:rPr>
          <w:b/>
          <w:i/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87"/>
        <w:gridCol w:w="1701"/>
      </w:tblGrid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b/>
                <w:sz w:val="26"/>
                <w:szCs w:val="26"/>
                <w:lang w:val="uk-UA"/>
              </w:rPr>
            </w:pPr>
            <w:r w:rsidRPr="00ED6B17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center"/>
              <w:rPr>
                <w:b/>
                <w:sz w:val="26"/>
                <w:szCs w:val="26"/>
                <w:lang w:val="uk-UA"/>
              </w:rPr>
            </w:pPr>
            <w:r w:rsidRPr="00ED6B17">
              <w:rPr>
                <w:b/>
                <w:sz w:val="26"/>
                <w:szCs w:val="26"/>
                <w:lang w:val="uk-UA"/>
              </w:rPr>
              <w:t>Підрозділи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b/>
                <w:sz w:val="26"/>
                <w:szCs w:val="26"/>
                <w:lang w:val="uk-UA"/>
              </w:rPr>
            </w:pPr>
            <w:r w:rsidRPr="00ED6B17">
              <w:rPr>
                <w:b/>
                <w:sz w:val="26"/>
                <w:szCs w:val="26"/>
                <w:lang w:val="uk-UA"/>
              </w:rPr>
              <w:t xml:space="preserve">Кількість </w:t>
            </w:r>
            <w:proofErr w:type="spellStart"/>
            <w:r w:rsidRPr="00ED6B17">
              <w:rPr>
                <w:b/>
                <w:sz w:val="26"/>
                <w:szCs w:val="26"/>
                <w:lang w:val="uk-UA"/>
              </w:rPr>
              <w:t>штат.один</w:t>
            </w:r>
            <w:proofErr w:type="spellEnd"/>
            <w:r w:rsidRPr="00ED6B17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ED6B1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31"/>
              <w:rPr>
                <w:szCs w:val="28"/>
              </w:rPr>
            </w:pPr>
            <w:r w:rsidRPr="00ED6B17">
              <w:rPr>
                <w:szCs w:val="28"/>
              </w:rPr>
              <w:t>Начальник Управління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ED6B17">
              <w:rPr>
                <w:sz w:val="28"/>
                <w:szCs w:val="28"/>
                <w:lang w:val="uk-UA"/>
              </w:rPr>
              <w:t>1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ED6B1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both"/>
              <w:rPr>
                <w:sz w:val="28"/>
                <w:szCs w:val="28"/>
                <w:lang w:val="uk-UA"/>
              </w:rPr>
            </w:pPr>
            <w:r w:rsidRPr="00ED6B17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Відділ фінансового забезпечення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ED6B17">
              <w:rPr>
                <w:sz w:val="28"/>
                <w:szCs w:val="28"/>
                <w:lang w:val="uk-UA"/>
              </w:rPr>
              <w:t>6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ED6B1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Відділ з питань управління персоналом та</w:t>
            </w:r>
            <w:r w:rsidRPr="00ED6B17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 організаційної роботи 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D6B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both"/>
              <w:rPr>
                <w:sz w:val="28"/>
                <w:szCs w:val="28"/>
                <w:lang w:val="uk-UA"/>
              </w:rPr>
            </w:pPr>
            <w:r w:rsidRPr="00ED6B17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Відділ економічного аналізу та договорів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both"/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ED6B17">
              <w:rPr>
                <w:rFonts w:cs="Calibri"/>
                <w:color w:val="000000"/>
                <w:sz w:val="28"/>
                <w:szCs w:val="28"/>
                <w:lang w:val="uk-UA"/>
              </w:rPr>
              <w:t xml:space="preserve">Заступник начальника Управління – начальник </w:t>
            </w:r>
            <w:r w:rsidRPr="00ED6B17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відділу економічного аналізу та договорів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ED6B17">
              <w:rPr>
                <w:sz w:val="28"/>
                <w:szCs w:val="28"/>
                <w:lang w:val="uk-UA"/>
              </w:rPr>
              <w:t>1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087" w:type="dxa"/>
          </w:tcPr>
          <w:p w:rsidR="008F107B" w:rsidRPr="00876F76" w:rsidRDefault="008F107B" w:rsidP="002272FB">
            <w:pPr>
              <w:pStyle w:val="1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76F76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ідділ </w:t>
            </w:r>
            <w:r w:rsidRPr="00876F76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технічн</w:t>
            </w:r>
            <w: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ого нагляду</w:t>
            </w:r>
          </w:p>
        </w:tc>
        <w:tc>
          <w:tcPr>
            <w:tcW w:w="1701" w:type="dxa"/>
          </w:tcPr>
          <w:p w:rsidR="008F107B" w:rsidRPr="00ED6B17" w:rsidRDefault="0091381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D6B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87" w:type="dxa"/>
          </w:tcPr>
          <w:p w:rsidR="008F107B" w:rsidRPr="00876F76" w:rsidRDefault="008F107B" w:rsidP="002272FB">
            <w:pPr>
              <w:pStyle w:val="11"/>
              <w:jc w:val="both"/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876F76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Відділ </w:t>
            </w:r>
            <w: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забезпечення будівництва технічною документацією 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cs="Calibri"/>
                <w:color w:val="000000"/>
                <w:sz w:val="28"/>
                <w:szCs w:val="28"/>
                <w:lang w:val="uk-UA"/>
              </w:rPr>
              <w:t>Відділ технічного контролю автомобільних доріг</w:t>
            </w:r>
          </w:p>
        </w:tc>
        <w:tc>
          <w:tcPr>
            <w:tcW w:w="1701" w:type="dxa"/>
          </w:tcPr>
          <w:p w:rsidR="008F107B" w:rsidRDefault="0091381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D6B17">
              <w:rPr>
                <w:sz w:val="28"/>
                <w:szCs w:val="28"/>
                <w:lang w:val="uk-UA"/>
              </w:rPr>
              <w:t>.1.</w:t>
            </w:r>
          </w:p>
        </w:tc>
        <w:tc>
          <w:tcPr>
            <w:tcW w:w="7087" w:type="dxa"/>
          </w:tcPr>
          <w:p w:rsidR="008F107B" w:rsidRDefault="008F107B" w:rsidP="002272FB">
            <w:pPr>
              <w:pStyle w:val="11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 w:rsidRPr="00ED6B17">
              <w:rPr>
                <w:rFonts w:cs="Calibri"/>
                <w:color w:val="000000"/>
                <w:sz w:val="28"/>
                <w:szCs w:val="28"/>
                <w:lang w:val="uk-UA"/>
              </w:rPr>
              <w:t xml:space="preserve">Заступник начальника Управління – начальник </w:t>
            </w:r>
            <w:r w:rsidRPr="00ED6B17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відділу</w:t>
            </w:r>
            <w: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 технічного контролю автомобільних доріг</w:t>
            </w:r>
          </w:p>
        </w:tc>
        <w:tc>
          <w:tcPr>
            <w:tcW w:w="1701" w:type="dxa"/>
          </w:tcPr>
          <w:p w:rsidR="008F107B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D6B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 w:rsidRPr="00ED6B17">
              <w:rPr>
                <w:rFonts w:cs="Calibri"/>
                <w:color w:val="000000"/>
                <w:sz w:val="28"/>
                <w:szCs w:val="28"/>
                <w:lang w:val="uk-UA"/>
              </w:rPr>
              <w:t>Відділ автомобільних доріг</w:t>
            </w:r>
          </w:p>
        </w:tc>
        <w:tc>
          <w:tcPr>
            <w:tcW w:w="1701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7087" w:type="dxa"/>
          </w:tcPr>
          <w:p w:rsidR="008F107B" w:rsidRDefault="008F107B" w:rsidP="002272FB">
            <w:pPr>
              <w:pStyle w:val="11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cs="Calibri"/>
                <w:color w:val="000000"/>
                <w:sz w:val="28"/>
                <w:szCs w:val="28"/>
                <w:lang w:val="uk-UA"/>
              </w:rPr>
              <w:t>Сектор лабораторного контролю якості виробництва</w:t>
            </w:r>
          </w:p>
        </w:tc>
        <w:tc>
          <w:tcPr>
            <w:tcW w:w="1701" w:type="dxa"/>
          </w:tcPr>
          <w:p w:rsidR="008F107B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F107B" w:rsidRPr="00ED6B17" w:rsidTr="002272FB">
        <w:tc>
          <w:tcPr>
            <w:tcW w:w="959" w:type="dxa"/>
          </w:tcPr>
          <w:p w:rsidR="008F107B" w:rsidRPr="00ED6B17" w:rsidRDefault="008F107B" w:rsidP="002272F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8F107B" w:rsidRPr="00ED6B17" w:rsidRDefault="008F107B" w:rsidP="002272FB">
            <w:pPr>
              <w:pStyle w:val="11"/>
              <w:jc w:val="both"/>
              <w:rPr>
                <w:b/>
                <w:sz w:val="28"/>
                <w:szCs w:val="28"/>
                <w:lang w:val="uk-UA"/>
              </w:rPr>
            </w:pPr>
            <w:r w:rsidRPr="00ED6B17">
              <w:rPr>
                <w:b/>
                <w:sz w:val="28"/>
                <w:szCs w:val="28"/>
                <w:lang w:val="uk-UA"/>
              </w:rPr>
              <w:t>Всього по Управлінню</w:t>
            </w:r>
          </w:p>
        </w:tc>
        <w:tc>
          <w:tcPr>
            <w:tcW w:w="1701" w:type="dxa"/>
          </w:tcPr>
          <w:p w:rsidR="008F107B" w:rsidRPr="00ED6B17" w:rsidRDefault="008F107B" w:rsidP="0091381B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1381B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8F107B" w:rsidRPr="00ED6B17" w:rsidRDefault="008F107B" w:rsidP="008F107B">
      <w:pPr>
        <w:rPr>
          <w:sz w:val="16"/>
          <w:szCs w:val="16"/>
        </w:rPr>
      </w:pPr>
    </w:p>
    <w:p w:rsidR="008F107B" w:rsidRPr="00ED6B17" w:rsidRDefault="008F107B" w:rsidP="008F107B">
      <w:pPr>
        <w:rPr>
          <w:sz w:val="16"/>
          <w:szCs w:val="16"/>
        </w:rPr>
      </w:pPr>
    </w:p>
    <w:p w:rsidR="008F107B" w:rsidRPr="00ED6B17" w:rsidRDefault="008F107B" w:rsidP="008F107B">
      <w:pPr>
        <w:pStyle w:val="21"/>
        <w:ind w:left="0"/>
      </w:pPr>
    </w:p>
    <w:p w:rsidR="008F107B" w:rsidRPr="00ED6B17" w:rsidRDefault="008F107B" w:rsidP="008F10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ED6B17">
        <w:rPr>
          <w:b/>
          <w:i/>
          <w:sz w:val="28"/>
          <w:szCs w:val="28"/>
        </w:rPr>
        <w:t>ерівник апарату</w:t>
      </w:r>
    </w:p>
    <w:p w:rsidR="008F107B" w:rsidRPr="00ED6B17" w:rsidRDefault="008F107B" w:rsidP="008F107B">
      <w:pPr>
        <w:rPr>
          <w:i/>
        </w:rPr>
      </w:pPr>
      <w:r w:rsidRPr="00ED6B17">
        <w:rPr>
          <w:b/>
          <w:i/>
          <w:sz w:val="28"/>
          <w:szCs w:val="28"/>
        </w:rPr>
        <w:t>обласної державної адміністрації</w:t>
      </w:r>
      <w:r w:rsidRPr="00ED6B17">
        <w:rPr>
          <w:b/>
          <w:i/>
          <w:sz w:val="28"/>
          <w:szCs w:val="28"/>
        </w:rPr>
        <w:tab/>
      </w:r>
      <w:r w:rsidRPr="00ED6B1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Т.Л. Гліб</w:t>
      </w:r>
    </w:p>
    <w:p w:rsidR="008F107B" w:rsidRPr="00ED6B17" w:rsidRDefault="008F107B" w:rsidP="008F107B">
      <w:pPr>
        <w:pStyle w:val="21"/>
        <w:ind w:left="0"/>
      </w:pPr>
    </w:p>
    <w:p w:rsidR="008F107B" w:rsidRPr="00ED6B17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ind w:left="0"/>
      </w:pPr>
    </w:p>
    <w:p w:rsidR="008F107B" w:rsidRDefault="008F107B" w:rsidP="008F107B">
      <w:pPr>
        <w:pStyle w:val="21"/>
        <w:tabs>
          <w:tab w:val="left" w:pos="7088"/>
        </w:tabs>
        <w:ind w:left="0"/>
      </w:pPr>
      <w:bookmarkStart w:id="0" w:name="_GoBack"/>
      <w:bookmarkEnd w:id="0"/>
    </w:p>
    <w:sectPr w:rsidR="008F107B" w:rsidSect="0002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1"/>
    <w:rsid w:val="00002903"/>
    <w:rsid w:val="00023B7D"/>
    <w:rsid w:val="00041436"/>
    <w:rsid w:val="00087765"/>
    <w:rsid w:val="000B225D"/>
    <w:rsid w:val="000B26D6"/>
    <w:rsid w:val="002A4731"/>
    <w:rsid w:val="00401B0D"/>
    <w:rsid w:val="0040525C"/>
    <w:rsid w:val="004F7062"/>
    <w:rsid w:val="00672ABA"/>
    <w:rsid w:val="007B6BC2"/>
    <w:rsid w:val="007C6D64"/>
    <w:rsid w:val="007C6E4D"/>
    <w:rsid w:val="00863F18"/>
    <w:rsid w:val="008F107B"/>
    <w:rsid w:val="0091381B"/>
    <w:rsid w:val="00916E3E"/>
    <w:rsid w:val="0093269C"/>
    <w:rsid w:val="00965B86"/>
    <w:rsid w:val="00974BB2"/>
    <w:rsid w:val="009D5B91"/>
    <w:rsid w:val="00A93767"/>
    <w:rsid w:val="00AE36B0"/>
    <w:rsid w:val="00BC114B"/>
    <w:rsid w:val="00C03A98"/>
    <w:rsid w:val="00CE6710"/>
    <w:rsid w:val="00D00210"/>
    <w:rsid w:val="00ED7A67"/>
    <w:rsid w:val="00F30723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5B91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B91"/>
    <w:rPr>
      <w:rFonts w:ascii="UkrainianAcademy" w:eastAsia="Times New Roman" w:hAnsi="UkrainianAcademy" w:cs="Times New Roman"/>
      <w:b/>
      <w:spacing w:val="30"/>
      <w:sz w:val="28"/>
      <w:szCs w:val="20"/>
      <w:lang w:eastAsia="ru-RU"/>
    </w:rPr>
  </w:style>
  <w:style w:type="paragraph" w:styleId="a3">
    <w:name w:val="Body Text"/>
    <w:basedOn w:val="a"/>
    <w:link w:val="a4"/>
    <w:rsid w:val="009D5B91"/>
    <w:pPr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rsid w:val="009D5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9D5B9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rsid w:val="009D5B91"/>
    <w:pPr>
      <w:autoSpaceDE/>
      <w:autoSpaceDN/>
      <w:ind w:left="993"/>
      <w:jc w:val="both"/>
    </w:pPr>
    <w:rPr>
      <w:sz w:val="28"/>
    </w:rPr>
  </w:style>
  <w:style w:type="paragraph" w:customStyle="1" w:styleId="110">
    <w:name w:val="Заголовок 11"/>
    <w:basedOn w:val="11"/>
    <w:next w:val="11"/>
    <w:rsid w:val="009D5B91"/>
    <w:pPr>
      <w:keepNext/>
      <w:spacing w:line="240" w:lineRule="exact"/>
      <w:jc w:val="center"/>
      <w:outlineLvl w:val="0"/>
    </w:pPr>
    <w:rPr>
      <w:rFonts w:ascii="UkrainianAcademy" w:hAnsi="UkrainianAcademy"/>
      <w:b/>
      <w:snapToGrid/>
      <w:spacing w:val="30"/>
      <w:sz w:val="28"/>
      <w:lang w:val="uk-UA"/>
    </w:rPr>
  </w:style>
  <w:style w:type="paragraph" w:customStyle="1" w:styleId="31">
    <w:name w:val="Заголовок 31"/>
    <w:basedOn w:val="11"/>
    <w:next w:val="11"/>
    <w:rsid w:val="009D5B91"/>
    <w:pPr>
      <w:keepNext/>
      <w:jc w:val="both"/>
      <w:outlineLvl w:val="2"/>
    </w:pPr>
    <w:rPr>
      <w:snapToGrid/>
      <w:sz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D5B9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5B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5B91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B91"/>
    <w:rPr>
      <w:rFonts w:ascii="UkrainianAcademy" w:eastAsia="Times New Roman" w:hAnsi="UkrainianAcademy" w:cs="Times New Roman"/>
      <w:b/>
      <w:spacing w:val="30"/>
      <w:sz w:val="28"/>
      <w:szCs w:val="20"/>
      <w:lang w:eastAsia="ru-RU"/>
    </w:rPr>
  </w:style>
  <w:style w:type="paragraph" w:styleId="a3">
    <w:name w:val="Body Text"/>
    <w:basedOn w:val="a"/>
    <w:link w:val="a4"/>
    <w:rsid w:val="009D5B91"/>
    <w:pPr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rsid w:val="009D5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9D5B9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rsid w:val="009D5B91"/>
    <w:pPr>
      <w:autoSpaceDE/>
      <w:autoSpaceDN/>
      <w:ind w:left="993"/>
      <w:jc w:val="both"/>
    </w:pPr>
    <w:rPr>
      <w:sz w:val="28"/>
    </w:rPr>
  </w:style>
  <w:style w:type="paragraph" w:customStyle="1" w:styleId="110">
    <w:name w:val="Заголовок 11"/>
    <w:basedOn w:val="11"/>
    <w:next w:val="11"/>
    <w:rsid w:val="009D5B91"/>
    <w:pPr>
      <w:keepNext/>
      <w:spacing w:line="240" w:lineRule="exact"/>
      <w:jc w:val="center"/>
      <w:outlineLvl w:val="0"/>
    </w:pPr>
    <w:rPr>
      <w:rFonts w:ascii="UkrainianAcademy" w:hAnsi="UkrainianAcademy"/>
      <w:b/>
      <w:snapToGrid/>
      <w:spacing w:val="30"/>
      <w:sz w:val="28"/>
      <w:lang w:val="uk-UA"/>
    </w:rPr>
  </w:style>
  <w:style w:type="paragraph" w:customStyle="1" w:styleId="31">
    <w:name w:val="Заголовок 31"/>
    <w:basedOn w:val="11"/>
    <w:next w:val="11"/>
    <w:rsid w:val="009D5B91"/>
    <w:pPr>
      <w:keepNext/>
      <w:jc w:val="both"/>
      <w:outlineLvl w:val="2"/>
    </w:pPr>
    <w:rPr>
      <w:snapToGrid/>
      <w:sz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D5B9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5B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УКС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pro</cp:lastModifiedBy>
  <cp:revision>2</cp:revision>
  <cp:lastPrinted>2018-02-22T06:52:00Z</cp:lastPrinted>
  <dcterms:created xsi:type="dcterms:W3CDTF">2018-04-27T06:41:00Z</dcterms:created>
  <dcterms:modified xsi:type="dcterms:W3CDTF">2018-04-27T06:41:00Z</dcterms:modified>
</cp:coreProperties>
</file>