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74" w:rsidRPr="00EB5B42" w:rsidRDefault="00EA2BF5" w:rsidP="00EB5B42">
      <w:pPr>
        <w:ind w:left="5954"/>
        <w:rPr>
          <w:b w:val="0"/>
          <w:lang w:val="uk-UA" w:eastAsia="en-US"/>
        </w:rPr>
      </w:pPr>
      <w:bookmarkStart w:id="0" w:name="_GoBack"/>
      <w:bookmarkEnd w:id="0"/>
      <w:r w:rsidRPr="00EB5B42">
        <w:rPr>
          <w:b w:val="0"/>
          <w:lang w:val="uk-UA" w:eastAsia="en-US"/>
        </w:rPr>
        <w:t>Додаток 1</w:t>
      </w:r>
      <w:r w:rsidR="00EB5B42" w:rsidRPr="00EB5B42">
        <w:rPr>
          <w:b w:val="0"/>
          <w:lang w:val="uk-UA" w:eastAsia="en-US"/>
        </w:rPr>
        <w:t xml:space="preserve"> до Антикорупційної програми</w:t>
      </w:r>
      <w:r w:rsidR="005A1C32" w:rsidRPr="00EB5B42">
        <w:rPr>
          <w:b w:val="0"/>
          <w:lang w:val="uk-UA" w:eastAsia="en-US"/>
        </w:rPr>
        <w:t xml:space="preserve"> </w:t>
      </w:r>
    </w:p>
    <w:p w:rsidR="0091099E" w:rsidRPr="00EB5B42" w:rsidRDefault="0091099E" w:rsidP="00860374">
      <w:pPr>
        <w:ind w:left="6372" w:firstLine="708"/>
        <w:jc w:val="center"/>
        <w:rPr>
          <w:b w:val="0"/>
          <w:lang w:val="uk-UA" w:eastAsia="en-US"/>
        </w:rPr>
      </w:pPr>
    </w:p>
    <w:p w:rsidR="0091099E" w:rsidRPr="00EB5B42" w:rsidRDefault="0091099E" w:rsidP="0091099E">
      <w:pPr>
        <w:tabs>
          <w:tab w:val="left" w:pos="709"/>
        </w:tabs>
        <w:overflowPunct/>
        <w:autoSpaceDE/>
        <w:autoSpaceDN/>
        <w:adjustRightInd/>
        <w:ind w:firstLine="851"/>
        <w:jc w:val="center"/>
        <w:textAlignment w:val="auto"/>
        <w:rPr>
          <w:color w:val="000000"/>
          <w:szCs w:val="28"/>
          <w:lang w:val="uk-UA"/>
        </w:rPr>
      </w:pPr>
      <w:r w:rsidRPr="00EB5B42">
        <w:rPr>
          <w:color w:val="000000"/>
          <w:szCs w:val="28"/>
          <w:lang w:val="uk-UA"/>
        </w:rPr>
        <w:t xml:space="preserve">Інші </w:t>
      </w:r>
      <w:r w:rsidR="00EB5B42" w:rsidRPr="00EB5B42">
        <w:rPr>
          <w:color w:val="000000"/>
          <w:szCs w:val="28"/>
          <w:lang w:val="uk-UA"/>
        </w:rPr>
        <w:t xml:space="preserve">заходи, </w:t>
      </w:r>
      <w:r w:rsidRPr="00EB5B42">
        <w:rPr>
          <w:color w:val="000000"/>
          <w:szCs w:val="28"/>
          <w:lang w:val="uk-UA"/>
        </w:rPr>
        <w:t>спрямовані на запобігання корупційним та пов’язаним з к</w:t>
      </w:r>
      <w:r w:rsidR="0033257A" w:rsidRPr="00EB5B42">
        <w:rPr>
          <w:color w:val="000000"/>
          <w:szCs w:val="28"/>
          <w:lang w:val="uk-UA"/>
        </w:rPr>
        <w:t xml:space="preserve">орупцією правопорушенням </w:t>
      </w:r>
    </w:p>
    <w:p w:rsidR="0091099E" w:rsidRPr="00EB5B42" w:rsidRDefault="0091099E" w:rsidP="0091099E">
      <w:pPr>
        <w:spacing w:before="120"/>
        <w:ind w:firstLine="851"/>
        <w:jc w:val="center"/>
        <w:rPr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402"/>
        <w:gridCol w:w="1559"/>
      </w:tblGrid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91099E">
            <w:pPr>
              <w:tabs>
                <w:tab w:val="left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8"/>
                <w:lang w:val="uk-UA"/>
              </w:rPr>
            </w:pPr>
            <w:r w:rsidRPr="00EB5B42">
              <w:rPr>
                <w:color w:val="000000"/>
                <w:szCs w:val="28"/>
                <w:lang w:val="uk-UA"/>
              </w:rPr>
              <w:t xml:space="preserve">Інші </w:t>
            </w:r>
            <w:r w:rsidR="00EB5B42" w:rsidRPr="00EB5B42">
              <w:rPr>
                <w:color w:val="000000"/>
                <w:szCs w:val="28"/>
                <w:lang w:val="uk-UA"/>
              </w:rPr>
              <w:t xml:space="preserve">заходи, </w:t>
            </w:r>
            <w:r w:rsidRPr="00EB5B42">
              <w:rPr>
                <w:color w:val="000000"/>
                <w:szCs w:val="28"/>
                <w:lang w:val="uk-UA"/>
              </w:rPr>
              <w:t xml:space="preserve">спрямовані на запобігання корупційним та пов’язаним з корупцією правопорушенням </w:t>
            </w:r>
          </w:p>
          <w:p w:rsidR="0091099E" w:rsidRPr="00EB5B42" w:rsidRDefault="0091099E" w:rsidP="0091099E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91099E">
            <w:pPr>
              <w:jc w:val="center"/>
              <w:rPr>
                <w:szCs w:val="28"/>
                <w:lang w:val="uk-UA"/>
              </w:rPr>
            </w:pPr>
            <w:r w:rsidRPr="00EB5B42">
              <w:rPr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559" w:type="dxa"/>
            <w:shd w:val="clear" w:color="auto" w:fill="auto"/>
          </w:tcPr>
          <w:p w:rsidR="0091099E" w:rsidRPr="00EB5B42" w:rsidRDefault="0091099E" w:rsidP="0091099E">
            <w:pPr>
              <w:jc w:val="center"/>
              <w:rPr>
                <w:szCs w:val="28"/>
                <w:lang w:val="uk-UA"/>
              </w:rPr>
            </w:pPr>
            <w:r w:rsidRPr="00EB5B42">
              <w:rPr>
                <w:szCs w:val="28"/>
                <w:lang w:val="uk-UA"/>
              </w:rPr>
              <w:t xml:space="preserve">Строк </w:t>
            </w:r>
            <w:proofErr w:type="spellStart"/>
            <w:r w:rsidRPr="00EB5B42">
              <w:rPr>
                <w:szCs w:val="28"/>
                <w:lang w:val="uk-UA"/>
              </w:rPr>
              <w:t>виконан-ня</w:t>
            </w:r>
            <w:proofErr w:type="spellEnd"/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EA2BF5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1. Організувати проведення роз’яснювальної роботи</w:t>
            </w:r>
            <w:r w:rsidR="0091099E" w:rsidRPr="00EB5B42">
              <w:rPr>
                <w:b w:val="0"/>
                <w:szCs w:val="28"/>
                <w:lang w:val="uk-UA"/>
              </w:rPr>
              <w:t xml:space="preserve"> серед державних службовців облдержадміністрації, її структурних підрозділів щодо заборон і обмежень, встановлених антикорупційним законодавством, та щодо відповідальності за корупційні правопорушення та правопорушення, пов’язані з корупцією.</w:t>
            </w: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Керівники структурних п</w:t>
            </w:r>
            <w:r w:rsidR="007F17CE">
              <w:rPr>
                <w:b w:val="0"/>
                <w:szCs w:val="28"/>
                <w:lang w:val="uk-UA"/>
              </w:rPr>
              <w:t>ідрозділів облдержадміністрації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протягом року</w:t>
            </w:r>
          </w:p>
          <w:p w:rsidR="0091099E" w:rsidRPr="00EB5B42" w:rsidRDefault="0091099E" w:rsidP="0091099E">
            <w:pPr>
              <w:jc w:val="center"/>
              <w:rPr>
                <w:b w:val="0"/>
                <w:szCs w:val="28"/>
                <w:lang w:val="uk-UA"/>
              </w:rPr>
            </w:pP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CF750D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 xml:space="preserve">2. </w:t>
            </w:r>
            <w:r w:rsidR="00EA2BF5" w:rsidRPr="00EB5B42">
              <w:rPr>
                <w:b w:val="0"/>
                <w:szCs w:val="28"/>
                <w:lang w:val="uk-UA"/>
              </w:rPr>
              <w:t>Організувати проведення роботи щодо попередження</w:t>
            </w:r>
            <w:r w:rsidRPr="00EB5B42">
              <w:rPr>
                <w:b w:val="0"/>
                <w:szCs w:val="28"/>
                <w:lang w:val="uk-UA"/>
              </w:rPr>
              <w:t xml:space="preserve"> про передбачену </w:t>
            </w:r>
            <w:r w:rsidR="00CF750D" w:rsidRPr="00190416">
              <w:rPr>
                <w:b w:val="0"/>
                <w:szCs w:val="28"/>
                <w:lang w:val="uk-UA"/>
              </w:rPr>
              <w:t>законодавством</w:t>
            </w:r>
            <w:r w:rsidRPr="00EB5B42">
              <w:rPr>
                <w:b w:val="0"/>
                <w:szCs w:val="28"/>
                <w:lang w:val="uk-UA"/>
              </w:rPr>
              <w:t xml:space="preserve"> адміністративну та дисциплінарну відповідальність за неповідомлення у встановлених законом випадках та порядку про наявність реального конфлікту інтересів, вчинення дій чи прийняття рішень в умовах реального конфлікту інтересів.</w:t>
            </w: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FE37E0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Керівники структурних підрозділів облдержадміністрації</w:t>
            </w: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</w:t>
            </w:r>
            <w:r w:rsidR="0091099E" w:rsidRPr="00EB5B42">
              <w:rPr>
                <w:b w:val="0"/>
                <w:szCs w:val="28"/>
                <w:lang w:val="uk-UA"/>
              </w:rPr>
              <w:t xml:space="preserve">ід час </w:t>
            </w:r>
            <w:proofErr w:type="spellStart"/>
            <w:r w:rsidR="0091099E" w:rsidRPr="00EB5B42">
              <w:rPr>
                <w:b w:val="0"/>
                <w:szCs w:val="28"/>
                <w:lang w:val="uk-UA"/>
              </w:rPr>
              <w:t>призначен</w:t>
            </w:r>
            <w:r w:rsidR="00CF750D">
              <w:rPr>
                <w:b w:val="0"/>
                <w:szCs w:val="28"/>
                <w:lang w:val="uk-UA"/>
              </w:rPr>
              <w:t>-</w:t>
            </w:r>
            <w:r w:rsidR="0091099E" w:rsidRPr="00EB5B42">
              <w:rPr>
                <w:b w:val="0"/>
                <w:szCs w:val="28"/>
                <w:lang w:val="uk-UA"/>
              </w:rPr>
              <w:t>ня</w:t>
            </w:r>
            <w:proofErr w:type="spellEnd"/>
            <w:r w:rsidR="0091099E" w:rsidRPr="00EB5B42">
              <w:rPr>
                <w:b w:val="0"/>
                <w:szCs w:val="28"/>
                <w:lang w:val="uk-UA"/>
              </w:rPr>
              <w:t xml:space="preserve"> на посади</w:t>
            </w:r>
          </w:p>
          <w:p w:rsidR="0091099E" w:rsidRPr="00EB5B42" w:rsidRDefault="0091099E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 xml:space="preserve">та </w:t>
            </w:r>
            <w:proofErr w:type="spellStart"/>
            <w:r w:rsidRPr="00EB5B42">
              <w:rPr>
                <w:b w:val="0"/>
                <w:szCs w:val="28"/>
                <w:lang w:val="uk-UA"/>
              </w:rPr>
              <w:t>проведен-ня</w:t>
            </w:r>
            <w:proofErr w:type="spellEnd"/>
            <w:r w:rsidRPr="00EB5B42">
              <w:rPr>
                <w:b w:val="0"/>
                <w:szCs w:val="28"/>
                <w:lang w:val="uk-UA"/>
              </w:rPr>
              <w:t xml:space="preserve"> навчання</w:t>
            </w:r>
            <w:r w:rsidR="005B64C6" w:rsidRPr="00EB5B42">
              <w:rPr>
                <w:b w:val="0"/>
                <w:szCs w:val="28"/>
                <w:lang w:val="uk-UA"/>
              </w:rPr>
              <w:t xml:space="preserve"> </w:t>
            </w:r>
            <w:r w:rsidR="005B64C6" w:rsidRPr="00190416">
              <w:rPr>
                <w:b w:val="0"/>
                <w:szCs w:val="28"/>
                <w:lang w:val="uk-UA"/>
              </w:rPr>
              <w:t>протягом року</w:t>
            </w: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91099E">
            <w:pPr>
              <w:ind w:left="-108"/>
              <w:jc w:val="both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lastRenderedPageBreak/>
              <w:t xml:space="preserve">3. Довести до відома службовців та посадових осіб передбачені </w:t>
            </w:r>
            <w:r w:rsidRPr="00190416">
              <w:rPr>
                <w:b w:val="0"/>
                <w:szCs w:val="28"/>
                <w:lang w:val="uk-UA"/>
              </w:rPr>
              <w:t>ЗУ «Про запобігання корупції» та іншим</w:t>
            </w:r>
            <w:r w:rsidRPr="00EB5B42">
              <w:rPr>
                <w:b w:val="0"/>
                <w:szCs w:val="28"/>
                <w:lang w:val="uk-UA"/>
              </w:rPr>
              <w:t xml:space="preserve"> законодавством обмеження щодо суміщення з іншими видами діяльності.</w:t>
            </w:r>
          </w:p>
          <w:p w:rsidR="0091099E" w:rsidRPr="00EB5B42" w:rsidRDefault="0091099E" w:rsidP="0091099E">
            <w:pPr>
              <w:ind w:left="-108"/>
              <w:jc w:val="both"/>
              <w:rPr>
                <w:b w:val="0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Керівники структурних підрозділів облдержадміністрації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</w:t>
            </w:r>
            <w:r w:rsidR="0091099E" w:rsidRPr="00EB5B42">
              <w:rPr>
                <w:b w:val="0"/>
                <w:szCs w:val="28"/>
                <w:lang w:val="uk-UA"/>
              </w:rPr>
              <w:t xml:space="preserve">ід час призначення на посаду та </w:t>
            </w:r>
            <w:proofErr w:type="spellStart"/>
            <w:r w:rsidR="0091099E" w:rsidRPr="00EB5B42">
              <w:rPr>
                <w:b w:val="0"/>
                <w:szCs w:val="28"/>
                <w:lang w:val="uk-UA"/>
              </w:rPr>
              <w:t>проведен-ня</w:t>
            </w:r>
            <w:proofErr w:type="spellEnd"/>
            <w:r w:rsidR="0091099E" w:rsidRPr="00EB5B42">
              <w:rPr>
                <w:b w:val="0"/>
                <w:szCs w:val="28"/>
                <w:lang w:val="uk-UA"/>
              </w:rPr>
              <w:t xml:space="preserve"> навчання</w:t>
            </w:r>
            <w:r w:rsidRPr="00EB5B42">
              <w:rPr>
                <w:b w:val="0"/>
                <w:szCs w:val="28"/>
                <w:lang w:val="uk-UA"/>
              </w:rPr>
              <w:t xml:space="preserve"> </w:t>
            </w:r>
            <w:r w:rsidRPr="00190416">
              <w:rPr>
                <w:b w:val="0"/>
                <w:szCs w:val="28"/>
                <w:lang w:val="uk-UA"/>
              </w:rPr>
              <w:t>протягом року</w:t>
            </w:r>
          </w:p>
          <w:p w:rsidR="0091099E" w:rsidRPr="00EB5B42" w:rsidRDefault="0091099E" w:rsidP="0091099E">
            <w:pPr>
              <w:jc w:val="center"/>
              <w:rPr>
                <w:b w:val="0"/>
                <w:szCs w:val="28"/>
                <w:lang w:val="uk-UA"/>
              </w:rPr>
            </w:pP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91099E">
            <w:pPr>
              <w:ind w:left="-108"/>
              <w:jc w:val="both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4. Забезпечувати виконання правил етичної поведінки державними службовцями.</w:t>
            </w: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Керівники структурних підрозділів облдержадміністрації</w:t>
            </w:r>
            <w:r w:rsidR="00EA2BF5" w:rsidRPr="00EB5B42">
              <w:rPr>
                <w:b w:val="0"/>
                <w:szCs w:val="28"/>
                <w:lang w:val="uk-UA"/>
              </w:rPr>
              <w:t xml:space="preserve">, </w:t>
            </w:r>
            <w:r w:rsidR="007F17CE">
              <w:rPr>
                <w:b w:val="0"/>
                <w:szCs w:val="28"/>
                <w:lang w:val="uk-UA"/>
              </w:rPr>
              <w:t>У</w:t>
            </w:r>
            <w:r w:rsidR="00EA2BF5" w:rsidRPr="00EB5B42">
              <w:rPr>
                <w:b w:val="0"/>
                <w:szCs w:val="28"/>
                <w:lang w:val="uk-UA"/>
              </w:rPr>
              <w:t>правління по роботі з персоналом апарату облдержадміністрації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протягом року</w:t>
            </w: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91099E">
            <w:pPr>
              <w:ind w:left="-108"/>
              <w:jc w:val="both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5. Забезпечити належне функціонування телефонних лінії, офіційного сайту для повідомлень викривачами, працівниками та іншими громадянами про порушення вимог ЗУ «Про запобігання корупції», вчинені іншою особою.</w:t>
            </w:r>
          </w:p>
          <w:p w:rsidR="0091099E" w:rsidRPr="00EB5B42" w:rsidRDefault="0091099E" w:rsidP="0091099E">
            <w:pPr>
              <w:ind w:left="-108"/>
              <w:jc w:val="both"/>
              <w:rPr>
                <w:b w:val="0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Керівники структурних підрозділів облдержадміністрації,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відділ інформаційно-комп’ютерного забезпечення апарату облдержадміністрації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протягом року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</w:p>
          <w:p w:rsidR="0091099E" w:rsidRPr="00EB5B42" w:rsidRDefault="0091099E" w:rsidP="0091099E">
            <w:pPr>
              <w:jc w:val="center"/>
              <w:rPr>
                <w:b w:val="0"/>
                <w:szCs w:val="28"/>
                <w:lang w:val="uk-UA"/>
              </w:rPr>
            </w:pP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91099E">
            <w:pPr>
              <w:ind w:left="-108"/>
              <w:jc w:val="both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6. Забезпечити невідкладну реєстрацію заяв та скарг громадян, що надходять до підпорядкованих підрозділів, та повний всебічний їх розгляд.</w:t>
            </w:r>
          </w:p>
          <w:p w:rsidR="0091099E" w:rsidRPr="00EB5B42" w:rsidRDefault="0091099E" w:rsidP="0091099E">
            <w:pPr>
              <w:jc w:val="both"/>
              <w:rPr>
                <w:b w:val="0"/>
                <w:szCs w:val="28"/>
                <w:lang w:val="uk-UA"/>
              </w:rPr>
            </w:pPr>
          </w:p>
          <w:p w:rsidR="0091099E" w:rsidRPr="00EB5B42" w:rsidRDefault="0091099E" w:rsidP="0091099E">
            <w:pPr>
              <w:ind w:left="-108"/>
              <w:jc w:val="both"/>
              <w:rPr>
                <w:b w:val="0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Керівники структурних підрозділів облдержадміністрації,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відділ роботи із зверненнями громадян апарату облдержадміністрації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протягом року</w:t>
            </w:r>
          </w:p>
          <w:p w:rsidR="0091099E" w:rsidRPr="00EB5B42" w:rsidRDefault="0091099E" w:rsidP="0091099E">
            <w:pPr>
              <w:jc w:val="center"/>
              <w:rPr>
                <w:b w:val="0"/>
                <w:szCs w:val="28"/>
                <w:lang w:val="uk-UA"/>
              </w:rPr>
            </w:pPr>
          </w:p>
          <w:p w:rsidR="0091099E" w:rsidRPr="00EB5B42" w:rsidRDefault="0091099E" w:rsidP="0091099E">
            <w:pPr>
              <w:jc w:val="center"/>
              <w:rPr>
                <w:b w:val="0"/>
                <w:szCs w:val="28"/>
                <w:lang w:val="uk-UA"/>
              </w:rPr>
            </w:pP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91099E">
            <w:pPr>
              <w:ind w:left="-108"/>
              <w:jc w:val="both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7. Забезпечити належне виконання ЗУ «Про доступ до публічної інформації», недопущення безпідставних відмов, перешкоджання у доступі громадян до публічної інформації.</w:t>
            </w:r>
          </w:p>
          <w:p w:rsidR="0091099E" w:rsidRPr="00EB5B42" w:rsidRDefault="0091099E" w:rsidP="0091099E">
            <w:pPr>
              <w:ind w:left="-108"/>
              <w:jc w:val="both"/>
              <w:rPr>
                <w:b w:val="0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Керівники структурних підрозділів облдержадміністрації,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загальний відділ апарату облдержадміністрації</w:t>
            </w: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протягом року</w:t>
            </w: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91099E">
            <w:pPr>
              <w:ind w:left="-108"/>
              <w:jc w:val="both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lastRenderedPageBreak/>
              <w:t>8. Організувати висвітлення в засобах масової ін</w:t>
            </w:r>
            <w:r w:rsidR="007F17CE">
              <w:rPr>
                <w:b w:val="0"/>
                <w:szCs w:val="28"/>
                <w:lang w:val="uk-UA"/>
              </w:rPr>
              <w:t>формації антикорупційного спрямування</w:t>
            </w:r>
            <w:r w:rsidRPr="00EB5B42">
              <w:rPr>
                <w:b w:val="0"/>
                <w:szCs w:val="28"/>
                <w:lang w:val="uk-UA"/>
              </w:rPr>
              <w:t>, з метою негативного ставлення громадян до проявів корупції.</w:t>
            </w: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FE37E0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Департамент інформаційної діяльності та комунікацій з громадськістю облдержадміністрації</w:t>
            </w: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протягом року</w:t>
            </w: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FE37E0">
            <w:pPr>
              <w:ind w:left="-108"/>
              <w:jc w:val="both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9. Організувати заняття згідно</w:t>
            </w:r>
            <w:r w:rsidR="0090108B" w:rsidRPr="00EB5B42">
              <w:rPr>
                <w:b w:val="0"/>
                <w:szCs w:val="28"/>
                <w:lang w:val="uk-UA"/>
              </w:rPr>
              <w:t xml:space="preserve"> з планом-графіком</w:t>
            </w:r>
            <w:r w:rsidR="00735345" w:rsidRPr="00EB5B42">
              <w:rPr>
                <w:b w:val="0"/>
                <w:szCs w:val="28"/>
                <w:lang w:val="uk-UA"/>
              </w:rPr>
              <w:t xml:space="preserve"> на 2018 рік</w:t>
            </w:r>
            <w:r w:rsidR="0090108B" w:rsidRPr="00EB5B42">
              <w:rPr>
                <w:b w:val="0"/>
                <w:szCs w:val="28"/>
                <w:lang w:val="uk-UA"/>
              </w:rPr>
              <w:t>, в тому числі в рамках виконання</w:t>
            </w:r>
            <w:r w:rsidR="00735345" w:rsidRPr="00EB5B42">
              <w:rPr>
                <w:b w:val="0"/>
                <w:szCs w:val="28"/>
                <w:lang w:val="uk-UA"/>
              </w:rPr>
              <w:t xml:space="preserve"> Анти</w:t>
            </w:r>
            <w:r w:rsidR="0090108B" w:rsidRPr="00EB5B42">
              <w:rPr>
                <w:b w:val="0"/>
                <w:szCs w:val="28"/>
                <w:lang w:val="uk-UA"/>
              </w:rPr>
              <w:t>корупційної програми (семінари, лекції, тренінги тощо)</w:t>
            </w:r>
            <w:r w:rsidR="00FE37E0">
              <w:rPr>
                <w:b w:val="0"/>
                <w:szCs w:val="28"/>
                <w:lang w:val="uk-UA"/>
              </w:rPr>
              <w:t>,</w:t>
            </w:r>
            <w:r w:rsidR="0090108B" w:rsidRPr="00EB5B42">
              <w:rPr>
                <w:b w:val="0"/>
                <w:szCs w:val="28"/>
                <w:lang w:val="uk-UA"/>
              </w:rPr>
              <w:t xml:space="preserve"> навчання та заходи з поширення інформації щодо програм антикоруп</w:t>
            </w:r>
            <w:r w:rsidR="00EA2BF5" w:rsidRPr="00EB5B42">
              <w:rPr>
                <w:b w:val="0"/>
                <w:szCs w:val="28"/>
                <w:lang w:val="uk-UA"/>
              </w:rPr>
              <w:t>ційного спрямування</w:t>
            </w:r>
            <w:r w:rsidR="00FE37E0">
              <w:rPr>
                <w:b w:val="0"/>
                <w:szCs w:val="28"/>
                <w:lang w:val="uk-UA"/>
              </w:rPr>
              <w:t>.</w:t>
            </w:r>
            <w:r w:rsidR="0090108B" w:rsidRPr="00EB5B42">
              <w:rPr>
                <w:b w:val="0"/>
                <w:szCs w:val="28"/>
                <w:lang w:val="uk-U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91099E" w:rsidRPr="00EB5B42" w:rsidRDefault="0090108B" w:rsidP="00FE37E0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Чернігівський ц</w:t>
            </w:r>
            <w:r w:rsidR="0091099E" w:rsidRPr="00EB5B42">
              <w:rPr>
                <w:b w:val="0"/>
                <w:szCs w:val="28"/>
                <w:lang w:val="uk-UA"/>
              </w:rPr>
              <w:t>ентр перепідготовки та підвищення кваліфікації працівників органів державної влади, органів місцевого самоврядування, державних підприємств, установ, організацій</w:t>
            </w:r>
          </w:p>
        </w:tc>
        <w:tc>
          <w:tcPr>
            <w:tcW w:w="1559" w:type="dxa"/>
            <w:shd w:val="clear" w:color="auto" w:fill="auto"/>
          </w:tcPr>
          <w:p w:rsidR="0091099E" w:rsidRPr="00EB5B42" w:rsidRDefault="00FE37E0" w:rsidP="00FE37E0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 xml:space="preserve">протягом року </w:t>
            </w:r>
            <w:r w:rsidR="005B64C6" w:rsidRPr="00EB5B42">
              <w:rPr>
                <w:b w:val="0"/>
                <w:szCs w:val="28"/>
                <w:lang w:val="uk-UA"/>
              </w:rPr>
              <w:t>з</w:t>
            </w:r>
            <w:r w:rsidR="0091099E" w:rsidRPr="00EB5B42">
              <w:rPr>
                <w:b w:val="0"/>
                <w:szCs w:val="28"/>
                <w:lang w:val="uk-UA"/>
              </w:rPr>
              <w:t>гідно з графіком</w:t>
            </w:r>
            <w:r w:rsidR="005B64C6" w:rsidRPr="00EB5B42">
              <w:rPr>
                <w:b w:val="0"/>
                <w:szCs w:val="28"/>
                <w:lang w:val="uk-UA"/>
              </w:rPr>
              <w:t xml:space="preserve"> </w:t>
            </w: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9607AF">
            <w:pPr>
              <w:jc w:val="both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 xml:space="preserve">10. Вживати передбачені </w:t>
            </w:r>
            <w:r w:rsidR="009607AF" w:rsidRPr="00190416">
              <w:rPr>
                <w:b w:val="0"/>
                <w:szCs w:val="28"/>
                <w:lang w:val="uk-UA"/>
              </w:rPr>
              <w:t>з</w:t>
            </w:r>
            <w:r w:rsidRPr="00190416">
              <w:rPr>
                <w:b w:val="0"/>
                <w:szCs w:val="28"/>
                <w:lang w:val="uk-UA"/>
              </w:rPr>
              <w:t>аконо</w:t>
            </w:r>
            <w:r w:rsidR="009607AF" w:rsidRPr="00190416">
              <w:rPr>
                <w:b w:val="0"/>
                <w:szCs w:val="28"/>
                <w:lang w:val="uk-UA"/>
              </w:rPr>
              <w:t>давством</w:t>
            </w:r>
            <w:r w:rsidRPr="00EB5B42">
              <w:rPr>
                <w:b w:val="0"/>
                <w:szCs w:val="28"/>
                <w:lang w:val="uk-UA"/>
              </w:rPr>
              <w:t xml:space="preserve"> заходи щодо припинення корупційного або пов’язаного з корупцією правопорушення з обов’язковим інформуванням спеціально уповноважених суб’єктів у сфері протидії корупції.</w:t>
            </w: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Керівники структурних підрозділів облдержадміністрації,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190416">
              <w:rPr>
                <w:b w:val="0"/>
                <w:szCs w:val="28"/>
                <w:lang w:val="uk-UA"/>
              </w:rPr>
              <w:t>особи з питань запобігання та виявлення корупції облдержадміністрації, структурних підрозділів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протягом року</w:t>
            </w: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735345">
            <w:pPr>
              <w:numPr>
                <w:ilvl w:val="0"/>
                <w:numId w:val="2"/>
              </w:numPr>
              <w:tabs>
                <w:tab w:val="left" w:pos="601"/>
              </w:tabs>
              <w:overflowPunct/>
              <w:autoSpaceDE/>
              <w:autoSpaceDN/>
              <w:adjustRightInd/>
              <w:ind w:left="34" w:firstLine="142"/>
              <w:jc w:val="both"/>
              <w:textAlignment w:val="auto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Вживати заходів для покращення взаємодії з інститутами громадянського суспільства в частині проведення консультацій з громадськістю щодо прийняття рішень, сприяння проведенню громадськістю заходів із запобігання корупції.</w:t>
            </w: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 xml:space="preserve">Керівники структурних підрозділів облдержадміністрації, 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Департамент інформаційної діяльності та комунікацій з гро</w:t>
            </w:r>
            <w:r w:rsidR="009607AF">
              <w:rPr>
                <w:b w:val="0"/>
                <w:szCs w:val="28"/>
                <w:lang w:val="uk-UA"/>
              </w:rPr>
              <w:t>мадськістю облдержадміністрації</w:t>
            </w: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протягом року</w:t>
            </w: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7F17CE" w:rsidP="009607AF">
            <w:pPr>
              <w:tabs>
                <w:tab w:val="left" w:pos="600"/>
              </w:tabs>
              <w:jc w:val="both"/>
              <w:rPr>
                <w:b w:val="0"/>
                <w:szCs w:val="28"/>
                <w:lang w:val="uk-UA"/>
              </w:rPr>
            </w:pPr>
            <w:r>
              <w:rPr>
                <w:b w:val="0"/>
                <w:szCs w:val="28"/>
                <w:lang w:val="uk-UA"/>
              </w:rPr>
              <w:lastRenderedPageBreak/>
              <w:t>12. Попереджати</w:t>
            </w:r>
            <w:r w:rsidR="0091099E" w:rsidRPr="00EB5B42">
              <w:rPr>
                <w:b w:val="0"/>
                <w:szCs w:val="28"/>
                <w:lang w:val="uk-UA"/>
              </w:rPr>
              <w:t xml:space="preserve"> працівників підпорядкованих підрозділів про кримінальну відповідальність за вчинення корупційних правопорушень з обов’язковим наведенням санкцій статей Кримінального кодексу України про подальше звільнення з посади, строки покарання, наявність судимості та конфіскацію майна виключно за вмотивованим рішення суду, що набрало законної сили.</w:t>
            </w: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Керівники структурних підрозділів облдержадміністрації,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особи з питань запобігання та виявлення корупції структурних п</w:t>
            </w:r>
            <w:r w:rsidR="007F17CE">
              <w:rPr>
                <w:b w:val="0"/>
                <w:szCs w:val="28"/>
                <w:lang w:val="uk-UA"/>
              </w:rPr>
              <w:t>ідрозділів облдержадміністрації</w:t>
            </w:r>
            <w:r w:rsidRPr="00EB5B42">
              <w:rPr>
                <w:b w:val="0"/>
                <w:szCs w:val="28"/>
                <w:lang w:val="uk-UA"/>
              </w:rPr>
              <w:t xml:space="preserve">  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</w:t>
            </w:r>
            <w:r w:rsidR="0091099E" w:rsidRPr="00EB5B42">
              <w:rPr>
                <w:b w:val="0"/>
                <w:szCs w:val="28"/>
                <w:lang w:val="uk-UA"/>
              </w:rPr>
              <w:t xml:space="preserve">ід час прийняття на роботу, </w:t>
            </w:r>
            <w:proofErr w:type="spellStart"/>
            <w:r w:rsidR="0091099E" w:rsidRPr="00EB5B42">
              <w:rPr>
                <w:b w:val="0"/>
                <w:szCs w:val="28"/>
                <w:lang w:val="uk-UA"/>
              </w:rPr>
              <w:t>проведен-ня</w:t>
            </w:r>
            <w:proofErr w:type="spellEnd"/>
            <w:r w:rsidR="0091099E" w:rsidRPr="00EB5B42">
              <w:rPr>
                <w:b w:val="0"/>
                <w:szCs w:val="28"/>
                <w:lang w:val="uk-UA"/>
              </w:rPr>
              <w:t xml:space="preserve"> занять згідно з графіком</w:t>
            </w:r>
            <w:r w:rsidRPr="00EB5B42">
              <w:rPr>
                <w:b w:val="0"/>
                <w:szCs w:val="28"/>
                <w:lang w:val="uk-UA"/>
              </w:rPr>
              <w:t xml:space="preserve"> </w:t>
            </w:r>
            <w:r w:rsidRPr="00190416">
              <w:rPr>
                <w:b w:val="0"/>
                <w:szCs w:val="28"/>
                <w:lang w:val="uk-UA"/>
              </w:rPr>
              <w:t>протягом року</w:t>
            </w: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9607AF">
            <w:pPr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13. Надавати методичну та консультаційну допомог</w:t>
            </w:r>
            <w:r w:rsidR="009607AF">
              <w:rPr>
                <w:b w:val="0"/>
                <w:szCs w:val="28"/>
                <w:lang w:val="uk-UA"/>
              </w:rPr>
              <w:t>у</w:t>
            </w:r>
            <w:r w:rsidRPr="00EB5B42">
              <w:rPr>
                <w:b w:val="0"/>
                <w:szCs w:val="28"/>
                <w:lang w:val="uk-UA"/>
              </w:rPr>
              <w:t xml:space="preserve"> з питань дотримання антикорупційного законодавства, проводити роз’яснювальну роботу із запобігання та виявлення корупції у облдержадміністрації, її структурних підрозділах, райдержадміністраціях, брати участь у проведенні службових розслідувань у випадках, передбачених ЗУ «Про запобігання корупції».</w:t>
            </w: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 w:eastAsia="en-US"/>
              </w:rPr>
              <w:t>Головний спеціаліст з питань запобігання та виявлення корупції апарату облдержадміністрації,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особи з питань запобігання та виявлення корупції структурних підрозділів облдержадміністрації</w:t>
            </w: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протягом року</w:t>
            </w:r>
            <w:r w:rsidR="0091099E" w:rsidRPr="00EB5B42">
              <w:rPr>
                <w:b w:val="0"/>
                <w:szCs w:val="28"/>
                <w:lang w:val="uk-UA"/>
              </w:rPr>
              <w:t xml:space="preserve"> під час виконання службових завдань</w:t>
            </w:r>
          </w:p>
        </w:tc>
      </w:tr>
    </w:tbl>
    <w:p w:rsidR="0091099E" w:rsidRPr="00EB5B42" w:rsidRDefault="0091099E" w:rsidP="0091099E">
      <w:pPr>
        <w:jc w:val="both"/>
        <w:rPr>
          <w:b w:val="0"/>
          <w:szCs w:val="28"/>
          <w:lang w:val="uk-UA"/>
        </w:rPr>
      </w:pPr>
    </w:p>
    <w:p w:rsidR="0091099E" w:rsidRPr="00EB5B42" w:rsidRDefault="0091099E" w:rsidP="0091099E">
      <w:pPr>
        <w:tabs>
          <w:tab w:val="left" w:pos="0"/>
        </w:tabs>
        <w:ind w:firstLine="709"/>
        <w:rPr>
          <w:i/>
          <w:szCs w:val="28"/>
          <w:lang w:val="uk-UA"/>
        </w:rPr>
      </w:pPr>
    </w:p>
    <w:p w:rsidR="00860374" w:rsidRPr="00EB5B42" w:rsidRDefault="00860374" w:rsidP="00860374">
      <w:pPr>
        <w:jc w:val="right"/>
        <w:rPr>
          <w:lang w:val="uk-UA" w:eastAsia="en-US"/>
        </w:rPr>
      </w:pPr>
    </w:p>
    <w:sectPr w:rsidR="00860374" w:rsidRPr="00EB5B42" w:rsidSect="00CF750D">
      <w:headerReference w:type="default" r:id="rId8"/>
      <w:pgSz w:w="11906" w:h="16838"/>
      <w:pgMar w:top="851" w:right="850" w:bottom="1560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685" w:rsidRDefault="005B6685" w:rsidP="00860374">
      <w:r>
        <w:separator/>
      </w:r>
    </w:p>
  </w:endnote>
  <w:endnote w:type="continuationSeparator" w:id="0">
    <w:p w:rsidR="005B6685" w:rsidRDefault="005B6685" w:rsidP="0086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685" w:rsidRDefault="005B6685" w:rsidP="00860374">
      <w:r>
        <w:separator/>
      </w:r>
    </w:p>
  </w:footnote>
  <w:footnote w:type="continuationSeparator" w:id="0">
    <w:p w:rsidR="005B6685" w:rsidRDefault="005B6685" w:rsidP="0086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486783"/>
      <w:docPartObj>
        <w:docPartGallery w:val="Page Numbers (Top of Page)"/>
        <w:docPartUnique/>
      </w:docPartObj>
    </w:sdtPr>
    <w:sdtEndPr/>
    <w:sdtContent>
      <w:p w:rsidR="00CF750D" w:rsidRDefault="00CF75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59A">
          <w:rPr>
            <w:noProof/>
          </w:rPr>
          <w:t>4</w:t>
        </w:r>
        <w:r>
          <w:fldChar w:fldCharType="end"/>
        </w:r>
      </w:p>
    </w:sdtContent>
  </w:sdt>
  <w:p w:rsidR="00CF750D" w:rsidRDefault="00CF75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4AF"/>
    <w:multiLevelType w:val="hybridMultilevel"/>
    <w:tmpl w:val="1BF26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52F69"/>
    <w:multiLevelType w:val="hybridMultilevel"/>
    <w:tmpl w:val="D034F472"/>
    <w:lvl w:ilvl="0" w:tplc="B7001BC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74"/>
    <w:rsid w:val="00066249"/>
    <w:rsid w:val="0016259A"/>
    <w:rsid w:val="00190416"/>
    <w:rsid w:val="001C0950"/>
    <w:rsid w:val="001E085F"/>
    <w:rsid w:val="001F648A"/>
    <w:rsid w:val="002728DC"/>
    <w:rsid w:val="0033257A"/>
    <w:rsid w:val="004E75B1"/>
    <w:rsid w:val="00586A72"/>
    <w:rsid w:val="005A1C32"/>
    <w:rsid w:val="005B64C6"/>
    <w:rsid w:val="005B6685"/>
    <w:rsid w:val="00735345"/>
    <w:rsid w:val="007E65F2"/>
    <w:rsid w:val="007F17CE"/>
    <w:rsid w:val="00860374"/>
    <w:rsid w:val="0090108B"/>
    <w:rsid w:val="0091099E"/>
    <w:rsid w:val="009607AF"/>
    <w:rsid w:val="00B7754A"/>
    <w:rsid w:val="00B966D3"/>
    <w:rsid w:val="00C011F0"/>
    <w:rsid w:val="00CF750D"/>
    <w:rsid w:val="00DE6C31"/>
    <w:rsid w:val="00DE731B"/>
    <w:rsid w:val="00EA2BF5"/>
    <w:rsid w:val="00EB5B42"/>
    <w:rsid w:val="00F13F3C"/>
    <w:rsid w:val="00FB1A85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0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"/>
    <w:basedOn w:val="a"/>
    <w:rsid w:val="00860374"/>
    <w:pPr>
      <w:overflowPunct/>
      <w:autoSpaceDE/>
      <w:autoSpaceDN/>
      <w:adjustRightInd/>
      <w:spacing w:before="60" w:after="60"/>
      <w:ind w:firstLine="567"/>
      <w:jc w:val="both"/>
      <w:textAlignment w:val="auto"/>
    </w:pPr>
    <w:rPr>
      <w:rFonts w:ascii="Verdana" w:hAnsi="Verdana" w:cs="Verdana"/>
      <w:b w:val="0"/>
      <w:sz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86037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603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0374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603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603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0374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Знак Знак1 Знак Знак"/>
    <w:basedOn w:val="a"/>
    <w:rsid w:val="0091099E"/>
    <w:pPr>
      <w:overflowPunct/>
      <w:autoSpaceDE/>
      <w:autoSpaceDN/>
      <w:adjustRightInd/>
      <w:spacing w:before="60" w:after="60"/>
      <w:ind w:firstLine="567"/>
      <w:jc w:val="both"/>
      <w:textAlignment w:val="auto"/>
    </w:pPr>
    <w:rPr>
      <w:rFonts w:ascii="Verdana" w:hAnsi="Verdana" w:cs="Verdana"/>
      <w:b w:val="0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0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"/>
    <w:basedOn w:val="a"/>
    <w:rsid w:val="00860374"/>
    <w:pPr>
      <w:overflowPunct/>
      <w:autoSpaceDE/>
      <w:autoSpaceDN/>
      <w:adjustRightInd/>
      <w:spacing w:before="60" w:after="60"/>
      <w:ind w:firstLine="567"/>
      <w:jc w:val="both"/>
      <w:textAlignment w:val="auto"/>
    </w:pPr>
    <w:rPr>
      <w:rFonts w:ascii="Verdana" w:hAnsi="Verdana" w:cs="Verdana"/>
      <w:b w:val="0"/>
      <w:sz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86037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603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0374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603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603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0374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Знак Знак1 Знак Знак"/>
    <w:basedOn w:val="a"/>
    <w:rsid w:val="0091099E"/>
    <w:pPr>
      <w:overflowPunct/>
      <w:autoSpaceDE/>
      <w:autoSpaceDN/>
      <w:adjustRightInd/>
      <w:spacing w:before="60" w:after="60"/>
      <w:ind w:firstLine="567"/>
      <w:jc w:val="both"/>
      <w:textAlignment w:val="auto"/>
    </w:pPr>
    <w:rPr>
      <w:rFonts w:ascii="Verdana" w:hAnsi="Verdana" w:cs="Verdana"/>
      <w:b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3283</Words>
  <Characters>1872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Валериевич Вересоцкий</dc:creator>
  <cp:keywords/>
  <dc:description/>
  <cp:lastModifiedBy>pro</cp:lastModifiedBy>
  <cp:revision>2</cp:revision>
  <cp:lastPrinted>2018-04-05T06:39:00Z</cp:lastPrinted>
  <dcterms:created xsi:type="dcterms:W3CDTF">2018-04-13T12:09:00Z</dcterms:created>
  <dcterms:modified xsi:type="dcterms:W3CDTF">2018-04-13T12:09:00Z</dcterms:modified>
</cp:coreProperties>
</file>