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2B1" w:rsidRDefault="00DE12B1" w:rsidP="00DE12B1">
      <w:pPr>
        <w:spacing w:after="0" w:line="240" w:lineRule="auto"/>
        <w:ind w:left="510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w:t>
      </w:r>
      <w:r w:rsidRPr="00AD433E">
        <w:rPr>
          <w:rFonts w:ascii="Times New Roman" w:eastAsia="Times New Roman" w:hAnsi="Times New Roman" w:cs="Times New Roman"/>
          <w:color w:val="000000"/>
          <w:sz w:val="28"/>
          <w:szCs w:val="28"/>
        </w:rPr>
        <w:t>АТВЕРДЖЕНО </w:t>
      </w:r>
      <w:r w:rsidRPr="00AD433E">
        <w:rPr>
          <w:rFonts w:ascii="Times New Roman" w:eastAsia="Times New Roman" w:hAnsi="Times New Roman" w:cs="Times New Roman"/>
          <w:color w:val="000000"/>
          <w:sz w:val="28"/>
          <w:szCs w:val="28"/>
        </w:rPr>
        <w:br/>
        <w:t>розпорядження голови </w:t>
      </w:r>
      <w:r w:rsidRPr="00AD433E">
        <w:rPr>
          <w:rFonts w:ascii="Times New Roman" w:eastAsia="Times New Roman" w:hAnsi="Times New Roman" w:cs="Times New Roman"/>
          <w:color w:val="000000"/>
          <w:sz w:val="28"/>
          <w:szCs w:val="28"/>
        </w:rPr>
        <w:br/>
        <w:t>обласної державної адміністрації </w:t>
      </w:r>
      <w:r>
        <w:rPr>
          <w:rFonts w:ascii="Times New Roman" w:eastAsia="Times New Roman" w:hAnsi="Times New Roman" w:cs="Times New Roman"/>
          <w:color w:val="000000"/>
          <w:sz w:val="28"/>
          <w:szCs w:val="28"/>
        </w:rPr>
        <w:br/>
      </w:r>
      <w:r w:rsidR="00A01465">
        <w:rPr>
          <w:rFonts w:ascii="Times New Roman" w:eastAsia="Times New Roman" w:hAnsi="Times New Roman" w:cs="Times New Roman"/>
          <w:color w:val="000000"/>
          <w:sz w:val="28"/>
          <w:szCs w:val="28"/>
        </w:rPr>
        <w:t xml:space="preserve">24 листопада </w:t>
      </w:r>
      <w:r w:rsidR="00BF278D">
        <w:rPr>
          <w:rFonts w:ascii="Times New Roman" w:eastAsia="Times New Roman" w:hAnsi="Times New Roman" w:cs="Times New Roman"/>
          <w:color w:val="000000"/>
          <w:sz w:val="28"/>
          <w:szCs w:val="28"/>
        </w:rPr>
        <w:t xml:space="preserve">2017 року № </w:t>
      </w:r>
      <w:r w:rsidR="00A01465">
        <w:rPr>
          <w:rFonts w:ascii="Times New Roman" w:eastAsia="Times New Roman" w:hAnsi="Times New Roman" w:cs="Times New Roman"/>
          <w:color w:val="000000"/>
          <w:sz w:val="28"/>
          <w:szCs w:val="28"/>
        </w:rPr>
        <w:t>616</w:t>
      </w:r>
    </w:p>
    <w:p w:rsidR="00DE12B1" w:rsidRPr="00AD433E" w:rsidRDefault="00DE12B1" w:rsidP="00DE12B1">
      <w:pPr>
        <w:spacing w:after="0" w:line="240" w:lineRule="auto"/>
        <w:ind w:left="189" w:right="189" w:firstLine="720"/>
        <w:jc w:val="both"/>
        <w:rPr>
          <w:rFonts w:ascii="Times New Roman" w:eastAsia="Times New Roman" w:hAnsi="Times New Roman" w:cs="Times New Roman"/>
          <w:color w:val="000000"/>
          <w:sz w:val="28"/>
          <w:szCs w:val="28"/>
        </w:rPr>
      </w:pPr>
    </w:p>
    <w:p w:rsidR="007F64D0" w:rsidRDefault="007F64D0" w:rsidP="007F64D0">
      <w:pPr>
        <w:spacing w:after="0" w:line="240" w:lineRule="auto"/>
        <w:ind w:left="5103"/>
        <w:rPr>
          <w:rFonts w:ascii="Times New Roman" w:eastAsia="Times New Roman" w:hAnsi="Times New Roman" w:cs="Times New Roman"/>
          <w:sz w:val="24"/>
          <w:szCs w:val="24"/>
        </w:rPr>
      </w:pPr>
    </w:p>
    <w:p w:rsidR="00852663" w:rsidRPr="00AD433E" w:rsidRDefault="00852663" w:rsidP="00AF2F14">
      <w:pPr>
        <w:spacing w:after="0" w:line="240" w:lineRule="auto"/>
        <w:ind w:right="189"/>
        <w:jc w:val="both"/>
        <w:rPr>
          <w:rFonts w:ascii="Times New Roman" w:eastAsia="Times New Roman" w:hAnsi="Times New Roman" w:cs="Times New Roman"/>
          <w:color w:val="000000"/>
          <w:sz w:val="28"/>
          <w:szCs w:val="28"/>
        </w:rPr>
      </w:pPr>
    </w:p>
    <w:p w:rsidR="00717DB4" w:rsidRPr="00AD433E" w:rsidRDefault="00717DB4" w:rsidP="007F64D0">
      <w:pPr>
        <w:spacing w:after="0" w:line="240" w:lineRule="auto"/>
        <w:jc w:val="center"/>
        <w:outlineLvl w:val="2"/>
        <w:rPr>
          <w:rFonts w:ascii="Times New Roman" w:eastAsia="Times New Roman" w:hAnsi="Times New Roman" w:cs="Times New Roman"/>
          <w:b/>
          <w:bCs/>
          <w:color w:val="000000" w:themeColor="text1"/>
          <w:sz w:val="28"/>
          <w:szCs w:val="28"/>
        </w:rPr>
      </w:pPr>
      <w:r w:rsidRPr="00AD433E">
        <w:rPr>
          <w:rFonts w:ascii="Times New Roman" w:eastAsia="Times New Roman" w:hAnsi="Times New Roman" w:cs="Times New Roman"/>
          <w:b/>
          <w:bCs/>
          <w:color w:val="000000" w:themeColor="text1"/>
          <w:sz w:val="28"/>
          <w:szCs w:val="28"/>
        </w:rPr>
        <w:t>ПОЛОЖЕННЯ </w:t>
      </w:r>
      <w:r w:rsidRPr="00AD433E">
        <w:rPr>
          <w:rFonts w:ascii="Times New Roman" w:eastAsia="Times New Roman" w:hAnsi="Times New Roman" w:cs="Times New Roman"/>
          <w:b/>
          <w:bCs/>
          <w:color w:val="000000" w:themeColor="text1"/>
          <w:sz w:val="28"/>
          <w:szCs w:val="28"/>
        </w:rPr>
        <w:br/>
        <w:t>про Управління капітального будівництва </w:t>
      </w:r>
      <w:r w:rsidRPr="00AD433E">
        <w:rPr>
          <w:rFonts w:ascii="Times New Roman" w:eastAsia="Times New Roman" w:hAnsi="Times New Roman" w:cs="Times New Roman"/>
          <w:b/>
          <w:bCs/>
          <w:color w:val="000000" w:themeColor="text1"/>
          <w:sz w:val="28"/>
          <w:szCs w:val="28"/>
        </w:rPr>
        <w:br/>
        <w:t>Чернігівської обласної державної адміністрації</w:t>
      </w:r>
    </w:p>
    <w:p w:rsidR="00717DB4" w:rsidRPr="00AD433E" w:rsidRDefault="00717DB4" w:rsidP="005E4402">
      <w:pPr>
        <w:spacing w:after="0" w:line="240" w:lineRule="auto"/>
        <w:ind w:right="-1"/>
        <w:jc w:val="center"/>
        <w:rPr>
          <w:rFonts w:ascii="Times New Roman" w:eastAsia="Times New Roman" w:hAnsi="Times New Roman" w:cs="Times New Roman"/>
          <w:color w:val="000000" w:themeColor="text1"/>
          <w:sz w:val="28"/>
          <w:szCs w:val="28"/>
        </w:rPr>
      </w:pPr>
      <w:r w:rsidRPr="00AD433E">
        <w:rPr>
          <w:rFonts w:ascii="Times New Roman" w:eastAsia="Times New Roman" w:hAnsi="Times New Roman" w:cs="Times New Roman"/>
          <w:color w:val="000000" w:themeColor="text1"/>
          <w:sz w:val="28"/>
          <w:szCs w:val="28"/>
        </w:rPr>
        <w:br/>
      </w:r>
    </w:p>
    <w:p w:rsidR="00717DB4" w:rsidRPr="00A01465" w:rsidRDefault="00717DB4"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1. Управління капітального будівництва Чернігівської обласної державної адміністрації, скорочена назва УКБ Чернігівської ОДА (далі – Управління), утворюється головою Чернігівської обласної державної адміністрації, входить до її складу і в межах області забезпечує виконання покладених на цей підрозділ завдань.</w:t>
      </w:r>
    </w:p>
    <w:p w:rsidR="00717DB4" w:rsidRPr="00A01465" w:rsidRDefault="00717DB4"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2. Управління підпорядковане голові Чернігівської обласної державної адміністрації, а також підзвітне і підконтрольне Міністерству регіонального розвитку, будівництва та житлово-комунального господарства України (</w:t>
      </w:r>
      <w:proofErr w:type="spellStart"/>
      <w:r w:rsidRPr="00A01465">
        <w:rPr>
          <w:rFonts w:ascii="Times New Roman" w:eastAsia="Times New Roman" w:hAnsi="Times New Roman" w:cs="Times New Roman"/>
          <w:color w:val="000000"/>
          <w:sz w:val="28"/>
          <w:szCs w:val="28"/>
        </w:rPr>
        <w:t>Мінрегіон</w:t>
      </w:r>
      <w:proofErr w:type="spellEnd"/>
      <w:r w:rsidRPr="00A01465">
        <w:rPr>
          <w:rFonts w:ascii="Times New Roman" w:eastAsia="Times New Roman" w:hAnsi="Times New Roman" w:cs="Times New Roman"/>
          <w:color w:val="000000"/>
          <w:sz w:val="28"/>
          <w:szCs w:val="28"/>
        </w:rPr>
        <w:t xml:space="preserve"> України).</w:t>
      </w:r>
    </w:p>
    <w:p w:rsidR="00717DB4" w:rsidRPr="00A01465" w:rsidRDefault="00717DB4"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 xml:space="preserve">3. Управління у своїй діяльності керується Конституцією України та законами України, актами Президента України, Кабінету Міністрів України, наказами </w:t>
      </w:r>
      <w:proofErr w:type="spellStart"/>
      <w:r w:rsidRPr="00A01465">
        <w:rPr>
          <w:rFonts w:ascii="Times New Roman" w:eastAsia="Times New Roman" w:hAnsi="Times New Roman" w:cs="Times New Roman"/>
          <w:color w:val="000000"/>
          <w:sz w:val="28"/>
          <w:szCs w:val="28"/>
        </w:rPr>
        <w:t>Мінрегіону</w:t>
      </w:r>
      <w:proofErr w:type="spellEnd"/>
      <w:r w:rsidRPr="00A01465">
        <w:rPr>
          <w:rFonts w:ascii="Times New Roman" w:eastAsia="Times New Roman" w:hAnsi="Times New Roman" w:cs="Times New Roman"/>
          <w:color w:val="000000"/>
          <w:sz w:val="28"/>
          <w:szCs w:val="28"/>
        </w:rPr>
        <w:t>, іншими актами законодавства України, розпорядженнями голови обласної державної адміністрації, а також цим положенням.</w:t>
      </w:r>
    </w:p>
    <w:p w:rsidR="00717DB4" w:rsidRPr="00A01465" w:rsidRDefault="00717DB4"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4. Відповідно до визначених галузевих повноважень основними завданнями Управління є:</w:t>
      </w:r>
    </w:p>
    <w:p w:rsidR="00717DB4" w:rsidRPr="00A01465" w:rsidRDefault="00717DB4"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 xml:space="preserve">- забезпечення державної політики у галузі будівництва, розвитку соціальної інфраструктури, інженерного захисту територій, </w:t>
      </w:r>
      <w:proofErr w:type="spellStart"/>
      <w:r w:rsidRPr="00A01465">
        <w:rPr>
          <w:rFonts w:ascii="Times New Roman" w:eastAsia="Times New Roman" w:hAnsi="Times New Roman" w:cs="Times New Roman"/>
          <w:color w:val="000000"/>
          <w:sz w:val="28"/>
          <w:szCs w:val="28"/>
        </w:rPr>
        <w:t>будіндустрії</w:t>
      </w:r>
      <w:proofErr w:type="spellEnd"/>
      <w:r w:rsidRPr="00A01465">
        <w:rPr>
          <w:rFonts w:ascii="Times New Roman" w:eastAsia="Times New Roman" w:hAnsi="Times New Roman" w:cs="Times New Roman"/>
          <w:color w:val="000000"/>
          <w:sz w:val="28"/>
          <w:szCs w:val="28"/>
        </w:rPr>
        <w:t xml:space="preserve"> та промисловості будівельних матеріалів, підвищення енергоефективності у будівництві на території області;</w:t>
      </w:r>
    </w:p>
    <w:p w:rsidR="00823A4D" w:rsidRPr="00A01465" w:rsidRDefault="00823A4D" w:rsidP="005E4402">
      <w:pPr>
        <w:pStyle w:val="rvps2"/>
        <w:spacing w:before="0" w:beforeAutospacing="0" w:after="0" w:afterAutospacing="0"/>
        <w:ind w:right="-1" w:firstLine="567"/>
        <w:jc w:val="both"/>
        <w:textAlignment w:val="baseline"/>
        <w:rPr>
          <w:color w:val="000000" w:themeColor="text1"/>
          <w:sz w:val="28"/>
          <w:szCs w:val="28"/>
          <w:lang w:val="uk-UA"/>
        </w:rPr>
      </w:pPr>
      <w:r w:rsidRPr="00A01465">
        <w:rPr>
          <w:color w:val="000000" w:themeColor="text1"/>
          <w:sz w:val="28"/>
          <w:szCs w:val="28"/>
          <w:lang w:val="uk-UA"/>
        </w:rPr>
        <w:t>- розроблення пропозицій щодо формування та реалізації державної політики (стратегії) у сфері дорожнього господарства та управління автомобільними дорогами загального користування місцевого значення, програм розвитку дорожнього господарства;</w:t>
      </w:r>
    </w:p>
    <w:p w:rsidR="00717DB4" w:rsidRPr="00A01465" w:rsidRDefault="00717DB4"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 виконання завдань з будівництва житлових будинків, об'єктів освіти, охорони здоров'я, зв'язку, транспорту, торгівлі, громадського харчування, комунального господарства, культурно-побутового й іншого призначення та ефективного використання капітальних вкладень;</w:t>
      </w:r>
    </w:p>
    <w:p w:rsidR="00760788" w:rsidRPr="00A01465" w:rsidRDefault="00760788"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 організація будівництва, ремонту та утримання автомобільних доріг загального користування</w:t>
      </w:r>
      <w:r w:rsidR="00AE07D9" w:rsidRPr="00A01465">
        <w:rPr>
          <w:rFonts w:ascii="Times New Roman" w:eastAsia="Times New Roman" w:hAnsi="Times New Roman" w:cs="Times New Roman"/>
          <w:color w:val="000000"/>
          <w:sz w:val="28"/>
          <w:szCs w:val="28"/>
        </w:rPr>
        <w:t xml:space="preserve"> місцевого значення</w:t>
      </w:r>
      <w:r w:rsidRPr="00A01465">
        <w:rPr>
          <w:rFonts w:ascii="Times New Roman" w:eastAsia="Times New Roman" w:hAnsi="Times New Roman" w:cs="Times New Roman"/>
          <w:color w:val="000000"/>
          <w:sz w:val="28"/>
          <w:szCs w:val="28"/>
        </w:rPr>
        <w:t>, а також відповідних інженерних комунікацій і споруд;</w:t>
      </w:r>
    </w:p>
    <w:p w:rsidR="00717DB4" w:rsidRPr="00A01465" w:rsidRDefault="00717DB4"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 сприяння впровадженню у будівництво прогресивних проектних рішень, нових технологій, будівельних матеріалів, конструкцій та виробів;</w:t>
      </w:r>
    </w:p>
    <w:p w:rsidR="00717DB4" w:rsidRPr="00A01465" w:rsidRDefault="00717DB4"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lastRenderedPageBreak/>
        <w:t>- координація на території області діяльності суб'єктів містобудування щодо комплексної забудови, участь у розробці відповідних містобудівних програм, іншої містобудівної документації.</w:t>
      </w:r>
    </w:p>
    <w:p w:rsidR="00717DB4" w:rsidRPr="00A01465" w:rsidRDefault="00717DB4"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5. Управління відповідно до визначених галузевих повноважень виконує такі завдання:</w:t>
      </w:r>
    </w:p>
    <w:p w:rsidR="00717DB4" w:rsidRPr="00A01465" w:rsidRDefault="00717DB4"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 xml:space="preserve">1) організовує виконання Конституції України, законів України, актів Президента України, Кабінету Міністрів України, наказів </w:t>
      </w:r>
      <w:proofErr w:type="spellStart"/>
      <w:r w:rsidRPr="00A01465">
        <w:rPr>
          <w:rFonts w:ascii="Times New Roman" w:eastAsia="Times New Roman" w:hAnsi="Times New Roman" w:cs="Times New Roman"/>
          <w:color w:val="000000"/>
          <w:sz w:val="28"/>
          <w:szCs w:val="28"/>
        </w:rPr>
        <w:t>Мінрегіону</w:t>
      </w:r>
      <w:proofErr w:type="spellEnd"/>
      <w:r w:rsidRPr="00A01465">
        <w:rPr>
          <w:rFonts w:ascii="Times New Roman" w:eastAsia="Times New Roman" w:hAnsi="Times New Roman" w:cs="Times New Roman"/>
          <w:color w:val="000000"/>
          <w:sz w:val="28"/>
          <w:szCs w:val="28"/>
        </w:rPr>
        <w:t xml:space="preserve"> України, інших актів законодавства та здійснює контроль за їх реалізацією;</w:t>
      </w:r>
    </w:p>
    <w:p w:rsidR="00F13D8D" w:rsidRPr="00A01465" w:rsidRDefault="00717DB4" w:rsidP="00F13D8D">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2) виконує функції замовника будівництва об’єктів житлово-комунального і соціального призначення</w:t>
      </w:r>
      <w:r w:rsidR="00017A1F" w:rsidRPr="00A01465">
        <w:rPr>
          <w:rFonts w:ascii="Times New Roman" w:eastAsia="Times New Roman" w:hAnsi="Times New Roman" w:cs="Times New Roman"/>
          <w:color w:val="000000"/>
          <w:sz w:val="28"/>
          <w:szCs w:val="28"/>
        </w:rPr>
        <w:t xml:space="preserve"> та будівництва</w:t>
      </w:r>
      <w:r w:rsidR="00F13D8D" w:rsidRPr="00A01465">
        <w:rPr>
          <w:rFonts w:ascii="Times New Roman" w:eastAsia="Times New Roman" w:hAnsi="Times New Roman" w:cs="Times New Roman"/>
          <w:color w:val="000000"/>
          <w:sz w:val="28"/>
          <w:szCs w:val="28"/>
        </w:rPr>
        <w:t>,</w:t>
      </w:r>
      <w:r w:rsidR="00017A1F" w:rsidRPr="00A01465">
        <w:rPr>
          <w:rFonts w:ascii="Times New Roman" w:eastAsia="Times New Roman" w:hAnsi="Times New Roman" w:cs="Times New Roman"/>
          <w:color w:val="000000"/>
          <w:sz w:val="28"/>
          <w:szCs w:val="28"/>
        </w:rPr>
        <w:t xml:space="preserve"> </w:t>
      </w:r>
      <w:r w:rsidR="00F13D8D" w:rsidRPr="00A01465">
        <w:rPr>
          <w:rFonts w:ascii="Times New Roman" w:eastAsia="Times New Roman" w:hAnsi="Times New Roman" w:cs="Times New Roman"/>
          <w:color w:val="000000"/>
          <w:sz w:val="28"/>
          <w:szCs w:val="28"/>
        </w:rPr>
        <w:t>ремонту, експлуатації та утримання автомобільних доріг загального користування місцевого значення</w:t>
      </w:r>
      <w:r w:rsidR="00E24CA4" w:rsidRPr="00A01465">
        <w:rPr>
          <w:rFonts w:ascii="Times New Roman" w:eastAsia="Times New Roman" w:hAnsi="Times New Roman" w:cs="Times New Roman"/>
          <w:color w:val="000000"/>
          <w:sz w:val="28"/>
          <w:szCs w:val="28"/>
        </w:rPr>
        <w:t>, мостів</w:t>
      </w:r>
      <w:r w:rsidR="00F13D8D" w:rsidRPr="00A01465">
        <w:rPr>
          <w:rFonts w:ascii="Times New Roman" w:eastAsia="Times New Roman" w:hAnsi="Times New Roman" w:cs="Times New Roman"/>
          <w:color w:val="000000"/>
          <w:sz w:val="28"/>
          <w:szCs w:val="28"/>
        </w:rPr>
        <w:t xml:space="preserve"> та</w:t>
      </w:r>
      <w:r w:rsidR="00E24CA4" w:rsidRPr="00A01465">
        <w:rPr>
          <w:rFonts w:ascii="Times New Roman" w:eastAsia="Times New Roman" w:hAnsi="Times New Roman" w:cs="Times New Roman"/>
          <w:color w:val="000000"/>
          <w:sz w:val="28"/>
          <w:szCs w:val="28"/>
        </w:rPr>
        <w:t xml:space="preserve"> інших</w:t>
      </w:r>
      <w:r w:rsidR="00F13D8D" w:rsidRPr="00A01465">
        <w:rPr>
          <w:rFonts w:ascii="Times New Roman" w:eastAsia="Times New Roman" w:hAnsi="Times New Roman" w:cs="Times New Roman"/>
          <w:color w:val="000000"/>
          <w:sz w:val="28"/>
          <w:szCs w:val="28"/>
        </w:rPr>
        <w:t xml:space="preserve"> штучних споруд на них;</w:t>
      </w:r>
    </w:p>
    <w:p w:rsidR="00760788" w:rsidRPr="00A01465" w:rsidRDefault="00760788"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3) здійснює фінансування робіт з будівництва, реконструкції, ремонту та утримання мережі автомобільних доріг загального користування місцевого значення, мостів т</w:t>
      </w:r>
      <w:r w:rsidR="0030698E" w:rsidRPr="00A01465">
        <w:rPr>
          <w:rFonts w:ascii="Times New Roman" w:eastAsia="Times New Roman" w:hAnsi="Times New Roman" w:cs="Times New Roman"/>
          <w:color w:val="000000"/>
          <w:sz w:val="28"/>
          <w:szCs w:val="28"/>
        </w:rPr>
        <w:t>а інших штучних споруд згідно до законодавства</w:t>
      </w:r>
      <w:r w:rsidRPr="00A01465">
        <w:rPr>
          <w:rFonts w:ascii="Times New Roman" w:eastAsia="Times New Roman" w:hAnsi="Times New Roman" w:cs="Times New Roman"/>
          <w:color w:val="000000"/>
          <w:sz w:val="28"/>
          <w:szCs w:val="28"/>
        </w:rPr>
        <w:t>;</w:t>
      </w:r>
    </w:p>
    <w:p w:rsidR="00717DB4" w:rsidRPr="00A01465" w:rsidRDefault="00CC359F"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4</w:t>
      </w:r>
      <w:r w:rsidR="00717DB4" w:rsidRPr="00A01465">
        <w:rPr>
          <w:rFonts w:ascii="Times New Roman" w:eastAsia="Times New Roman" w:hAnsi="Times New Roman" w:cs="Times New Roman"/>
          <w:color w:val="000000"/>
          <w:sz w:val="28"/>
          <w:szCs w:val="28"/>
        </w:rPr>
        <w:t>) бере участь у реалізації державних і бюджетних програм з питань будівництва, реалізації проектів соціальної та інженерно-транспортної інфраструктури (у разі визначення структурного підрозділу розпорядником коштів за програмою)</w:t>
      </w:r>
      <w:r w:rsidR="00017A1F" w:rsidRPr="00A01465">
        <w:rPr>
          <w:rFonts w:ascii="Times New Roman" w:eastAsia="Times New Roman" w:hAnsi="Times New Roman" w:cs="Times New Roman"/>
          <w:color w:val="000000"/>
          <w:sz w:val="28"/>
          <w:szCs w:val="28"/>
        </w:rPr>
        <w:t xml:space="preserve"> та будівництва</w:t>
      </w:r>
      <w:r w:rsidR="00DC1485" w:rsidRPr="00A01465">
        <w:rPr>
          <w:rFonts w:ascii="Times New Roman" w:eastAsia="Times New Roman" w:hAnsi="Times New Roman" w:cs="Times New Roman"/>
          <w:color w:val="000000"/>
          <w:sz w:val="28"/>
          <w:szCs w:val="28"/>
        </w:rPr>
        <w:t>, ремонту, експлуатації та утримання</w:t>
      </w:r>
      <w:r w:rsidR="00017A1F" w:rsidRPr="00A01465">
        <w:rPr>
          <w:rFonts w:ascii="Times New Roman" w:eastAsia="Times New Roman" w:hAnsi="Times New Roman" w:cs="Times New Roman"/>
          <w:color w:val="000000"/>
          <w:sz w:val="28"/>
          <w:szCs w:val="28"/>
        </w:rPr>
        <w:t xml:space="preserve"> автомобільних доріг загального користування місцевого значення</w:t>
      </w:r>
      <w:r w:rsidR="00C83B09" w:rsidRPr="00A01465">
        <w:rPr>
          <w:rFonts w:ascii="Times New Roman" w:eastAsia="Times New Roman" w:hAnsi="Times New Roman" w:cs="Times New Roman"/>
          <w:color w:val="000000"/>
          <w:sz w:val="28"/>
          <w:szCs w:val="28"/>
        </w:rPr>
        <w:t>, мостів</w:t>
      </w:r>
      <w:r w:rsidR="00DC1485" w:rsidRPr="00A01465">
        <w:rPr>
          <w:rFonts w:ascii="Times New Roman" w:eastAsia="Times New Roman" w:hAnsi="Times New Roman" w:cs="Times New Roman"/>
          <w:color w:val="000000"/>
          <w:sz w:val="28"/>
          <w:szCs w:val="28"/>
        </w:rPr>
        <w:t xml:space="preserve"> та </w:t>
      </w:r>
      <w:r w:rsidR="00C83B09" w:rsidRPr="00A01465">
        <w:rPr>
          <w:rFonts w:ascii="Times New Roman" w:eastAsia="Times New Roman" w:hAnsi="Times New Roman" w:cs="Times New Roman"/>
          <w:color w:val="000000"/>
          <w:sz w:val="28"/>
          <w:szCs w:val="28"/>
        </w:rPr>
        <w:t xml:space="preserve">інших </w:t>
      </w:r>
      <w:r w:rsidR="00DC1485" w:rsidRPr="00A01465">
        <w:rPr>
          <w:rFonts w:ascii="Times New Roman" w:eastAsia="Times New Roman" w:hAnsi="Times New Roman" w:cs="Times New Roman"/>
          <w:color w:val="000000"/>
          <w:sz w:val="28"/>
          <w:szCs w:val="28"/>
        </w:rPr>
        <w:t>штучних споруд на них</w:t>
      </w:r>
      <w:r w:rsidR="00017A1F" w:rsidRPr="00A01465">
        <w:rPr>
          <w:rFonts w:ascii="Times New Roman" w:eastAsia="Times New Roman" w:hAnsi="Times New Roman" w:cs="Times New Roman"/>
          <w:color w:val="000000"/>
          <w:sz w:val="28"/>
          <w:szCs w:val="28"/>
        </w:rPr>
        <w:t>;</w:t>
      </w:r>
    </w:p>
    <w:p w:rsidR="00717DB4" w:rsidRPr="00A01465" w:rsidRDefault="00CC359F"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5</w:t>
      </w:r>
      <w:r w:rsidR="00717DB4" w:rsidRPr="00A01465">
        <w:rPr>
          <w:rFonts w:ascii="Times New Roman" w:eastAsia="Times New Roman" w:hAnsi="Times New Roman" w:cs="Times New Roman"/>
          <w:color w:val="000000"/>
          <w:sz w:val="28"/>
          <w:szCs w:val="28"/>
        </w:rPr>
        <w:t>) забезпечує ефективне і цільове використання бюджетних коштів, розпорядником яких воно є;</w:t>
      </w:r>
    </w:p>
    <w:p w:rsidR="007C085F" w:rsidRPr="00A01465" w:rsidRDefault="00CC359F" w:rsidP="007C085F">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6</w:t>
      </w:r>
      <w:r w:rsidR="00717DB4" w:rsidRPr="00A01465">
        <w:rPr>
          <w:rFonts w:ascii="Times New Roman" w:eastAsia="Times New Roman" w:hAnsi="Times New Roman" w:cs="Times New Roman"/>
          <w:color w:val="000000"/>
          <w:sz w:val="28"/>
          <w:szCs w:val="28"/>
        </w:rPr>
        <w:t>) координує, в межах своїх повноважень, діяльність структурних підрозділів обласної державної адміністрації та райдержадміністрацій області у сфері розробки та реалізації проектів комплексних регіональних програм будівництва, у тому числі житлового, соціальної та інженерно-транспортної інфраструктури</w:t>
      </w:r>
      <w:r w:rsidR="00017A1F" w:rsidRPr="00A01465">
        <w:rPr>
          <w:rFonts w:ascii="Times New Roman" w:eastAsia="Times New Roman" w:hAnsi="Times New Roman" w:cs="Times New Roman"/>
          <w:color w:val="000000"/>
          <w:sz w:val="28"/>
          <w:szCs w:val="28"/>
        </w:rPr>
        <w:t xml:space="preserve"> та будівництва</w:t>
      </w:r>
      <w:r w:rsidR="007C085F" w:rsidRPr="00A01465">
        <w:rPr>
          <w:rFonts w:ascii="Times New Roman" w:eastAsia="Times New Roman" w:hAnsi="Times New Roman" w:cs="Times New Roman"/>
          <w:color w:val="000000"/>
          <w:sz w:val="28"/>
          <w:szCs w:val="28"/>
        </w:rPr>
        <w:t>,</w:t>
      </w:r>
      <w:r w:rsidR="00017A1F" w:rsidRPr="00A01465">
        <w:rPr>
          <w:rFonts w:ascii="Times New Roman" w:eastAsia="Times New Roman" w:hAnsi="Times New Roman" w:cs="Times New Roman"/>
          <w:color w:val="000000"/>
          <w:sz w:val="28"/>
          <w:szCs w:val="28"/>
        </w:rPr>
        <w:t xml:space="preserve"> </w:t>
      </w:r>
      <w:r w:rsidR="007C085F" w:rsidRPr="00A01465">
        <w:rPr>
          <w:rFonts w:ascii="Times New Roman" w:eastAsia="Times New Roman" w:hAnsi="Times New Roman" w:cs="Times New Roman"/>
          <w:color w:val="000000"/>
          <w:sz w:val="28"/>
          <w:szCs w:val="28"/>
        </w:rPr>
        <w:t>ремонту, експлуатації та утримання автомобільних доріг загального користування місцевого значення</w:t>
      </w:r>
      <w:r w:rsidR="00FB7A47" w:rsidRPr="00A01465">
        <w:rPr>
          <w:rFonts w:ascii="Times New Roman" w:eastAsia="Times New Roman" w:hAnsi="Times New Roman" w:cs="Times New Roman"/>
          <w:color w:val="000000"/>
          <w:sz w:val="28"/>
          <w:szCs w:val="28"/>
        </w:rPr>
        <w:t>, мостів</w:t>
      </w:r>
      <w:r w:rsidR="007C085F" w:rsidRPr="00A01465">
        <w:rPr>
          <w:rFonts w:ascii="Times New Roman" w:eastAsia="Times New Roman" w:hAnsi="Times New Roman" w:cs="Times New Roman"/>
          <w:color w:val="000000"/>
          <w:sz w:val="28"/>
          <w:szCs w:val="28"/>
        </w:rPr>
        <w:t xml:space="preserve"> та</w:t>
      </w:r>
      <w:r w:rsidR="00FB7A47" w:rsidRPr="00A01465">
        <w:rPr>
          <w:rFonts w:ascii="Times New Roman" w:eastAsia="Times New Roman" w:hAnsi="Times New Roman" w:cs="Times New Roman"/>
          <w:color w:val="000000"/>
          <w:sz w:val="28"/>
          <w:szCs w:val="28"/>
        </w:rPr>
        <w:t xml:space="preserve"> інших</w:t>
      </w:r>
      <w:r w:rsidR="007C085F" w:rsidRPr="00A01465">
        <w:rPr>
          <w:rFonts w:ascii="Times New Roman" w:eastAsia="Times New Roman" w:hAnsi="Times New Roman" w:cs="Times New Roman"/>
          <w:color w:val="000000"/>
          <w:sz w:val="28"/>
          <w:szCs w:val="28"/>
        </w:rPr>
        <w:t xml:space="preserve"> штучних споруд на них;</w:t>
      </w:r>
    </w:p>
    <w:p w:rsidR="00717DB4" w:rsidRPr="00A01465" w:rsidRDefault="00CC359F"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7</w:t>
      </w:r>
      <w:r w:rsidR="00717DB4" w:rsidRPr="00A01465">
        <w:rPr>
          <w:rFonts w:ascii="Times New Roman" w:eastAsia="Times New Roman" w:hAnsi="Times New Roman" w:cs="Times New Roman"/>
          <w:color w:val="000000"/>
          <w:sz w:val="28"/>
          <w:szCs w:val="28"/>
        </w:rPr>
        <w:t>) бере участь у формуванні переліків об’єктів, які фінансуються за рахунок державних капітальних вкладень, передбачених у державному та місцевому бюджетах для відповідної території;</w:t>
      </w:r>
    </w:p>
    <w:p w:rsidR="00717DB4" w:rsidRPr="00A01465" w:rsidRDefault="00CC359F"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8</w:t>
      </w:r>
      <w:r w:rsidR="00717DB4" w:rsidRPr="00A01465">
        <w:rPr>
          <w:rFonts w:ascii="Times New Roman" w:eastAsia="Times New Roman" w:hAnsi="Times New Roman" w:cs="Times New Roman"/>
          <w:color w:val="000000"/>
          <w:sz w:val="28"/>
          <w:szCs w:val="28"/>
        </w:rPr>
        <w:t>) забезпечує у межах своїх повноважень захист прав і законних інтересів фізичних та юридичних осіб;</w:t>
      </w:r>
    </w:p>
    <w:p w:rsidR="00717DB4" w:rsidRPr="00A01465" w:rsidRDefault="00CC359F"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9</w:t>
      </w:r>
      <w:r w:rsidR="00717DB4" w:rsidRPr="00A01465">
        <w:rPr>
          <w:rFonts w:ascii="Times New Roman" w:eastAsia="Times New Roman" w:hAnsi="Times New Roman" w:cs="Times New Roman"/>
          <w:color w:val="000000"/>
          <w:sz w:val="28"/>
          <w:szCs w:val="28"/>
        </w:rPr>
        <w:t>) бере участь у розробленні проекту регіональної стратегії розвитку Чернігівської області;</w:t>
      </w:r>
    </w:p>
    <w:p w:rsidR="00717DB4" w:rsidRPr="00A01465" w:rsidRDefault="00CC359F"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10</w:t>
      </w:r>
      <w:r w:rsidR="00717DB4" w:rsidRPr="00A01465">
        <w:rPr>
          <w:rFonts w:ascii="Times New Roman" w:eastAsia="Times New Roman" w:hAnsi="Times New Roman" w:cs="Times New Roman"/>
          <w:color w:val="000000"/>
          <w:sz w:val="28"/>
          <w:szCs w:val="28"/>
        </w:rPr>
        <w:t>) надає, в межах повноважень, адміністративні послуги;</w:t>
      </w:r>
    </w:p>
    <w:p w:rsidR="00717DB4" w:rsidRPr="00A01465" w:rsidRDefault="00CC359F"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11</w:t>
      </w:r>
      <w:r w:rsidR="00717DB4" w:rsidRPr="00A01465">
        <w:rPr>
          <w:rFonts w:ascii="Times New Roman" w:eastAsia="Times New Roman" w:hAnsi="Times New Roman" w:cs="Times New Roman"/>
          <w:color w:val="000000"/>
          <w:sz w:val="28"/>
          <w:szCs w:val="28"/>
        </w:rPr>
        <w:t>) забезпечує аналіз ефективності управління підприємствами, установами, організаціями, які належать до сфери його управління;</w:t>
      </w:r>
    </w:p>
    <w:p w:rsidR="00717DB4" w:rsidRPr="00A01465" w:rsidRDefault="00CC359F"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12</w:t>
      </w:r>
      <w:r w:rsidR="00717DB4" w:rsidRPr="00A01465">
        <w:rPr>
          <w:rFonts w:ascii="Times New Roman" w:eastAsia="Times New Roman" w:hAnsi="Times New Roman" w:cs="Times New Roman"/>
          <w:color w:val="000000"/>
          <w:sz w:val="28"/>
          <w:szCs w:val="28"/>
        </w:rPr>
        <w:t>) співпрацює з підприємствами, об’єднаннями та асоціаціями з питань реалізації інвестиційних програм на території області та здійснює технічний нагляд за будівництвом;</w:t>
      </w:r>
    </w:p>
    <w:p w:rsidR="00717DB4" w:rsidRPr="00A01465" w:rsidRDefault="00CC359F"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lastRenderedPageBreak/>
        <w:t>13</w:t>
      </w:r>
      <w:r w:rsidR="00717DB4" w:rsidRPr="00A01465">
        <w:rPr>
          <w:rFonts w:ascii="Times New Roman" w:eastAsia="Times New Roman" w:hAnsi="Times New Roman" w:cs="Times New Roman"/>
          <w:color w:val="000000"/>
          <w:sz w:val="28"/>
          <w:szCs w:val="28"/>
        </w:rPr>
        <w:t>) бере участь у виставково-ярмаркових та презентаційних міжнародних заходах, які проводяться в Україні та за кордоном, спрямованих на впровадження нових технологій, обладнання, матеріалів;</w:t>
      </w:r>
    </w:p>
    <w:p w:rsidR="00717DB4" w:rsidRPr="00A01465" w:rsidRDefault="00CC359F"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14</w:t>
      </w:r>
      <w:r w:rsidR="00717DB4" w:rsidRPr="00A01465">
        <w:rPr>
          <w:rFonts w:ascii="Times New Roman" w:eastAsia="Times New Roman" w:hAnsi="Times New Roman" w:cs="Times New Roman"/>
          <w:color w:val="000000"/>
          <w:sz w:val="28"/>
          <w:szCs w:val="28"/>
        </w:rPr>
        <w:t>) готує та подає зведені квартальні звіти про стан закупівель;</w:t>
      </w:r>
    </w:p>
    <w:p w:rsidR="00717DB4" w:rsidRPr="00A01465" w:rsidRDefault="00CC359F"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15</w:t>
      </w:r>
      <w:r w:rsidR="00717DB4" w:rsidRPr="00A01465">
        <w:rPr>
          <w:rFonts w:ascii="Times New Roman" w:eastAsia="Times New Roman" w:hAnsi="Times New Roman" w:cs="Times New Roman"/>
          <w:color w:val="000000"/>
          <w:sz w:val="28"/>
          <w:szCs w:val="28"/>
        </w:rPr>
        <w:t>) вносить в установленому порядку пропозиції з питань удосконалення чинного законодавства України;</w:t>
      </w:r>
    </w:p>
    <w:p w:rsidR="00717DB4" w:rsidRPr="00A01465" w:rsidRDefault="00CC359F"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16</w:t>
      </w:r>
      <w:r w:rsidR="00717DB4" w:rsidRPr="00A01465">
        <w:rPr>
          <w:rFonts w:ascii="Times New Roman" w:eastAsia="Times New Roman" w:hAnsi="Times New Roman" w:cs="Times New Roman"/>
          <w:color w:val="000000"/>
          <w:sz w:val="28"/>
          <w:szCs w:val="28"/>
        </w:rPr>
        <w:t>) готує самостійно або разом з іншими структурними підрозділами обласної державної адміністрації інформаційні та аналітичні матеріали для подання голові обласної державної адміністрації;</w:t>
      </w:r>
    </w:p>
    <w:p w:rsidR="00717DB4" w:rsidRPr="00A01465" w:rsidRDefault="00CC359F"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17</w:t>
      </w:r>
      <w:r w:rsidR="00717DB4" w:rsidRPr="00A01465">
        <w:rPr>
          <w:rFonts w:ascii="Times New Roman" w:eastAsia="Times New Roman" w:hAnsi="Times New Roman" w:cs="Times New Roman"/>
          <w:color w:val="000000"/>
          <w:sz w:val="28"/>
          <w:szCs w:val="28"/>
        </w:rPr>
        <w:t>) вносить, у межах повноважень, пропозиції до проекту обласного бюджету;</w:t>
      </w:r>
    </w:p>
    <w:p w:rsidR="00717DB4" w:rsidRPr="00A01465" w:rsidRDefault="00CC359F"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18</w:t>
      </w:r>
      <w:r w:rsidR="00717DB4" w:rsidRPr="00A01465">
        <w:rPr>
          <w:rFonts w:ascii="Times New Roman" w:eastAsia="Times New Roman" w:hAnsi="Times New Roman" w:cs="Times New Roman"/>
          <w:color w:val="000000"/>
          <w:sz w:val="28"/>
          <w:szCs w:val="28"/>
        </w:rPr>
        <w:t>) бере участь у розгляді питань, пов’язаних з виникненням надзвичайних ситуацій техногенного і природного характеру;</w:t>
      </w:r>
    </w:p>
    <w:p w:rsidR="00717DB4" w:rsidRPr="00A01465" w:rsidRDefault="00CC359F"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19</w:t>
      </w:r>
      <w:r w:rsidR="00717DB4" w:rsidRPr="00A01465">
        <w:rPr>
          <w:rFonts w:ascii="Times New Roman" w:eastAsia="Times New Roman" w:hAnsi="Times New Roman" w:cs="Times New Roman"/>
          <w:color w:val="000000"/>
          <w:sz w:val="28"/>
          <w:szCs w:val="28"/>
        </w:rPr>
        <w:t>) здійснює моніторинг проектування та будівництва об’єктів в рамках реалізації проектів державного значення;</w:t>
      </w:r>
    </w:p>
    <w:p w:rsidR="00717DB4" w:rsidRPr="00A01465" w:rsidRDefault="00CC359F"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20</w:t>
      </w:r>
      <w:r w:rsidR="00717DB4" w:rsidRPr="00A01465">
        <w:rPr>
          <w:rFonts w:ascii="Times New Roman" w:eastAsia="Times New Roman" w:hAnsi="Times New Roman" w:cs="Times New Roman"/>
          <w:color w:val="000000"/>
          <w:sz w:val="28"/>
          <w:szCs w:val="28"/>
        </w:rPr>
        <w:t xml:space="preserve">) бере участь у реалізації заходів щодо </w:t>
      </w:r>
      <w:proofErr w:type="spellStart"/>
      <w:r w:rsidR="00717DB4" w:rsidRPr="00A01465">
        <w:rPr>
          <w:rFonts w:ascii="Times New Roman" w:eastAsia="Times New Roman" w:hAnsi="Times New Roman" w:cs="Times New Roman"/>
          <w:color w:val="000000"/>
          <w:sz w:val="28"/>
          <w:szCs w:val="28"/>
        </w:rPr>
        <w:t>енерго-</w:t>
      </w:r>
      <w:proofErr w:type="spellEnd"/>
      <w:r w:rsidR="00717DB4" w:rsidRPr="00A01465">
        <w:rPr>
          <w:rFonts w:ascii="Times New Roman" w:eastAsia="Times New Roman" w:hAnsi="Times New Roman" w:cs="Times New Roman"/>
          <w:color w:val="000000"/>
          <w:sz w:val="28"/>
          <w:szCs w:val="28"/>
        </w:rPr>
        <w:t xml:space="preserve"> та ресурсозбереження, впровадження екологічно безпечних технологій;</w:t>
      </w:r>
    </w:p>
    <w:p w:rsidR="007305F1" w:rsidRPr="00A01465" w:rsidRDefault="00CC359F" w:rsidP="007305F1">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21</w:t>
      </w:r>
      <w:r w:rsidR="00717DB4" w:rsidRPr="00A01465">
        <w:rPr>
          <w:rFonts w:ascii="Times New Roman" w:eastAsia="Times New Roman" w:hAnsi="Times New Roman" w:cs="Times New Roman"/>
          <w:color w:val="000000"/>
          <w:sz w:val="28"/>
          <w:szCs w:val="28"/>
        </w:rPr>
        <w:t>) бере участь у розробленні та організації реалізації заходів із забезпечення економії паливно-енергетичних ресурсів при проектуванні, будівництві та реконструкції будинків і споруд</w:t>
      </w:r>
      <w:r w:rsidR="00017A1F" w:rsidRPr="00A01465">
        <w:rPr>
          <w:rFonts w:ascii="Times New Roman" w:eastAsia="Times New Roman" w:hAnsi="Times New Roman" w:cs="Times New Roman"/>
          <w:color w:val="000000"/>
          <w:sz w:val="28"/>
          <w:szCs w:val="28"/>
        </w:rPr>
        <w:t xml:space="preserve"> та будівництва</w:t>
      </w:r>
      <w:r w:rsidR="007305F1" w:rsidRPr="00A01465">
        <w:rPr>
          <w:rFonts w:ascii="Times New Roman" w:eastAsia="Times New Roman" w:hAnsi="Times New Roman" w:cs="Times New Roman"/>
          <w:color w:val="000000"/>
          <w:sz w:val="28"/>
          <w:szCs w:val="28"/>
        </w:rPr>
        <w:t>,</w:t>
      </w:r>
      <w:r w:rsidR="00017A1F" w:rsidRPr="00A01465">
        <w:rPr>
          <w:rFonts w:ascii="Times New Roman" w:eastAsia="Times New Roman" w:hAnsi="Times New Roman" w:cs="Times New Roman"/>
          <w:color w:val="000000"/>
          <w:sz w:val="28"/>
          <w:szCs w:val="28"/>
        </w:rPr>
        <w:t xml:space="preserve"> </w:t>
      </w:r>
      <w:r w:rsidR="00D005F3" w:rsidRPr="00A01465">
        <w:rPr>
          <w:rFonts w:ascii="Times New Roman" w:eastAsia="Times New Roman" w:hAnsi="Times New Roman" w:cs="Times New Roman"/>
          <w:color w:val="000000"/>
          <w:sz w:val="28"/>
          <w:szCs w:val="28"/>
        </w:rPr>
        <w:t xml:space="preserve">ремонту, експлуатації, </w:t>
      </w:r>
      <w:r w:rsidR="007305F1" w:rsidRPr="00A01465">
        <w:rPr>
          <w:rFonts w:ascii="Times New Roman" w:eastAsia="Times New Roman" w:hAnsi="Times New Roman" w:cs="Times New Roman"/>
          <w:color w:val="000000"/>
          <w:sz w:val="28"/>
          <w:szCs w:val="28"/>
        </w:rPr>
        <w:t>утримання автомобільних доріг загального користування місцевого значення</w:t>
      </w:r>
      <w:r w:rsidR="00FA5538" w:rsidRPr="00A01465">
        <w:rPr>
          <w:rFonts w:ascii="Times New Roman" w:eastAsia="Times New Roman" w:hAnsi="Times New Roman" w:cs="Times New Roman"/>
          <w:color w:val="000000"/>
          <w:sz w:val="28"/>
          <w:szCs w:val="28"/>
        </w:rPr>
        <w:t>, мостів</w:t>
      </w:r>
      <w:r w:rsidR="007305F1" w:rsidRPr="00A01465">
        <w:rPr>
          <w:rFonts w:ascii="Times New Roman" w:eastAsia="Times New Roman" w:hAnsi="Times New Roman" w:cs="Times New Roman"/>
          <w:color w:val="000000"/>
          <w:sz w:val="28"/>
          <w:szCs w:val="28"/>
        </w:rPr>
        <w:t xml:space="preserve"> та</w:t>
      </w:r>
      <w:r w:rsidR="00FA5538" w:rsidRPr="00A01465">
        <w:rPr>
          <w:rFonts w:ascii="Times New Roman" w:eastAsia="Times New Roman" w:hAnsi="Times New Roman" w:cs="Times New Roman"/>
          <w:color w:val="000000"/>
          <w:sz w:val="28"/>
          <w:szCs w:val="28"/>
        </w:rPr>
        <w:t xml:space="preserve"> інших</w:t>
      </w:r>
      <w:r w:rsidR="007305F1" w:rsidRPr="00A01465">
        <w:rPr>
          <w:rFonts w:ascii="Times New Roman" w:eastAsia="Times New Roman" w:hAnsi="Times New Roman" w:cs="Times New Roman"/>
          <w:color w:val="000000"/>
          <w:sz w:val="28"/>
          <w:szCs w:val="28"/>
        </w:rPr>
        <w:t xml:space="preserve"> штучних споруд на них;</w:t>
      </w:r>
    </w:p>
    <w:p w:rsidR="00717DB4" w:rsidRPr="00A01465" w:rsidRDefault="00CC359F"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22</w:t>
      </w:r>
      <w:r w:rsidR="00717DB4" w:rsidRPr="00A01465">
        <w:rPr>
          <w:rFonts w:ascii="Times New Roman" w:eastAsia="Times New Roman" w:hAnsi="Times New Roman" w:cs="Times New Roman"/>
          <w:color w:val="000000"/>
          <w:sz w:val="28"/>
          <w:szCs w:val="28"/>
        </w:rPr>
        <w:t>) здійснює моніторинг розвитку індустрії будівельних матеріалів;</w:t>
      </w:r>
    </w:p>
    <w:p w:rsidR="00717DB4" w:rsidRPr="00A01465" w:rsidRDefault="00CC359F"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23</w:t>
      </w:r>
      <w:r w:rsidR="00717DB4" w:rsidRPr="00A01465">
        <w:rPr>
          <w:rFonts w:ascii="Times New Roman" w:eastAsia="Times New Roman" w:hAnsi="Times New Roman" w:cs="Times New Roman"/>
          <w:color w:val="000000"/>
          <w:sz w:val="28"/>
          <w:szCs w:val="28"/>
        </w:rPr>
        <w:t>) бере участь у розробці на основі пропозицій структурних підрозділів обласної державної адміністрації поточних перспективних програм капітального будівництва у межах адміністративно-територіальної одиниці, в межах компетенції забезпечує складання переліків проектів будов, титульних списків будов, проектно-вишукувальних робіт тощо;</w:t>
      </w:r>
    </w:p>
    <w:p w:rsidR="00717DB4" w:rsidRPr="00A01465" w:rsidRDefault="00CC359F"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24</w:t>
      </w:r>
      <w:r w:rsidR="00717DB4" w:rsidRPr="00A01465">
        <w:rPr>
          <w:rFonts w:ascii="Times New Roman" w:eastAsia="Times New Roman" w:hAnsi="Times New Roman" w:cs="Times New Roman"/>
          <w:color w:val="000000"/>
          <w:sz w:val="28"/>
          <w:szCs w:val="28"/>
        </w:rPr>
        <w:t>) розміщує замовлення на проектно-розвідувальні роботи, укладає з проектними і вишукувальними організаціями договори на розроблення проектно-кошторисної документації та здійснення ними авторського нагляду за будівництвом;</w:t>
      </w:r>
    </w:p>
    <w:p w:rsidR="00717DB4" w:rsidRPr="00A01465" w:rsidRDefault="00CC359F"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25</w:t>
      </w:r>
      <w:r w:rsidR="00717DB4" w:rsidRPr="00A01465">
        <w:rPr>
          <w:rFonts w:ascii="Times New Roman" w:eastAsia="Times New Roman" w:hAnsi="Times New Roman" w:cs="Times New Roman"/>
          <w:color w:val="000000"/>
          <w:sz w:val="28"/>
          <w:szCs w:val="28"/>
        </w:rPr>
        <w:t>) здійснює передачу в установлені терміни проектним або вишукувальним організаціям завдань на проектування, вихідних даних та інших документів, необхідних для виконання проектних і розвідувальних робіт та розроблення проектно-кошторисної документації;</w:t>
      </w:r>
    </w:p>
    <w:p w:rsidR="00717DB4" w:rsidRPr="00A01465" w:rsidRDefault="00CC359F"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26</w:t>
      </w:r>
      <w:r w:rsidR="00717DB4" w:rsidRPr="00A01465">
        <w:rPr>
          <w:rFonts w:ascii="Times New Roman" w:eastAsia="Times New Roman" w:hAnsi="Times New Roman" w:cs="Times New Roman"/>
          <w:color w:val="000000"/>
          <w:sz w:val="28"/>
          <w:szCs w:val="28"/>
        </w:rPr>
        <w:t>) приймає і перевіряє комплектність одержаної від проектних або розвідувальних організацій проектно-кошторисної та іншої документації, забезпечує в установленому порядку проведення державної експертизи цієї документації, в випадках, передбачених чинним законодавством, її погоджує, затверджує та передає цю документацію будівельним організаціям;</w:t>
      </w:r>
    </w:p>
    <w:p w:rsidR="00D005F3" w:rsidRPr="00A01465" w:rsidRDefault="00CC359F"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27</w:t>
      </w:r>
      <w:r w:rsidR="007733CA" w:rsidRPr="00A01465">
        <w:rPr>
          <w:rFonts w:ascii="Times New Roman" w:eastAsia="Times New Roman" w:hAnsi="Times New Roman" w:cs="Times New Roman"/>
          <w:color w:val="000000"/>
          <w:sz w:val="28"/>
          <w:szCs w:val="28"/>
        </w:rPr>
        <w:t xml:space="preserve">) організовує та проводить тендери, розміщує замовлення на виконання робіт з будівництва, реконструкції, ремонту і утримання автомобільних доріг загального користування місцевого значення, мостів та інших штучних споруд, відповідно до законодавчих та нормативно-правових актів з цих питань; </w:t>
      </w:r>
    </w:p>
    <w:p w:rsidR="00717DB4" w:rsidRPr="00A01465" w:rsidRDefault="00D005F3"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lastRenderedPageBreak/>
        <w:t xml:space="preserve">28) </w:t>
      </w:r>
      <w:r w:rsidR="00717DB4" w:rsidRPr="00A01465">
        <w:rPr>
          <w:rFonts w:ascii="Times New Roman" w:eastAsia="Times New Roman" w:hAnsi="Times New Roman" w:cs="Times New Roman"/>
          <w:color w:val="000000"/>
          <w:sz w:val="28"/>
          <w:szCs w:val="28"/>
        </w:rPr>
        <w:t>розміщує замовлення на капітальне будівництво, укладає з будівельними організаціями відповідні договори; разом з підрядними організаціями визначає і погоджує ціни на будівництво об'єктів відповідно до діючих нормативних актів;</w:t>
      </w:r>
    </w:p>
    <w:p w:rsidR="00717DB4" w:rsidRPr="00A01465" w:rsidRDefault="007733CA"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29</w:t>
      </w:r>
      <w:r w:rsidR="00717DB4" w:rsidRPr="00A01465">
        <w:rPr>
          <w:rFonts w:ascii="Times New Roman" w:eastAsia="Times New Roman" w:hAnsi="Times New Roman" w:cs="Times New Roman"/>
          <w:color w:val="000000"/>
          <w:sz w:val="28"/>
          <w:szCs w:val="28"/>
        </w:rPr>
        <w:t>) забезпечує реєстрацію в органах державного архітектурно-будівельного контролю декларацій про початок виконання (підготовчих) будівельних робіт, декларацій про готовність об’єктів до експлуатації та отримує дозволи на виконання будівельних робіт, сертифікати відповідності закінчених будівництвом об’єктів;</w:t>
      </w:r>
    </w:p>
    <w:p w:rsidR="00717DB4" w:rsidRPr="00A01465" w:rsidRDefault="007733CA"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30</w:t>
      </w:r>
      <w:r w:rsidR="00717DB4" w:rsidRPr="00A01465">
        <w:rPr>
          <w:rFonts w:ascii="Times New Roman" w:eastAsia="Times New Roman" w:hAnsi="Times New Roman" w:cs="Times New Roman"/>
          <w:color w:val="000000"/>
          <w:sz w:val="28"/>
          <w:szCs w:val="28"/>
        </w:rPr>
        <w:t>) забезпечує підготовку геодезичної основи для будівництва;</w:t>
      </w:r>
    </w:p>
    <w:p w:rsidR="00717DB4" w:rsidRPr="00A01465" w:rsidRDefault="007733CA"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31</w:t>
      </w:r>
      <w:r w:rsidR="00717DB4" w:rsidRPr="00A01465">
        <w:rPr>
          <w:rFonts w:ascii="Times New Roman" w:eastAsia="Times New Roman" w:hAnsi="Times New Roman" w:cs="Times New Roman"/>
          <w:color w:val="000000"/>
          <w:sz w:val="28"/>
          <w:szCs w:val="28"/>
        </w:rPr>
        <w:t>) забезпечує будівництво технологічним, енергетичним, електротехнічним та іншим устаткуванням, апаратурою, матеріалами, поставку яких згідно з договором покладено на замовника;</w:t>
      </w:r>
    </w:p>
    <w:p w:rsidR="00717DB4" w:rsidRPr="00A01465" w:rsidRDefault="007733CA"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32</w:t>
      </w:r>
      <w:r w:rsidR="00717DB4" w:rsidRPr="00A01465">
        <w:rPr>
          <w:rFonts w:ascii="Times New Roman" w:eastAsia="Times New Roman" w:hAnsi="Times New Roman" w:cs="Times New Roman"/>
          <w:color w:val="000000"/>
          <w:sz w:val="28"/>
          <w:szCs w:val="28"/>
        </w:rPr>
        <w:t xml:space="preserve">) здійснює розрахунки з постачальниками за устаткування і матеріали замовника, проводить </w:t>
      </w:r>
      <w:proofErr w:type="spellStart"/>
      <w:r w:rsidR="00717DB4" w:rsidRPr="00A01465">
        <w:rPr>
          <w:rFonts w:ascii="Times New Roman" w:eastAsia="Times New Roman" w:hAnsi="Times New Roman" w:cs="Times New Roman"/>
          <w:color w:val="000000"/>
          <w:sz w:val="28"/>
          <w:szCs w:val="28"/>
        </w:rPr>
        <w:t>передмонтажну</w:t>
      </w:r>
      <w:proofErr w:type="spellEnd"/>
      <w:r w:rsidR="00717DB4" w:rsidRPr="00A01465">
        <w:rPr>
          <w:rFonts w:ascii="Times New Roman" w:eastAsia="Times New Roman" w:hAnsi="Times New Roman" w:cs="Times New Roman"/>
          <w:color w:val="000000"/>
          <w:sz w:val="28"/>
          <w:szCs w:val="28"/>
        </w:rPr>
        <w:t xml:space="preserve"> ревізію устаткування, що знаходиться на складах понад нормативний термін зберігання;</w:t>
      </w:r>
    </w:p>
    <w:p w:rsidR="00717DB4" w:rsidRPr="00A01465" w:rsidRDefault="007733CA"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33</w:t>
      </w:r>
      <w:r w:rsidR="00717DB4" w:rsidRPr="00A01465">
        <w:rPr>
          <w:rFonts w:ascii="Times New Roman" w:eastAsia="Times New Roman" w:hAnsi="Times New Roman" w:cs="Times New Roman"/>
          <w:color w:val="000000"/>
          <w:sz w:val="28"/>
          <w:szCs w:val="28"/>
        </w:rPr>
        <w:t>) передає підрядній організації будівельний майданчик, устаткування, що підлягає монтажу, апаратуру і матеріали, забезпечення якими покладено на замовника;</w:t>
      </w:r>
    </w:p>
    <w:p w:rsidR="00717DB4" w:rsidRPr="00A01465" w:rsidRDefault="007733CA"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34</w:t>
      </w:r>
      <w:r w:rsidR="00717DB4" w:rsidRPr="00A01465">
        <w:rPr>
          <w:rFonts w:ascii="Times New Roman" w:eastAsia="Times New Roman" w:hAnsi="Times New Roman" w:cs="Times New Roman"/>
          <w:color w:val="000000"/>
          <w:sz w:val="28"/>
          <w:szCs w:val="28"/>
        </w:rPr>
        <w:t>) передає підрядній організації в погоджені нею терміни відповідні документи про дозвіл або інші документи щодо:</w:t>
      </w:r>
    </w:p>
    <w:p w:rsidR="00717DB4" w:rsidRPr="00A01465" w:rsidRDefault="00717DB4"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 виконання будівельних робіт;</w:t>
      </w:r>
    </w:p>
    <w:p w:rsidR="00717DB4" w:rsidRPr="00A01465" w:rsidRDefault="00717DB4"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 відведення земельної ділянки під будівництво;</w:t>
      </w:r>
    </w:p>
    <w:p w:rsidR="00717DB4" w:rsidRPr="00A01465" w:rsidRDefault="00717DB4"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 проведення робіт у зоні повітряних ліній електропередач та ліній зв'язку, ділянок залізниць, що експлуатуються, або в смузі відчуження залізниць, а також на розкриття шляхових покриттів;</w:t>
      </w:r>
    </w:p>
    <w:p w:rsidR="00717DB4" w:rsidRPr="00A01465" w:rsidRDefault="00717DB4"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 проведення робіт у місцях, де проходять підземні комунікації, з передачею будівельній організації схем таких комунікацій (кабельних, газових, водопровідних, каналізаційних тощо), розміщених на території будівельного майданчика;</w:t>
      </w:r>
    </w:p>
    <w:p w:rsidR="00717DB4" w:rsidRPr="00A01465" w:rsidRDefault="00717DB4"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 користування під час проведення будівельних робіт у населених пунктах електроенергією, газом, водою, парою від існуючих джерел відповідно до проекту організації робіт;</w:t>
      </w:r>
    </w:p>
    <w:p w:rsidR="00717DB4" w:rsidRPr="00A01465" w:rsidRDefault="00717DB4"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 вирубування лісу і пересадження дерев;</w:t>
      </w:r>
    </w:p>
    <w:p w:rsidR="00717DB4" w:rsidRPr="00A01465" w:rsidRDefault="00717DB4"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 xml:space="preserve">- перенесення з будівельного майданчика магістральних ліній електропередач, залізничних колій, мереж водопроводу, каналізації, </w:t>
      </w:r>
      <w:proofErr w:type="spellStart"/>
      <w:r w:rsidRPr="00A01465">
        <w:rPr>
          <w:rFonts w:ascii="Times New Roman" w:eastAsia="Times New Roman" w:hAnsi="Times New Roman" w:cs="Times New Roman"/>
          <w:color w:val="000000"/>
          <w:sz w:val="28"/>
          <w:szCs w:val="28"/>
        </w:rPr>
        <w:t>газо-</w:t>
      </w:r>
      <w:proofErr w:type="spellEnd"/>
      <w:r w:rsidRPr="00A01465">
        <w:rPr>
          <w:rFonts w:ascii="Times New Roman" w:eastAsia="Times New Roman" w:hAnsi="Times New Roman" w:cs="Times New Roman"/>
          <w:color w:val="000000"/>
          <w:sz w:val="28"/>
          <w:szCs w:val="28"/>
        </w:rPr>
        <w:t xml:space="preserve"> і нафтопроводів, ліній зв'язку та інших споруд, що перешкоджають будівництву на відведеному майданчику, в терміни, передбачені в особливих умовах до договору;</w:t>
      </w:r>
    </w:p>
    <w:p w:rsidR="00717DB4" w:rsidRPr="00A01465" w:rsidRDefault="00717DB4"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 забезпечує переселення громадян, які проживають у будинках, що підлягають знесенню, перенесенню або реконструкції;</w:t>
      </w:r>
    </w:p>
    <w:p w:rsidR="00717DB4" w:rsidRPr="00A01465" w:rsidRDefault="007733CA"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35</w:t>
      </w:r>
      <w:r w:rsidR="00717DB4" w:rsidRPr="00A01465">
        <w:rPr>
          <w:rFonts w:ascii="Times New Roman" w:eastAsia="Times New Roman" w:hAnsi="Times New Roman" w:cs="Times New Roman"/>
          <w:color w:val="000000"/>
          <w:sz w:val="28"/>
          <w:szCs w:val="28"/>
        </w:rPr>
        <w:t>) здійснює технічний нагляд за будівництвом, контроль за відповідністю обсягів та якості виконаних робіт проектам, технічним умовам і стандартам;</w:t>
      </w:r>
    </w:p>
    <w:p w:rsidR="00717DB4" w:rsidRPr="00A01465" w:rsidRDefault="007733CA"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36</w:t>
      </w:r>
      <w:r w:rsidR="00717DB4" w:rsidRPr="00A01465">
        <w:rPr>
          <w:rFonts w:ascii="Times New Roman" w:eastAsia="Times New Roman" w:hAnsi="Times New Roman" w:cs="Times New Roman"/>
          <w:color w:val="000000"/>
          <w:sz w:val="28"/>
          <w:szCs w:val="28"/>
        </w:rPr>
        <w:t>) забезпечує виконання пусконалагоджувальних робіт і підготовку об'єктів до експлуатації;</w:t>
      </w:r>
    </w:p>
    <w:p w:rsidR="00717DB4" w:rsidRPr="00A01465" w:rsidRDefault="007733CA"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lastRenderedPageBreak/>
        <w:t>37</w:t>
      </w:r>
      <w:r w:rsidR="00717DB4" w:rsidRPr="00A01465">
        <w:rPr>
          <w:rFonts w:ascii="Times New Roman" w:eastAsia="Times New Roman" w:hAnsi="Times New Roman" w:cs="Times New Roman"/>
          <w:color w:val="000000"/>
          <w:sz w:val="28"/>
          <w:szCs w:val="28"/>
        </w:rPr>
        <w:t>) передає завершені будівництвом та введені в дію об'єкти підприємствам та організаціям, на які покладено їх експлуатацію;</w:t>
      </w:r>
    </w:p>
    <w:p w:rsidR="00717DB4" w:rsidRPr="00A01465" w:rsidRDefault="007733CA"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38</w:t>
      </w:r>
      <w:r w:rsidR="00717DB4" w:rsidRPr="00A01465">
        <w:rPr>
          <w:rFonts w:ascii="Times New Roman" w:eastAsia="Times New Roman" w:hAnsi="Times New Roman" w:cs="Times New Roman"/>
          <w:color w:val="000000"/>
          <w:sz w:val="28"/>
          <w:szCs w:val="28"/>
        </w:rPr>
        <w:t>) здійснює розрахунки з підрядниками та іншими організаціями за виконані роботи та послуги;</w:t>
      </w:r>
    </w:p>
    <w:p w:rsidR="00717DB4" w:rsidRPr="00A01465" w:rsidRDefault="007733CA"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39</w:t>
      </w:r>
      <w:r w:rsidR="00717DB4" w:rsidRPr="00A01465">
        <w:rPr>
          <w:rFonts w:ascii="Times New Roman" w:eastAsia="Times New Roman" w:hAnsi="Times New Roman" w:cs="Times New Roman"/>
          <w:color w:val="000000"/>
          <w:sz w:val="28"/>
          <w:szCs w:val="28"/>
        </w:rPr>
        <w:t>) приймає від підрядника згідно з актом законсервовані об'єкти, вносить інвесторам пропозиції щодо подальшого використання об'єктів незавершеного будівництва;</w:t>
      </w:r>
    </w:p>
    <w:p w:rsidR="00717DB4" w:rsidRPr="00A01465" w:rsidRDefault="007733CA"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40</w:t>
      </w:r>
      <w:r w:rsidR="00717DB4" w:rsidRPr="00A01465">
        <w:rPr>
          <w:rFonts w:ascii="Times New Roman" w:eastAsia="Times New Roman" w:hAnsi="Times New Roman" w:cs="Times New Roman"/>
          <w:color w:val="000000"/>
          <w:sz w:val="28"/>
          <w:szCs w:val="28"/>
        </w:rPr>
        <w:t>) веде бухгалтерський і статистичний облік, складає і у визначені терміни подає в установленому порядку відповідним органам звітність з усіх видів діяльності за затвердженою формою, несе відповідальність за їх достовірність;</w:t>
      </w:r>
    </w:p>
    <w:p w:rsidR="00717DB4" w:rsidRPr="00A01465" w:rsidRDefault="007733CA"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41</w:t>
      </w:r>
      <w:r w:rsidR="00717DB4" w:rsidRPr="00A01465">
        <w:rPr>
          <w:rFonts w:ascii="Times New Roman" w:eastAsia="Times New Roman" w:hAnsi="Times New Roman" w:cs="Times New Roman"/>
          <w:color w:val="000000"/>
          <w:sz w:val="28"/>
          <w:szCs w:val="28"/>
        </w:rPr>
        <w:t>) перевіряє подані до оплати документи підрядних, постачальних, проектних, розвідувальних та інших організацій щодо виконання робіт, поставки продукції та надання послуг;</w:t>
      </w:r>
    </w:p>
    <w:p w:rsidR="00717DB4" w:rsidRPr="00A01465" w:rsidRDefault="007733CA"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42</w:t>
      </w:r>
      <w:r w:rsidR="00717DB4" w:rsidRPr="00A01465">
        <w:rPr>
          <w:rFonts w:ascii="Times New Roman" w:eastAsia="Times New Roman" w:hAnsi="Times New Roman" w:cs="Times New Roman"/>
          <w:color w:val="000000"/>
          <w:sz w:val="28"/>
          <w:szCs w:val="28"/>
        </w:rPr>
        <w:t>) надає на договірних засадах послуги замовника підприємствам і організаціям незалежно від форми власності та окремим громадянам;</w:t>
      </w:r>
    </w:p>
    <w:p w:rsidR="00717DB4" w:rsidRPr="00A01465" w:rsidRDefault="007733CA"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43</w:t>
      </w:r>
      <w:r w:rsidR="00717DB4" w:rsidRPr="00A01465">
        <w:rPr>
          <w:rFonts w:ascii="Times New Roman" w:eastAsia="Times New Roman" w:hAnsi="Times New Roman" w:cs="Times New Roman"/>
          <w:color w:val="000000"/>
          <w:sz w:val="28"/>
          <w:szCs w:val="28"/>
        </w:rPr>
        <w:t>) забезпечує у межах повноважень реалізацію державної політики у сфері придбання житла пільговим категоріям населення;</w:t>
      </w:r>
    </w:p>
    <w:p w:rsidR="00823A4D" w:rsidRPr="00A01465" w:rsidRDefault="007733CA" w:rsidP="005E4402">
      <w:pPr>
        <w:pStyle w:val="rvps2"/>
        <w:spacing w:before="0" w:beforeAutospacing="0" w:after="0" w:afterAutospacing="0"/>
        <w:ind w:right="-1" w:firstLine="567"/>
        <w:jc w:val="both"/>
        <w:textAlignment w:val="baseline"/>
        <w:rPr>
          <w:color w:val="000000" w:themeColor="text1"/>
          <w:sz w:val="28"/>
          <w:szCs w:val="28"/>
          <w:lang w:val="uk-UA"/>
        </w:rPr>
      </w:pPr>
      <w:bookmarkStart w:id="0" w:name="n65"/>
      <w:bookmarkEnd w:id="0"/>
      <w:r w:rsidRPr="00A01465">
        <w:rPr>
          <w:color w:val="000000" w:themeColor="text1"/>
          <w:sz w:val="28"/>
          <w:szCs w:val="28"/>
          <w:lang w:val="uk-UA"/>
        </w:rPr>
        <w:t>44</w:t>
      </w:r>
      <w:r w:rsidR="00823A4D" w:rsidRPr="00A01465">
        <w:rPr>
          <w:color w:val="000000" w:themeColor="text1"/>
          <w:sz w:val="28"/>
          <w:szCs w:val="28"/>
          <w:lang w:val="uk-UA"/>
        </w:rPr>
        <w:t>) організовує будівництво, реконструкцію, ремонт та утримання автомобільних доріг загального користування місцевого значення</w:t>
      </w:r>
      <w:r w:rsidR="007305F1" w:rsidRPr="00A01465">
        <w:rPr>
          <w:color w:val="000000" w:themeColor="text1"/>
          <w:sz w:val="28"/>
          <w:szCs w:val="28"/>
          <w:lang w:val="uk-UA"/>
        </w:rPr>
        <w:t>, мостів</w:t>
      </w:r>
      <w:r w:rsidR="00823A4D" w:rsidRPr="00A01465">
        <w:rPr>
          <w:color w:val="000000" w:themeColor="text1"/>
          <w:sz w:val="28"/>
          <w:szCs w:val="28"/>
          <w:lang w:val="uk-UA"/>
        </w:rPr>
        <w:t xml:space="preserve"> </w:t>
      </w:r>
      <w:r w:rsidR="007305F1" w:rsidRPr="00A01465">
        <w:rPr>
          <w:color w:val="000000" w:themeColor="text1"/>
          <w:sz w:val="28"/>
          <w:szCs w:val="28"/>
          <w:lang w:val="uk-UA"/>
        </w:rPr>
        <w:t>та</w:t>
      </w:r>
      <w:r w:rsidRPr="00A01465">
        <w:rPr>
          <w:color w:val="000000" w:themeColor="text1"/>
          <w:sz w:val="28"/>
          <w:szCs w:val="28"/>
          <w:lang w:val="uk-UA"/>
        </w:rPr>
        <w:t xml:space="preserve"> інших</w:t>
      </w:r>
      <w:r w:rsidR="007305F1" w:rsidRPr="00A01465">
        <w:rPr>
          <w:color w:val="000000" w:themeColor="text1"/>
          <w:sz w:val="28"/>
          <w:szCs w:val="28"/>
          <w:lang w:val="uk-UA"/>
        </w:rPr>
        <w:t xml:space="preserve"> штучних споруд, </w:t>
      </w:r>
      <w:r w:rsidR="00823A4D" w:rsidRPr="00A01465">
        <w:rPr>
          <w:color w:val="000000" w:themeColor="text1"/>
          <w:sz w:val="28"/>
          <w:szCs w:val="28"/>
          <w:lang w:val="uk-UA"/>
        </w:rPr>
        <w:t>відповідно до державних будівельних норм і стандартів та переліків об’єктів та обсягів бюджетних коштів, передбачених місцевими бюджетами;</w:t>
      </w:r>
    </w:p>
    <w:p w:rsidR="00823A4D" w:rsidRPr="00A01465" w:rsidRDefault="004D1EB4" w:rsidP="005E4402">
      <w:pPr>
        <w:pStyle w:val="rvps2"/>
        <w:spacing w:before="0" w:beforeAutospacing="0" w:after="0" w:afterAutospacing="0"/>
        <w:ind w:right="-1" w:firstLine="567"/>
        <w:jc w:val="both"/>
        <w:textAlignment w:val="baseline"/>
        <w:rPr>
          <w:color w:val="000000" w:themeColor="text1"/>
          <w:sz w:val="28"/>
          <w:szCs w:val="28"/>
          <w:lang w:val="uk-UA"/>
        </w:rPr>
      </w:pPr>
      <w:bookmarkStart w:id="1" w:name="n66"/>
      <w:bookmarkEnd w:id="1"/>
      <w:r w:rsidRPr="00A01465">
        <w:rPr>
          <w:color w:val="000000" w:themeColor="text1"/>
          <w:sz w:val="28"/>
          <w:szCs w:val="28"/>
          <w:lang w:val="uk-UA"/>
        </w:rPr>
        <w:t>45</w:t>
      </w:r>
      <w:r w:rsidR="001D2A74" w:rsidRPr="00A01465">
        <w:rPr>
          <w:color w:val="000000" w:themeColor="text1"/>
          <w:sz w:val="28"/>
          <w:szCs w:val="28"/>
          <w:lang w:val="uk-UA"/>
        </w:rPr>
        <w:t xml:space="preserve">) </w:t>
      </w:r>
      <w:r w:rsidR="00823A4D" w:rsidRPr="00A01465">
        <w:rPr>
          <w:color w:val="000000" w:themeColor="text1"/>
          <w:sz w:val="28"/>
          <w:szCs w:val="28"/>
          <w:lang w:val="uk-UA"/>
        </w:rPr>
        <w:t>забезпечує належне маршрутне орієнтування користувачів автомобільних доріг загального користування місцевого значення;</w:t>
      </w:r>
    </w:p>
    <w:p w:rsidR="00823A4D" w:rsidRPr="00A01465" w:rsidRDefault="00823A4D" w:rsidP="005E4402">
      <w:pPr>
        <w:pStyle w:val="rvps2"/>
        <w:spacing w:before="0" w:beforeAutospacing="0" w:after="0" w:afterAutospacing="0"/>
        <w:ind w:right="-1" w:firstLine="567"/>
        <w:jc w:val="both"/>
        <w:textAlignment w:val="baseline"/>
        <w:rPr>
          <w:color w:val="000000" w:themeColor="text1"/>
          <w:sz w:val="28"/>
          <w:szCs w:val="28"/>
          <w:lang w:val="uk-UA"/>
        </w:rPr>
      </w:pPr>
      <w:bookmarkStart w:id="2" w:name="n67"/>
      <w:bookmarkEnd w:id="2"/>
      <w:r w:rsidRPr="00A01465">
        <w:rPr>
          <w:color w:val="000000" w:themeColor="text1"/>
          <w:sz w:val="28"/>
          <w:szCs w:val="28"/>
          <w:lang w:val="uk-UA"/>
        </w:rPr>
        <w:t>4</w:t>
      </w:r>
      <w:r w:rsidR="004D1EB4" w:rsidRPr="00A01465">
        <w:rPr>
          <w:color w:val="000000" w:themeColor="text1"/>
          <w:sz w:val="28"/>
          <w:szCs w:val="28"/>
          <w:lang w:val="uk-UA"/>
        </w:rPr>
        <w:t>6</w:t>
      </w:r>
      <w:r w:rsidRPr="00A01465">
        <w:rPr>
          <w:color w:val="000000" w:themeColor="text1"/>
          <w:sz w:val="28"/>
          <w:szCs w:val="28"/>
          <w:lang w:val="uk-UA"/>
        </w:rPr>
        <w:t>) забезпечує стале функціонування автомобільних доріг загального користування місцевого значення</w:t>
      </w:r>
      <w:r w:rsidR="00B81BEE" w:rsidRPr="00A01465">
        <w:rPr>
          <w:color w:val="000000" w:themeColor="text1"/>
          <w:sz w:val="28"/>
          <w:szCs w:val="28"/>
          <w:lang w:val="uk-UA"/>
        </w:rPr>
        <w:t>, мостів та штучних споруд</w:t>
      </w:r>
      <w:r w:rsidRPr="00A01465">
        <w:rPr>
          <w:color w:val="000000" w:themeColor="text1"/>
          <w:sz w:val="28"/>
          <w:szCs w:val="28"/>
          <w:lang w:val="uk-UA"/>
        </w:rPr>
        <w:t>;</w:t>
      </w:r>
    </w:p>
    <w:p w:rsidR="00823A4D" w:rsidRPr="00A01465" w:rsidRDefault="004D1EB4" w:rsidP="00CB2908">
      <w:pPr>
        <w:pStyle w:val="rvps2"/>
        <w:spacing w:before="0" w:beforeAutospacing="0" w:after="0" w:afterAutospacing="0"/>
        <w:ind w:right="-1" w:firstLine="567"/>
        <w:jc w:val="both"/>
        <w:textAlignment w:val="baseline"/>
        <w:rPr>
          <w:color w:val="000000" w:themeColor="text1"/>
          <w:sz w:val="28"/>
          <w:szCs w:val="28"/>
          <w:lang w:val="uk-UA"/>
        </w:rPr>
      </w:pPr>
      <w:bookmarkStart w:id="3" w:name="n68"/>
      <w:bookmarkEnd w:id="3"/>
      <w:r w:rsidRPr="00A01465">
        <w:rPr>
          <w:color w:val="000000" w:themeColor="text1"/>
          <w:sz w:val="28"/>
          <w:szCs w:val="28"/>
          <w:lang w:val="uk-UA"/>
        </w:rPr>
        <w:t>47</w:t>
      </w:r>
      <w:r w:rsidR="00823A4D" w:rsidRPr="00A01465">
        <w:rPr>
          <w:color w:val="000000" w:themeColor="text1"/>
          <w:sz w:val="28"/>
          <w:szCs w:val="28"/>
          <w:lang w:val="uk-UA"/>
        </w:rPr>
        <w:t>) організовує озеленення смуги відведення автомобільних доріг загального користування місцевого значення;</w:t>
      </w:r>
    </w:p>
    <w:p w:rsidR="00823A4D" w:rsidRPr="00A01465" w:rsidRDefault="004D1EB4" w:rsidP="00CB2908">
      <w:pPr>
        <w:pStyle w:val="rvps2"/>
        <w:spacing w:before="0" w:beforeAutospacing="0" w:after="0" w:afterAutospacing="0"/>
        <w:ind w:right="-1" w:firstLine="567"/>
        <w:jc w:val="both"/>
        <w:textAlignment w:val="baseline"/>
        <w:rPr>
          <w:color w:val="000000" w:themeColor="text1"/>
          <w:sz w:val="28"/>
          <w:szCs w:val="28"/>
          <w:lang w:val="uk-UA"/>
        </w:rPr>
      </w:pPr>
      <w:bookmarkStart w:id="4" w:name="n69"/>
      <w:bookmarkEnd w:id="4"/>
      <w:r w:rsidRPr="00A01465">
        <w:rPr>
          <w:color w:val="000000" w:themeColor="text1"/>
          <w:sz w:val="28"/>
          <w:szCs w:val="28"/>
          <w:lang w:val="uk-UA"/>
        </w:rPr>
        <w:t>48</w:t>
      </w:r>
      <w:r w:rsidR="00823A4D" w:rsidRPr="00A01465">
        <w:rPr>
          <w:color w:val="000000" w:themeColor="text1"/>
          <w:sz w:val="28"/>
          <w:szCs w:val="28"/>
          <w:lang w:val="uk-UA"/>
        </w:rPr>
        <w:t>) здійснює ведення статистичного обліку та паспортизації автомобільних доріг загального користування місцевого значення та штучних споруд на них;</w:t>
      </w:r>
    </w:p>
    <w:p w:rsidR="00823A4D" w:rsidRPr="00CB2908" w:rsidRDefault="004D1EB4" w:rsidP="00CB2908">
      <w:pPr>
        <w:spacing w:after="0" w:line="240" w:lineRule="auto"/>
        <w:ind w:firstLine="567"/>
        <w:jc w:val="both"/>
        <w:rPr>
          <w:rFonts w:ascii="Times New Roman" w:hAnsi="Times New Roman" w:cs="Times New Roman"/>
          <w:sz w:val="28"/>
          <w:szCs w:val="28"/>
        </w:rPr>
      </w:pPr>
      <w:bookmarkStart w:id="5" w:name="n70"/>
      <w:bookmarkEnd w:id="5"/>
      <w:r w:rsidRPr="00CB2908">
        <w:rPr>
          <w:rFonts w:ascii="Times New Roman" w:hAnsi="Times New Roman" w:cs="Times New Roman"/>
          <w:sz w:val="28"/>
          <w:szCs w:val="28"/>
        </w:rPr>
        <w:t>49</w:t>
      </w:r>
      <w:r w:rsidR="00823A4D" w:rsidRPr="00CB2908">
        <w:rPr>
          <w:rFonts w:ascii="Times New Roman" w:hAnsi="Times New Roman" w:cs="Times New Roman"/>
          <w:sz w:val="28"/>
          <w:szCs w:val="28"/>
        </w:rPr>
        <w:t>) здійснює контроль за станом автомобільних доріг загального користування місцевого значення, виявлення аварійно-небезпечних місць (ділянок) та місць концентрації дорожньо-транспортних пригод і здійснення заходів щодо їх ліквідації;</w:t>
      </w:r>
    </w:p>
    <w:p w:rsidR="00823A4D" w:rsidRPr="00CB2908" w:rsidRDefault="004D1EB4" w:rsidP="00CB2908">
      <w:pPr>
        <w:spacing w:after="0" w:line="240" w:lineRule="auto"/>
        <w:ind w:firstLine="567"/>
        <w:jc w:val="both"/>
        <w:rPr>
          <w:rFonts w:ascii="Times New Roman" w:hAnsi="Times New Roman" w:cs="Times New Roman"/>
          <w:sz w:val="28"/>
          <w:szCs w:val="28"/>
        </w:rPr>
      </w:pPr>
      <w:bookmarkStart w:id="6" w:name="n71"/>
      <w:bookmarkEnd w:id="6"/>
      <w:r w:rsidRPr="00CB2908">
        <w:rPr>
          <w:rFonts w:ascii="Times New Roman" w:hAnsi="Times New Roman" w:cs="Times New Roman"/>
          <w:sz w:val="28"/>
          <w:szCs w:val="28"/>
        </w:rPr>
        <w:t>50</w:t>
      </w:r>
      <w:r w:rsidR="00823A4D" w:rsidRPr="00CB2908">
        <w:rPr>
          <w:rFonts w:ascii="Times New Roman" w:hAnsi="Times New Roman" w:cs="Times New Roman"/>
          <w:sz w:val="28"/>
          <w:szCs w:val="28"/>
        </w:rPr>
        <w:t>) забезпечує фінансування та розвиток мережі автомобільних доріг загального користування місцевого значення</w:t>
      </w:r>
      <w:r w:rsidR="00B81BEE" w:rsidRPr="00CB2908">
        <w:rPr>
          <w:rFonts w:ascii="Times New Roman" w:hAnsi="Times New Roman" w:cs="Times New Roman"/>
          <w:sz w:val="28"/>
          <w:szCs w:val="28"/>
        </w:rPr>
        <w:t xml:space="preserve">, мостів та </w:t>
      </w:r>
      <w:r w:rsidRPr="00CB2908">
        <w:rPr>
          <w:rFonts w:ascii="Times New Roman" w:hAnsi="Times New Roman" w:cs="Times New Roman"/>
          <w:sz w:val="28"/>
          <w:szCs w:val="28"/>
        </w:rPr>
        <w:t xml:space="preserve">інших </w:t>
      </w:r>
      <w:r w:rsidR="00B81BEE" w:rsidRPr="00CB2908">
        <w:rPr>
          <w:rFonts w:ascii="Times New Roman" w:hAnsi="Times New Roman" w:cs="Times New Roman"/>
          <w:sz w:val="28"/>
          <w:szCs w:val="28"/>
        </w:rPr>
        <w:t>штучних споруд</w:t>
      </w:r>
      <w:r w:rsidR="00823A4D" w:rsidRPr="00CB2908">
        <w:rPr>
          <w:rFonts w:ascii="Times New Roman" w:hAnsi="Times New Roman" w:cs="Times New Roman"/>
          <w:sz w:val="28"/>
          <w:szCs w:val="28"/>
        </w:rPr>
        <w:t>;</w:t>
      </w:r>
    </w:p>
    <w:p w:rsidR="00717DB4" w:rsidRPr="00A01465" w:rsidRDefault="00C108D3" w:rsidP="00CB2908">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51</w:t>
      </w:r>
      <w:r w:rsidR="00717DB4" w:rsidRPr="00A01465">
        <w:rPr>
          <w:rFonts w:ascii="Times New Roman" w:eastAsia="Times New Roman" w:hAnsi="Times New Roman" w:cs="Times New Roman"/>
          <w:color w:val="000000"/>
          <w:sz w:val="28"/>
          <w:szCs w:val="28"/>
        </w:rPr>
        <w:t xml:space="preserve">) розробляє проекти розпоряджень голови обласної державної </w:t>
      </w:r>
      <w:bookmarkStart w:id="7" w:name="_GoBack"/>
      <w:bookmarkEnd w:id="7"/>
      <w:r w:rsidR="00717DB4" w:rsidRPr="00A01465">
        <w:rPr>
          <w:rFonts w:ascii="Times New Roman" w:eastAsia="Times New Roman" w:hAnsi="Times New Roman" w:cs="Times New Roman"/>
          <w:color w:val="000000"/>
          <w:sz w:val="28"/>
          <w:szCs w:val="28"/>
        </w:rPr>
        <w:t>адміністрації, а у визначених законом випадках - проекти нормативно-правових актів з питань реалізації галузевих повноважень;</w:t>
      </w:r>
    </w:p>
    <w:p w:rsidR="00717DB4" w:rsidRPr="00A01465" w:rsidRDefault="00C108D3"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52</w:t>
      </w:r>
      <w:r w:rsidR="00717DB4" w:rsidRPr="00A01465">
        <w:rPr>
          <w:rFonts w:ascii="Times New Roman" w:eastAsia="Times New Roman" w:hAnsi="Times New Roman" w:cs="Times New Roman"/>
          <w:color w:val="000000"/>
          <w:sz w:val="28"/>
          <w:szCs w:val="28"/>
        </w:rPr>
        <w:t>) бере участь у розробленні проектів розпоряджень голови обласної державної адміністрації, проектів нормативно-правових актів, головними розробниками яких є інші структурні підрозділи обласної державної адміністрації;</w:t>
      </w:r>
    </w:p>
    <w:p w:rsidR="00717DB4" w:rsidRPr="00A01465" w:rsidRDefault="00717DB4"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lastRenderedPageBreak/>
        <w:t>5</w:t>
      </w:r>
      <w:r w:rsidR="00C108D3" w:rsidRPr="00A01465">
        <w:rPr>
          <w:rFonts w:ascii="Times New Roman" w:eastAsia="Times New Roman" w:hAnsi="Times New Roman" w:cs="Times New Roman"/>
          <w:color w:val="000000"/>
          <w:sz w:val="28"/>
          <w:szCs w:val="28"/>
        </w:rPr>
        <w:t>3</w:t>
      </w:r>
      <w:r w:rsidRPr="00A01465">
        <w:rPr>
          <w:rFonts w:ascii="Times New Roman" w:eastAsia="Times New Roman" w:hAnsi="Times New Roman" w:cs="Times New Roman"/>
          <w:color w:val="000000"/>
          <w:sz w:val="28"/>
          <w:szCs w:val="28"/>
        </w:rPr>
        <w:t>) бере участь у погодженні проектів нормативно-правових актів, розроблених іншими органами виконавчої влади;</w:t>
      </w:r>
    </w:p>
    <w:p w:rsidR="00717DB4" w:rsidRPr="00A01465" w:rsidRDefault="00C108D3"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54</w:t>
      </w:r>
      <w:r w:rsidR="00717DB4" w:rsidRPr="00A01465">
        <w:rPr>
          <w:rFonts w:ascii="Times New Roman" w:eastAsia="Times New Roman" w:hAnsi="Times New Roman" w:cs="Times New Roman"/>
          <w:color w:val="000000"/>
          <w:sz w:val="28"/>
          <w:szCs w:val="28"/>
        </w:rPr>
        <w:t>) бере участь у підготовці звітів голови обласної державної адміністрації для їх розгляду на сесіях обласної ради;</w:t>
      </w:r>
    </w:p>
    <w:p w:rsidR="00717DB4" w:rsidRPr="00A01465" w:rsidRDefault="00C108D3"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55</w:t>
      </w:r>
      <w:r w:rsidR="00717DB4" w:rsidRPr="00A01465">
        <w:rPr>
          <w:rFonts w:ascii="Times New Roman" w:eastAsia="Times New Roman" w:hAnsi="Times New Roman" w:cs="Times New Roman"/>
          <w:color w:val="000000"/>
          <w:sz w:val="28"/>
          <w:szCs w:val="28"/>
        </w:rPr>
        <w:t>) організовує роботу по навчанню і підвищенню кваліфікації своїх працівників;</w:t>
      </w:r>
    </w:p>
    <w:p w:rsidR="00717DB4" w:rsidRPr="00A01465" w:rsidRDefault="00C108D3"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56</w:t>
      </w:r>
      <w:r w:rsidR="00717DB4" w:rsidRPr="00A01465">
        <w:rPr>
          <w:rFonts w:ascii="Times New Roman" w:eastAsia="Times New Roman" w:hAnsi="Times New Roman" w:cs="Times New Roman"/>
          <w:color w:val="000000"/>
          <w:sz w:val="28"/>
          <w:szCs w:val="28"/>
        </w:rPr>
        <w:t>) забезпечує, в межах компетенції, здійснення заходів щодо запобігання і протидії корупції;</w:t>
      </w:r>
    </w:p>
    <w:p w:rsidR="00717DB4" w:rsidRPr="00A01465" w:rsidRDefault="00C108D3"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57</w:t>
      </w:r>
      <w:r w:rsidR="00717DB4" w:rsidRPr="00A01465">
        <w:rPr>
          <w:rFonts w:ascii="Times New Roman" w:eastAsia="Times New Roman" w:hAnsi="Times New Roman" w:cs="Times New Roman"/>
          <w:color w:val="000000"/>
          <w:sz w:val="28"/>
          <w:szCs w:val="28"/>
        </w:rPr>
        <w:t>) розглядає в установленому законодавством порядку звернення громадян;</w:t>
      </w:r>
    </w:p>
    <w:p w:rsidR="00717DB4" w:rsidRPr="00A01465" w:rsidRDefault="00C108D3"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58</w:t>
      </w:r>
      <w:r w:rsidR="00717DB4" w:rsidRPr="00A01465">
        <w:rPr>
          <w:rFonts w:ascii="Times New Roman" w:eastAsia="Times New Roman" w:hAnsi="Times New Roman" w:cs="Times New Roman"/>
          <w:color w:val="000000"/>
          <w:sz w:val="28"/>
          <w:szCs w:val="28"/>
        </w:rPr>
        <w:t>) опрацьовує запити і звернення народних депутатів України та депутатів місцевих рад;</w:t>
      </w:r>
    </w:p>
    <w:p w:rsidR="00717DB4" w:rsidRPr="00A01465" w:rsidRDefault="00C108D3"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59</w:t>
      </w:r>
      <w:r w:rsidR="00717DB4" w:rsidRPr="00A01465">
        <w:rPr>
          <w:rFonts w:ascii="Times New Roman" w:eastAsia="Times New Roman" w:hAnsi="Times New Roman" w:cs="Times New Roman"/>
          <w:color w:val="000000"/>
          <w:sz w:val="28"/>
          <w:szCs w:val="28"/>
        </w:rPr>
        <w:t>) забезпечує доступ до публічної інформації, розпорядником якої воно є;</w:t>
      </w:r>
    </w:p>
    <w:p w:rsidR="00717DB4" w:rsidRPr="00A01465" w:rsidRDefault="00C108D3"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60</w:t>
      </w:r>
      <w:r w:rsidR="00717DB4" w:rsidRPr="00A01465">
        <w:rPr>
          <w:rFonts w:ascii="Times New Roman" w:eastAsia="Times New Roman" w:hAnsi="Times New Roman" w:cs="Times New Roman"/>
          <w:color w:val="000000"/>
          <w:sz w:val="28"/>
          <w:szCs w:val="28"/>
        </w:rPr>
        <w:t>) інформує населення регіону про стан виконання визначених законом повноважень;</w:t>
      </w:r>
    </w:p>
    <w:p w:rsidR="00717DB4" w:rsidRPr="00A01465" w:rsidRDefault="00C108D3"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61</w:t>
      </w:r>
      <w:r w:rsidR="00717DB4" w:rsidRPr="00A01465">
        <w:rPr>
          <w:rFonts w:ascii="Times New Roman" w:eastAsia="Times New Roman" w:hAnsi="Times New Roman" w:cs="Times New Roman"/>
          <w:color w:val="000000"/>
          <w:sz w:val="28"/>
          <w:szCs w:val="28"/>
        </w:rPr>
        <w:t>) забезпечує у межах повноважень виконання завдань мобілізаційної підготовки, дотримання вимог законодавства з охорони праці, пожежної безпеки;</w:t>
      </w:r>
    </w:p>
    <w:p w:rsidR="00717DB4" w:rsidRPr="00A01465" w:rsidRDefault="00C108D3"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62</w:t>
      </w:r>
      <w:r w:rsidR="00717DB4" w:rsidRPr="00A01465">
        <w:rPr>
          <w:rFonts w:ascii="Times New Roman" w:eastAsia="Times New Roman" w:hAnsi="Times New Roman" w:cs="Times New Roman"/>
          <w:color w:val="000000"/>
          <w:sz w:val="28"/>
          <w:szCs w:val="28"/>
        </w:rPr>
        <w:t>) забезпечує у межах повноважень реалізацію державної політики стосовно захисту інформації з обмеженим доступом;</w:t>
      </w:r>
    </w:p>
    <w:p w:rsidR="00717DB4" w:rsidRPr="00A01465" w:rsidRDefault="00C108D3"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63</w:t>
      </w:r>
      <w:r w:rsidR="00717DB4" w:rsidRPr="00A01465">
        <w:rPr>
          <w:rFonts w:ascii="Times New Roman" w:eastAsia="Times New Roman" w:hAnsi="Times New Roman" w:cs="Times New Roman"/>
          <w:color w:val="000000"/>
          <w:sz w:val="28"/>
          <w:szCs w:val="28"/>
        </w:rPr>
        <w:t>) організовує у межах повноважень роботу з укомплектування, зберігання, обліку та використання архівних документів;</w:t>
      </w:r>
    </w:p>
    <w:p w:rsidR="00717DB4" w:rsidRPr="00A01465" w:rsidRDefault="00717DB4"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6</w:t>
      </w:r>
      <w:r w:rsidR="00C108D3" w:rsidRPr="00A01465">
        <w:rPr>
          <w:rFonts w:ascii="Times New Roman" w:eastAsia="Times New Roman" w:hAnsi="Times New Roman" w:cs="Times New Roman"/>
          <w:color w:val="000000"/>
          <w:sz w:val="28"/>
          <w:szCs w:val="28"/>
        </w:rPr>
        <w:t>4</w:t>
      </w:r>
      <w:r w:rsidRPr="00A01465">
        <w:rPr>
          <w:rFonts w:ascii="Times New Roman" w:eastAsia="Times New Roman" w:hAnsi="Times New Roman" w:cs="Times New Roman"/>
          <w:color w:val="000000"/>
          <w:sz w:val="28"/>
          <w:szCs w:val="28"/>
        </w:rPr>
        <w:t>) бере участь у вирішенні відповідно до законодавства колективних трудових спорів (конфліктів);</w:t>
      </w:r>
    </w:p>
    <w:p w:rsidR="00717DB4" w:rsidRPr="00A01465" w:rsidRDefault="00C108D3"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65</w:t>
      </w:r>
      <w:r w:rsidR="00717DB4" w:rsidRPr="00A01465">
        <w:rPr>
          <w:rFonts w:ascii="Times New Roman" w:eastAsia="Times New Roman" w:hAnsi="Times New Roman" w:cs="Times New Roman"/>
          <w:color w:val="000000"/>
          <w:sz w:val="28"/>
          <w:szCs w:val="28"/>
        </w:rPr>
        <w:t>) забезпечує у межах повноважень захист персональних даних;</w:t>
      </w:r>
    </w:p>
    <w:p w:rsidR="00717DB4" w:rsidRPr="00A01465" w:rsidRDefault="00C108D3"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66</w:t>
      </w:r>
      <w:r w:rsidR="00717DB4" w:rsidRPr="00A01465">
        <w:rPr>
          <w:rFonts w:ascii="Times New Roman" w:eastAsia="Times New Roman" w:hAnsi="Times New Roman" w:cs="Times New Roman"/>
          <w:color w:val="000000"/>
          <w:sz w:val="28"/>
          <w:szCs w:val="28"/>
        </w:rPr>
        <w:t>) здійснює інші надані законом повноваження.</w:t>
      </w:r>
    </w:p>
    <w:p w:rsidR="00717DB4" w:rsidRPr="00A01465" w:rsidRDefault="00717DB4"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6. Управління для здійснення повноважень та виконання завдань, що визначені, має право:</w:t>
      </w:r>
    </w:p>
    <w:p w:rsidR="00717DB4" w:rsidRPr="00A01465" w:rsidRDefault="00717DB4"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1) одержувати в установленому порядку від інших структурних підрозділів обласної державної адміністрації, органів місцевого самоврядування, підприємств, установ і організацій незалежно від форм власності та їх посадових осіб інформацію, документи і матеріали, необхідні для виконання покладених на нього завдань;</w:t>
      </w:r>
    </w:p>
    <w:p w:rsidR="00717DB4" w:rsidRPr="00A01465" w:rsidRDefault="00717DB4"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2) залучати до виконання окремих робіт, участі у вивченні окремих питань фінансові вітчизняні та іноземні установи, спеціалістів, фахівців інших структурних підрозділів облдержадміністрації, підприємств, установ та організацій (за погодженням з їх керівниками), представників громадських об’єднань (за згодою);</w:t>
      </w:r>
    </w:p>
    <w:p w:rsidR="00717DB4" w:rsidRPr="00A01465" w:rsidRDefault="00717DB4"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 xml:space="preserve">3) вносити в установленому порядку пропозиції щодо удосконалення роботи обласної та районних державних адміністрацій у галузі будівництва, розвитку соціальної інфраструктури, інженерного захисту територій, </w:t>
      </w:r>
      <w:proofErr w:type="spellStart"/>
      <w:r w:rsidRPr="00A01465">
        <w:rPr>
          <w:rFonts w:ascii="Times New Roman" w:eastAsia="Times New Roman" w:hAnsi="Times New Roman" w:cs="Times New Roman"/>
          <w:color w:val="000000"/>
          <w:sz w:val="28"/>
          <w:szCs w:val="28"/>
        </w:rPr>
        <w:t>будіндустрії</w:t>
      </w:r>
      <w:proofErr w:type="spellEnd"/>
      <w:r w:rsidRPr="00A01465">
        <w:rPr>
          <w:rFonts w:ascii="Times New Roman" w:eastAsia="Times New Roman" w:hAnsi="Times New Roman" w:cs="Times New Roman"/>
          <w:color w:val="000000"/>
          <w:sz w:val="28"/>
          <w:szCs w:val="28"/>
        </w:rPr>
        <w:t xml:space="preserve"> та промисловості будівельних матеріалів, підвищення енергоефективності у будівництві на території області;</w:t>
      </w:r>
    </w:p>
    <w:p w:rsidR="00717DB4" w:rsidRPr="00A01465" w:rsidRDefault="00717DB4"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lastRenderedPageBreak/>
        <w:t>4) користуватись в установленому порядку інформаційними базами обласної державної адміністрації, системами зв’язку і комунікацій, мережами спеціального зв’язку та іншими технічними засобами;</w:t>
      </w:r>
    </w:p>
    <w:p w:rsidR="00717DB4" w:rsidRPr="00A01465" w:rsidRDefault="00717DB4"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5) скликати в установленому порядку наради, проводити семінари та конференції з питань, що належать до його компетенції.</w:t>
      </w:r>
    </w:p>
    <w:p w:rsidR="00717DB4" w:rsidRPr="00A01465" w:rsidRDefault="00717DB4"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7. Управління в установленому законодавством порядку та у межах повноважень взаємодіє з іншими структурними підрозділами, апаратом обласної та районних державних адміністрацій, органами місцевого самоврядування, територіальними органами 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rsidR="006E0426" w:rsidRPr="00A01465" w:rsidRDefault="00717DB4" w:rsidP="006E0426">
      <w:pPr>
        <w:spacing w:after="0" w:line="240" w:lineRule="auto"/>
        <w:ind w:right="189"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8. Управління очолює начальник, який призначається на посаду і звільняється з посади головою обласної державної адміністрації за погодженням з Міністерством регіонального розвитку, будівництва та житлово-комунального господарства України</w:t>
      </w:r>
      <w:r w:rsidR="00E63F82" w:rsidRPr="00A01465">
        <w:rPr>
          <w:rFonts w:ascii="Times New Roman" w:eastAsia="Times New Roman" w:hAnsi="Times New Roman" w:cs="Times New Roman"/>
          <w:color w:val="000000"/>
          <w:sz w:val="28"/>
          <w:szCs w:val="28"/>
          <w:shd w:val="clear" w:color="auto" w:fill="FFFFFF"/>
          <w:lang w:eastAsia="zh-CN"/>
        </w:rPr>
        <w:t xml:space="preserve"> в установленому законодавством порядку.</w:t>
      </w:r>
      <w:r w:rsidR="00E63F82" w:rsidRPr="00A01465">
        <w:rPr>
          <w:rFonts w:ascii="Times New Roman" w:eastAsia="Times New Roman" w:hAnsi="Times New Roman" w:cs="Times New Roman"/>
          <w:color w:val="000000"/>
          <w:sz w:val="28"/>
          <w:szCs w:val="28"/>
        </w:rPr>
        <w:t xml:space="preserve"> </w:t>
      </w:r>
    </w:p>
    <w:p w:rsidR="00717DB4" w:rsidRPr="00A01465" w:rsidRDefault="00717DB4" w:rsidP="006E0426">
      <w:pPr>
        <w:spacing w:after="0" w:line="240" w:lineRule="auto"/>
        <w:ind w:right="189"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9. Начальник Управління:</w:t>
      </w:r>
    </w:p>
    <w:p w:rsidR="00717DB4" w:rsidRPr="00A01465" w:rsidRDefault="00717DB4"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1) здійснює керівництво Управлінням, несе персональну відповідальність за організацію та результати його діяльності, сприяє створенню належних умов праці у підрозділі;</w:t>
      </w:r>
    </w:p>
    <w:p w:rsidR="00717DB4" w:rsidRPr="00A01465" w:rsidRDefault="00717DB4"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2) подає на затвердження голові обласної державної адміністрації положення про Управління та його структуру;</w:t>
      </w:r>
    </w:p>
    <w:p w:rsidR="00717DB4" w:rsidRPr="00A01465" w:rsidRDefault="00717DB4"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3) затверджує положення про структурні підрозділи;</w:t>
      </w:r>
    </w:p>
    <w:p w:rsidR="00717DB4" w:rsidRPr="00A01465" w:rsidRDefault="00717DB4"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4) затверджує посадові інструкції працівників Управління та розподіляє обов’язки між ними;</w:t>
      </w:r>
    </w:p>
    <w:p w:rsidR="00717DB4" w:rsidRPr="00A01465" w:rsidRDefault="00717DB4"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5) планує роботу Управління, вносить пропозиції до планів роботи обласної державної адміністрації;</w:t>
      </w:r>
    </w:p>
    <w:p w:rsidR="00717DB4" w:rsidRPr="00A01465" w:rsidRDefault="00717DB4"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6) вживає заходів до удосконалення організації та підвищення ефективності роботи Управління;</w:t>
      </w:r>
    </w:p>
    <w:p w:rsidR="00717DB4" w:rsidRPr="00A01465" w:rsidRDefault="00717DB4"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7) звітує перед головою обласної державної адміністрації про виконання покладених на Управління завдань та затверджених планів роботи;</w:t>
      </w:r>
    </w:p>
    <w:p w:rsidR="00717DB4" w:rsidRPr="00A01465" w:rsidRDefault="0040028F" w:rsidP="0040028F">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 xml:space="preserve">8) </w:t>
      </w:r>
      <w:r w:rsidR="00717DB4" w:rsidRPr="00A01465">
        <w:rPr>
          <w:rFonts w:ascii="Times New Roman" w:eastAsia="Times New Roman" w:hAnsi="Times New Roman" w:cs="Times New Roman"/>
          <w:color w:val="000000"/>
          <w:sz w:val="28"/>
          <w:szCs w:val="28"/>
        </w:rPr>
        <w:t>вносить пропозиції щодо розгляду на засіданнях Колегії обласної державної адміністрації питань, що належать до компетенції Управління, та розробляє проекти відповідних рішень;</w:t>
      </w:r>
    </w:p>
    <w:p w:rsidR="00717DB4" w:rsidRPr="00A01465" w:rsidRDefault="0040028F"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9</w:t>
      </w:r>
      <w:r w:rsidR="00717DB4" w:rsidRPr="00A01465">
        <w:rPr>
          <w:rFonts w:ascii="Times New Roman" w:eastAsia="Times New Roman" w:hAnsi="Times New Roman" w:cs="Times New Roman"/>
          <w:color w:val="000000"/>
          <w:sz w:val="28"/>
          <w:szCs w:val="28"/>
        </w:rPr>
        <w:t>) може брати участь у засіданнях керівних органів виконавчої влади нижчого рівня, територіальних органів центральних органів виконавчої влади та місцевого самоврядування;</w:t>
      </w:r>
    </w:p>
    <w:p w:rsidR="00717DB4" w:rsidRPr="00A01465" w:rsidRDefault="0040028F"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10</w:t>
      </w:r>
      <w:r w:rsidR="00717DB4" w:rsidRPr="00A01465">
        <w:rPr>
          <w:rFonts w:ascii="Times New Roman" w:eastAsia="Times New Roman" w:hAnsi="Times New Roman" w:cs="Times New Roman"/>
          <w:color w:val="000000"/>
          <w:sz w:val="28"/>
          <w:szCs w:val="28"/>
        </w:rPr>
        <w:t>) представляє інтереси Управління у взаємовідносинах з іншими структурними підрозділами обласної державної адміністрації, з центральними органами виконавчої влади, органами місцевого самоврядування, міжнародними і вітчизняними підприємствами, установами та організаціями - за дорученням керівництва обласної державної адміністрації;</w:t>
      </w:r>
    </w:p>
    <w:p w:rsidR="00717DB4" w:rsidRPr="00A01465" w:rsidRDefault="0040028F"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lastRenderedPageBreak/>
        <w:t>11</w:t>
      </w:r>
      <w:r w:rsidR="00717DB4" w:rsidRPr="00A01465">
        <w:rPr>
          <w:rFonts w:ascii="Times New Roman" w:eastAsia="Times New Roman" w:hAnsi="Times New Roman" w:cs="Times New Roman"/>
          <w:color w:val="000000"/>
          <w:sz w:val="28"/>
          <w:szCs w:val="28"/>
        </w:rPr>
        <w:t>) видає у межах своїх повноважень накази, організовує контроль за їх виконанням. Накази нормативно-правового характеру, які зачіпають права, свободи і законні інтереси громадян або мають міжвідомчий характер, підлягають державній реєстрації територіальним органом Міністерства юстиції в Чернігівській області;</w:t>
      </w:r>
    </w:p>
    <w:p w:rsidR="00717DB4" w:rsidRPr="00A01465" w:rsidRDefault="0040028F"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12</w:t>
      </w:r>
      <w:r w:rsidR="00717DB4" w:rsidRPr="00A01465">
        <w:rPr>
          <w:rFonts w:ascii="Times New Roman" w:eastAsia="Times New Roman" w:hAnsi="Times New Roman" w:cs="Times New Roman"/>
          <w:color w:val="000000"/>
          <w:sz w:val="28"/>
          <w:szCs w:val="28"/>
        </w:rPr>
        <w:t>) подає на затвердження голові обласної державної адміністрації проекти кошторису, штатного розпису Управління в межах визначеної граничної чисельності та фонду оплати праці його працівників;</w:t>
      </w:r>
    </w:p>
    <w:p w:rsidR="00717DB4" w:rsidRPr="00A01465" w:rsidRDefault="0040028F"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13</w:t>
      </w:r>
      <w:r w:rsidR="00717DB4" w:rsidRPr="00A01465">
        <w:rPr>
          <w:rFonts w:ascii="Times New Roman" w:eastAsia="Times New Roman" w:hAnsi="Times New Roman" w:cs="Times New Roman"/>
          <w:color w:val="000000"/>
          <w:sz w:val="28"/>
          <w:szCs w:val="28"/>
        </w:rPr>
        <w:t>) розпоряджається коштами бюджетів усіх рівнів на фінансування регіональних (обласних) програм у межах затвердженого головою обласної державної адміністрації кошторису Управління;</w:t>
      </w:r>
    </w:p>
    <w:p w:rsidR="00717DB4" w:rsidRPr="00A01465" w:rsidRDefault="0040028F"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14</w:t>
      </w:r>
      <w:r w:rsidR="00717DB4" w:rsidRPr="00A01465">
        <w:rPr>
          <w:rFonts w:ascii="Times New Roman" w:eastAsia="Times New Roman" w:hAnsi="Times New Roman" w:cs="Times New Roman"/>
          <w:color w:val="000000"/>
          <w:sz w:val="28"/>
          <w:szCs w:val="28"/>
        </w:rPr>
        <w:t>) підписує договори на закупівлю товарів, робіт, послуг;</w:t>
      </w:r>
    </w:p>
    <w:p w:rsidR="00717DB4" w:rsidRPr="00A01465" w:rsidRDefault="0040028F"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15</w:t>
      </w:r>
      <w:r w:rsidR="00717DB4" w:rsidRPr="00A01465">
        <w:rPr>
          <w:rFonts w:ascii="Times New Roman" w:eastAsia="Times New Roman" w:hAnsi="Times New Roman" w:cs="Times New Roman"/>
          <w:color w:val="000000"/>
          <w:sz w:val="28"/>
          <w:szCs w:val="28"/>
        </w:rPr>
        <w:t>) організовує роботу з підвищення рівня професійної компетентності державних службовців Управління;</w:t>
      </w:r>
    </w:p>
    <w:p w:rsidR="00717DB4" w:rsidRPr="00A01465" w:rsidRDefault="0040028F"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16</w:t>
      </w:r>
      <w:r w:rsidR="00717DB4" w:rsidRPr="00A01465">
        <w:rPr>
          <w:rFonts w:ascii="Times New Roman" w:eastAsia="Times New Roman" w:hAnsi="Times New Roman" w:cs="Times New Roman"/>
          <w:color w:val="000000"/>
          <w:sz w:val="28"/>
          <w:szCs w:val="28"/>
        </w:rPr>
        <w:t>) подає голові обласної державної адміністрації пропозиції щодо:</w:t>
      </w:r>
    </w:p>
    <w:p w:rsidR="00717DB4" w:rsidRPr="00A01465" w:rsidRDefault="00717DB4"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 призначення на посади та звільнення з посад у порядку, передбаченому законодавством про державну службу, державних службовців Управління, присвоєння їм рангів державних службовців, заохочення та притягнення до дисциплінарної відповідальності;</w:t>
      </w:r>
    </w:p>
    <w:p w:rsidR="00717DB4" w:rsidRPr="00A01465" w:rsidRDefault="00717DB4"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 прийняття на роботу та звільнення з роботи у порядку, передбаченому законодавством про працю, працівників Управління, які не є державними службовцями, їх заохочення та притягнення до дисциплінарної відповідальності;</w:t>
      </w:r>
    </w:p>
    <w:p w:rsidR="00717DB4" w:rsidRPr="00A01465" w:rsidRDefault="0040028F"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17</w:t>
      </w:r>
      <w:r w:rsidR="00717DB4" w:rsidRPr="00A01465">
        <w:rPr>
          <w:rFonts w:ascii="Times New Roman" w:eastAsia="Times New Roman" w:hAnsi="Times New Roman" w:cs="Times New Roman"/>
          <w:color w:val="000000"/>
          <w:sz w:val="28"/>
          <w:szCs w:val="28"/>
        </w:rPr>
        <w:t>) проводить особистий прийом громадян з питань, що належать до повноважень Управління;</w:t>
      </w:r>
    </w:p>
    <w:p w:rsidR="00717DB4" w:rsidRPr="00A01465" w:rsidRDefault="00717DB4"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1</w:t>
      </w:r>
      <w:r w:rsidR="0040028F" w:rsidRPr="00A01465">
        <w:rPr>
          <w:rFonts w:ascii="Times New Roman" w:eastAsia="Times New Roman" w:hAnsi="Times New Roman" w:cs="Times New Roman"/>
          <w:color w:val="000000"/>
          <w:sz w:val="28"/>
          <w:szCs w:val="28"/>
        </w:rPr>
        <w:t>8</w:t>
      </w:r>
      <w:r w:rsidRPr="00A01465">
        <w:rPr>
          <w:rFonts w:ascii="Times New Roman" w:eastAsia="Times New Roman" w:hAnsi="Times New Roman" w:cs="Times New Roman"/>
          <w:color w:val="000000"/>
          <w:sz w:val="28"/>
          <w:szCs w:val="28"/>
        </w:rPr>
        <w:t>) забезпечує дотримання працівниками Управління правил внутрішнього трудового розпорядку та виконавської дисципліни;</w:t>
      </w:r>
    </w:p>
    <w:p w:rsidR="00717DB4" w:rsidRPr="00A01465" w:rsidRDefault="0040028F"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19</w:t>
      </w:r>
      <w:r w:rsidR="00717DB4" w:rsidRPr="00A01465">
        <w:rPr>
          <w:rFonts w:ascii="Times New Roman" w:eastAsia="Times New Roman" w:hAnsi="Times New Roman" w:cs="Times New Roman"/>
          <w:color w:val="000000"/>
          <w:sz w:val="28"/>
          <w:szCs w:val="28"/>
        </w:rPr>
        <w:t>) здійснює інші повноваження, визначені законом.</w:t>
      </w:r>
    </w:p>
    <w:p w:rsidR="00717DB4" w:rsidRPr="00A01465" w:rsidRDefault="00717DB4"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10. Накази начальника Управління, що суперечать Конституції та законам України, актам Президента України, Кабінету Міністрів України, міністерств, інших центральних органів виконавчої влади, можуть бути скасовані головою обласної державної адміністрації або Міністерством регіонального розвитку, будівництва та житлово-комунального господарства України.</w:t>
      </w:r>
    </w:p>
    <w:p w:rsidR="00A13DD0" w:rsidRPr="00A01465" w:rsidRDefault="00A13DD0" w:rsidP="00A13DD0">
      <w:pPr>
        <w:spacing w:after="0" w:line="240" w:lineRule="auto"/>
        <w:ind w:right="189"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11. Начальник Управління має заступників, які призначаються на посади та звільняються з посади головою обласної державної адміністрації відповідно до законодавства про державну службу.</w:t>
      </w:r>
    </w:p>
    <w:p w:rsidR="00717DB4" w:rsidRPr="00A01465" w:rsidRDefault="00717DB4"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12. Граничну чисельність працівників Управління визначає голова обласної державної адміністрації.</w:t>
      </w:r>
    </w:p>
    <w:p w:rsidR="00717DB4" w:rsidRPr="00A01465" w:rsidRDefault="00717DB4"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13. Штатний розпис та кошторис Управління затверджує голова обласної державної адміністрації за пропозиціями заступника голови обласної державної адміністрації (згідно з розподілом обов’язків) або начальника Управління.</w:t>
      </w:r>
    </w:p>
    <w:p w:rsidR="00717DB4" w:rsidRPr="00A01465" w:rsidRDefault="00717DB4"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 xml:space="preserve">14. Управління утримується за рахунок бюджетних коштів, отриманих від надання послуг відповідно до чинного законодавства, зокрема передбачених у вартості будівництва </w:t>
      </w:r>
      <w:r w:rsidR="00A132AD" w:rsidRPr="00A01465">
        <w:rPr>
          <w:rFonts w:ascii="Times New Roman" w:eastAsia="Times New Roman" w:hAnsi="Times New Roman" w:cs="Times New Roman"/>
          <w:color w:val="000000"/>
          <w:sz w:val="28"/>
          <w:szCs w:val="28"/>
        </w:rPr>
        <w:t xml:space="preserve">та у кошторисній вартості проектно-вишукувальних робіт </w:t>
      </w:r>
      <w:r w:rsidRPr="00A01465">
        <w:rPr>
          <w:rFonts w:ascii="Times New Roman" w:eastAsia="Times New Roman" w:hAnsi="Times New Roman" w:cs="Times New Roman"/>
          <w:color w:val="000000"/>
          <w:sz w:val="28"/>
          <w:szCs w:val="28"/>
        </w:rPr>
        <w:t xml:space="preserve">на утримання служби замовника, які зараховуються до доходів спеціального </w:t>
      </w:r>
      <w:r w:rsidRPr="00A01465">
        <w:rPr>
          <w:rFonts w:ascii="Times New Roman" w:eastAsia="Times New Roman" w:hAnsi="Times New Roman" w:cs="Times New Roman"/>
          <w:color w:val="000000"/>
          <w:sz w:val="28"/>
          <w:szCs w:val="28"/>
        </w:rPr>
        <w:lastRenderedPageBreak/>
        <w:t>фонду державного бюджету як власні надходження на підставі Правил визначення вартості будівництва (ДСТУ Б Д.1.1 – 1:2013), прийнятих наказом Міністерства регіонального розвитку, будівництва та житлово-комунального господарства України від 05.07.2013</w:t>
      </w:r>
      <w:r w:rsidR="006B202C" w:rsidRPr="00A01465">
        <w:rPr>
          <w:rFonts w:ascii="Times New Roman" w:eastAsia="Times New Roman" w:hAnsi="Times New Roman" w:cs="Times New Roman"/>
          <w:color w:val="000000"/>
          <w:sz w:val="28"/>
          <w:szCs w:val="28"/>
        </w:rPr>
        <w:t xml:space="preserve">   </w:t>
      </w:r>
      <w:r w:rsidRPr="00A01465">
        <w:rPr>
          <w:rFonts w:ascii="Times New Roman" w:eastAsia="Times New Roman" w:hAnsi="Times New Roman" w:cs="Times New Roman"/>
          <w:color w:val="000000"/>
          <w:sz w:val="28"/>
          <w:szCs w:val="28"/>
        </w:rPr>
        <w:t>№ 293, і листа Державного комітету будівництва, архітектури та житлової політики України від 04.10.2000 № 7/7-1010</w:t>
      </w:r>
      <w:r w:rsidR="009871F5" w:rsidRPr="00A01465">
        <w:rPr>
          <w:rFonts w:ascii="Times New Roman" w:eastAsia="Times New Roman" w:hAnsi="Times New Roman" w:cs="Times New Roman"/>
          <w:color w:val="000000"/>
          <w:sz w:val="28"/>
          <w:szCs w:val="28"/>
        </w:rPr>
        <w:t xml:space="preserve">, </w:t>
      </w:r>
      <w:r w:rsidR="006732AA" w:rsidRPr="00A01465">
        <w:rPr>
          <w:rFonts w:ascii="Times New Roman" w:eastAsia="Times New Roman" w:hAnsi="Times New Roman" w:cs="Times New Roman"/>
          <w:color w:val="000000"/>
          <w:sz w:val="28"/>
          <w:szCs w:val="28"/>
        </w:rPr>
        <w:t>Правил визначення вартості проектно-вишукувальних робіт та експертизи проектної документації на будівництво (ДСТУ БД.1.1-7:2013 (зміна №2 таблиця Ж))</w:t>
      </w:r>
      <w:r w:rsidR="00E36824" w:rsidRPr="00A01465">
        <w:rPr>
          <w:rFonts w:ascii="Times New Roman" w:eastAsia="Times New Roman" w:hAnsi="Times New Roman" w:cs="Times New Roman"/>
          <w:color w:val="000000"/>
          <w:sz w:val="28"/>
          <w:szCs w:val="28"/>
        </w:rPr>
        <w:t xml:space="preserve">. </w:t>
      </w:r>
    </w:p>
    <w:p w:rsidR="00854C88" w:rsidRPr="00A01465" w:rsidRDefault="00854C88" w:rsidP="00F82EAD">
      <w:pPr>
        <w:pStyle w:val="FR1"/>
        <w:spacing w:before="0" w:line="240" w:lineRule="auto"/>
        <w:ind w:left="0" w:right="-1" w:firstLine="567"/>
        <w:jc w:val="both"/>
        <w:rPr>
          <w:rFonts w:ascii="Times New Roman" w:hAnsi="Times New Roman" w:cs="Times New Roman"/>
        </w:rPr>
      </w:pPr>
      <w:r w:rsidRPr="00A01465">
        <w:rPr>
          <w:rFonts w:ascii="Times New Roman" w:hAnsi="Times New Roman" w:cs="Times New Roman"/>
        </w:rPr>
        <w:t>15. Управління є неприбутковою установою, що одночасно</w:t>
      </w:r>
      <w:r w:rsidR="00396443" w:rsidRPr="00A01465">
        <w:rPr>
          <w:rFonts w:ascii="Times New Roman" w:hAnsi="Times New Roman" w:cs="Times New Roman"/>
        </w:rPr>
        <w:t>:</w:t>
      </w:r>
      <w:r w:rsidRPr="00A01465">
        <w:rPr>
          <w:rFonts w:ascii="Times New Roman" w:hAnsi="Times New Roman" w:cs="Times New Roman"/>
        </w:rPr>
        <w:t xml:space="preserve"> </w:t>
      </w:r>
    </w:p>
    <w:p w:rsidR="00854C88" w:rsidRPr="00A01465" w:rsidRDefault="00854C88" w:rsidP="00F82EAD">
      <w:pPr>
        <w:pStyle w:val="Default"/>
        <w:ind w:right="-1" w:firstLine="567"/>
        <w:jc w:val="both"/>
        <w:rPr>
          <w:sz w:val="28"/>
          <w:szCs w:val="28"/>
          <w:lang w:val="uk-UA"/>
        </w:rPr>
      </w:pPr>
      <w:r w:rsidRPr="00A01465">
        <w:rPr>
          <w:sz w:val="28"/>
          <w:szCs w:val="28"/>
          <w:lang w:val="uk-UA"/>
        </w:rPr>
        <w:t xml:space="preserve">утворене та зареєстроване в порядку, визначеному законом, що регулює діяльність органів виконавчої влади, органів місцевого самоврядування; </w:t>
      </w:r>
    </w:p>
    <w:p w:rsidR="00854C88" w:rsidRPr="00A01465" w:rsidRDefault="00854C88" w:rsidP="00F82EAD">
      <w:pPr>
        <w:pStyle w:val="FR1"/>
        <w:spacing w:before="0" w:line="240" w:lineRule="auto"/>
        <w:ind w:left="0" w:right="-1" w:firstLine="567"/>
        <w:jc w:val="both"/>
        <w:rPr>
          <w:rFonts w:ascii="Times New Roman" w:hAnsi="Times New Roman" w:cs="Times New Roman"/>
        </w:rPr>
      </w:pPr>
      <w:r w:rsidRPr="00A01465">
        <w:rPr>
          <w:rFonts w:ascii="Times New Roman" w:hAnsi="Times New Roman" w:cs="Times New Roman"/>
        </w:rPr>
        <w:t>доходи або майно Управління не підлягають розподілу між їх засновниками або членами посадовими особами, між будь-якими іншими особами та не можуть використовуватися для вигоди будь-якого окремого засновника або члена такої не прибуткової організації, її посадових осіб (крім оплати їх праці та в</w:t>
      </w:r>
      <w:r w:rsidR="00396443" w:rsidRPr="00A01465">
        <w:rPr>
          <w:rFonts w:ascii="Times New Roman" w:hAnsi="Times New Roman" w:cs="Times New Roman"/>
        </w:rPr>
        <w:t>ідрахувань на соціальні заходи).</w:t>
      </w:r>
    </w:p>
    <w:p w:rsidR="00854C88" w:rsidRPr="00A01465" w:rsidRDefault="00854C88" w:rsidP="00F82EAD">
      <w:pPr>
        <w:pStyle w:val="FR1"/>
        <w:spacing w:before="0" w:line="240" w:lineRule="auto"/>
        <w:ind w:left="0" w:right="-1" w:firstLine="567"/>
        <w:jc w:val="both"/>
        <w:rPr>
          <w:rFonts w:ascii="Times New Roman" w:hAnsi="Times New Roman" w:cs="Times New Roman"/>
        </w:rPr>
      </w:pPr>
      <w:r w:rsidRPr="00A01465">
        <w:rPr>
          <w:rFonts w:ascii="Times New Roman" w:hAnsi="Times New Roman" w:cs="Times New Roman"/>
        </w:rPr>
        <w:t>Доходи (прибутки) Управління, у разі їх отримання, використовуються виключно для фінансування видатків на утримання управління, реалізації мети (цілей, завдань) та напрямів діяльності, визначених установчими документами.</w:t>
      </w:r>
    </w:p>
    <w:p w:rsidR="00717DB4" w:rsidRPr="00A01465" w:rsidRDefault="00854C88" w:rsidP="005E4402">
      <w:pPr>
        <w:spacing w:after="0" w:line="240" w:lineRule="auto"/>
        <w:ind w:right="-1" w:firstLine="567"/>
        <w:jc w:val="both"/>
        <w:rPr>
          <w:rFonts w:ascii="Times New Roman" w:eastAsia="Times New Roman" w:hAnsi="Times New Roman" w:cs="Times New Roman"/>
          <w:color w:val="000000"/>
          <w:sz w:val="28"/>
          <w:szCs w:val="28"/>
        </w:rPr>
      </w:pPr>
      <w:r w:rsidRPr="00A01465">
        <w:rPr>
          <w:rFonts w:ascii="Times New Roman" w:eastAsia="Times New Roman" w:hAnsi="Times New Roman" w:cs="Times New Roman"/>
          <w:color w:val="000000"/>
          <w:sz w:val="28"/>
          <w:szCs w:val="28"/>
        </w:rPr>
        <w:t>16</w:t>
      </w:r>
      <w:r w:rsidR="00717DB4" w:rsidRPr="00A01465">
        <w:rPr>
          <w:rFonts w:ascii="Times New Roman" w:eastAsia="Times New Roman" w:hAnsi="Times New Roman" w:cs="Times New Roman"/>
          <w:color w:val="000000"/>
          <w:sz w:val="28"/>
          <w:szCs w:val="28"/>
        </w:rPr>
        <w:t>. Управління є юридичною особою, має самостійний баланс, відкриті рахунки в Головному управлінні Державної казначейської служби України у Чернігівській області та інших банківських установах, печатку із зображенням Державного Герба України та своїм найменуванням, власний бланк.</w:t>
      </w:r>
    </w:p>
    <w:p w:rsidR="00AD433E" w:rsidRPr="00A01465" w:rsidRDefault="00AD433E" w:rsidP="005E4402">
      <w:pPr>
        <w:spacing w:after="0" w:line="240" w:lineRule="auto"/>
        <w:ind w:right="-1"/>
      </w:pPr>
    </w:p>
    <w:p w:rsidR="00551BA4" w:rsidRPr="00A01465" w:rsidRDefault="00551BA4" w:rsidP="00854C88">
      <w:pPr>
        <w:spacing w:after="0" w:line="240" w:lineRule="auto"/>
      </w:pPr>
    </w:p>
    <w:p w:rsidR="00854C88" w:rsidRPr="00A01465" w:rsidRDefault="00854C88" w:rsidP="00854C88">
      <w:pPr>
        <w:spacing w:after="0" w:line="240" w:lineRule="auto"/>
      </w:pPr>
    </w:p>
    <w:p w:rsidR="00C5261F" w:rsidRPr="00A01465" w:rsidRDefault="00C5261F" w:rsidP="00C5261F">
      <w:pPr>
        <w:spacing w:after="0" w:line="240" w:lineRule="auto"/>
        <w:rPr>
          <w:rFonts w:ascii="Times New Roman" w:hAnsi="Times New Roman" w:cs="Times New Roman"/>
          <w:b/>
          <w:i/>
          <w:sz w:val="28"/>
          <w:szCs w:val="28"/>
        </w:rPr>
      </w:pPr>
      <w:r w:rsidRPr="00A01465">
        <w:rPr>
          <w:rFonts w:ascii="Times New Roman" w:hAnsi="Times New Roman" w:cs="Times New Roman"/>
          <w:b/>
          <w:i/>
          <w:sz w:val="28"/>
          <w:szCs w:val="28"/>
        </w:rPr>
        <w:t>Заступник голови – керівник апарату</w:t>
      </w:r>
    </w:p>
    <w:p w:rsidR="00C5261F" w:rsidRPr="00A01465" w:rsidRDefault="00C5261F" w:rsidP="00C5261F">
      <w:pPr>
        <w:spacing w:after="0" w:line="240" w:lineRule="auto"/>
        <w:rPr>
          <w:rFonts w:ascii="Times New Roman" w:hAnsi="Times New Roman" w:cs="Times New Roman"/>
          <w:i/>
        </w:rPr>
      </w:pPr>
      <w:r w:rsidRPr="00A01465">
        <w:rPr>
          <w:rFonts w:ascii="Times New Roman" w:hAnsi="Times New Roman" w:cs="Times New Roman"/>
          <w:b/>
          <w:i/>
          <w:sz w:val="28"/>
          <w:szCs w:val="28"/>
        </w:rPr>
        <w:t>обласної державної адміністрації</w:t>
      </w:r>
      <w:r w:rsidRPr="00A01465">
        <w:rPr>
          <w:rFonts w:ascii="Times New Roman" w:hAnsi="Times New Roman" w:cs="Times New Roman"/>
          <w:b/>
          <w:i/>
          <w:sz w:val="28"/>
          <w:szCs w:val="28"/>
        </w:rPr>
        <w:tab/>
      </w:r>
      <w:r w:rsidRPr="00A01465">
        <w:rPr>
          <w:rFonts w:ascii="Times New Roman" w:hAnsi="Times New Roman" w:cs="Times New Roman"/>
          <w:b/>
          <w:i/>
          <w:sz w:val="28"/>
          <w:szCs w:val="28"/>
        </w:rPr>
        <w:tab/>
      </w:r>
      <w:r w:rsidRPr="00A01465">
        <w:rPr>
          <w:rFonts w:ascii="Times New Roman" w:hAnsi="Times New Roman" w:cs="Times New Roman"/>
          <w:b/>
          <w:i/>
          <w:sz w:val="28"/>
          <w:szCs w:val="28"/>
        </w:rPr>
        <w:tab/>
      </w:r>
      <w:r w:rsidRPr="00A01465">
        <w:rPr>
          <w:rFonts w:ascii="Times New Roman" w:hAnsi="Times New Roman" w:cs="Times New Roman"/>
          <w:b/>
          <w:i/>
          <w:sz w:val="28"/>
          <w:szCs w:val="28"/>
        </w:rPr>
        <w:tab/>
        <w:t xml:space="preserve">                 Н.А. Романова</w:t>
      </w:r>
    </w:p>
    <w:p w:rsidR="00AD433E" w:rsidRPr="00A01465" w:rsidRDefault="00AD433E" w:rsidP="00AD433E">
      <w:pPr>
        <w:spacing w:after="0" w:line="240" w:lineRule="auto"/>
        <w:jc w:val="both"/>
        <w:rPr>
          <w:rFonts w:ascii="Times New Roman" w:hAnsi="Times New Roman" w:cs="Times New Roman"/>
          <w:sz w:val="28"/>
          <w:szCs w:val="28"/>
        </w:rPr>
      </w:pPr>
    </w:p>
    <w:p w:rsidR="003D61D8" w:rsidRPr="00A01465" w:rsidRDefault="003D61D8" w:rsidP="00AD433E">
      <w:pPr>
        <w:spacing w:after="0" w:line="240" w:lineRule="auto"/>
        <w:jc w:val="both"/>
        <w:rPr>
          <w:rFonts w:ascii="Times New Roman" w:hAnsi="Times New Roman" w:cs="Times New Roman"/>
          <w:sz w:val="28"/>
          <w:szCs w:val="28"/>
        </w:rPr>
      </w:pPr>
    </w:p>
    <w:p w:rsidR="003D61D8" w:rsidRPr="00A01465" w:rsidRDefault="003D61D8" w:rsidP="00AD433E">
      <w:pPr>
        <w:spacing w:after="0" w:line="240" w:lineRule="auto"/>
        <w:jc w:val="both"/>
        <w:rPr>
          <w:rFonts w:ascii="Times New Roman" w:hAnsi="Times New Roman" w:cs="Times New Roman"/>
          <w:sz w:val="28"/>
          <w:szCs w:val="28"/>
        </w:rPr>
      </w:pPr>
    </w:p>
    <w:p w:rsidR="003D61D8" w:rsidRPr="00A01465" w:rsidRDefault="003D61D8" w:rsidP="00AD433E">
      <w:pPr>
        <w:spacing w:after="0" w:line="240" w:lineRule="auto"/>
        <w:jc w:val="both"/>
        <w:rPr>
          <w:rFonts w:ascii="Times New Roman" w:hAnsi="Times New Roman" w:cs="Times New Roman"/>
          <w:sz w:val="28"/>
          <w:szCs w:val="28"/>
        </w:rPr>
      </w:pPr>
    </w:p>
    <w:p w:rsidR="003D61D8" w:rsidRPr="00A01465" w:rsidRDefault="003D61D8" w:rsidP="00AD433E">
      <w:pPr>
        <w:spacing w:after="0" w:line="240" w:lineRule="auto"/>
        <w:jc w:val="both"/>
        <w:rPr>
          <w:rFonts w:ascii="Times New Roman" w:hAnsi="Times New Roman" w:cs="Times New Roman"/>
          <w:sz w:val="28"/>
          <w:szCs w:val="28"/>
        </w:rPr>
      </w:pPr>
    </w:p>
    <w:p w:rsidR="003D61D8" w:rsidRPr="00A01465" w:rsidRDefault="003D61D8" w:rsidP="00AD433E">
      <w:pPr>
        <w:spacing w:after="0" w:line="240" w:lineRule="auto"/>
        <w:jc w:val="both"/>
        <w:rPr>
          <w:rFonts w:ascii="Times New Roman" w:hAnsi="Times New Roman" w:cs="Times New Roman"/>
          <w:sz w:val="28"/>
          <w:szCs w:val="28"/>
        </w:rPr>
      </w:pPr>
    </w:p>
    <w:p w:rsidR="003D61D8" w:rsidRPr="00A01465" w:rsidRDefault="003D61D8" w:rsidP="00AD433E">
      <w:pPr>
        <w:spacing w:after="0" w:line="240" w:lineRule="auto"/>
        <w:jc w:val="both"/>
        <w:rPr>
          <w:rFonts w:ascii="Times New Roman" w:hAnsi="Times New Roman" w:cs="Times New Roman"/>
          <w:sz w:val="28"/>
          <w:szCs w:val="28"/>
        </w:rPr>
      </w:pPr>
    </w:p>
    <w:p w:rsidR="003D61D8" w:rsidRPr="00A01465" w:rsidRDefault="003D61D8" w:rsidP="00AD433E">
      <w:pPr>
        <w:spacing w:after="0" w:line="240" w:lineRule="auto"/>
        <w:jc w:val="both"/>
        <w:rPr>
          <w:rFonts w:ascii="Times New Roman" w:hAnsi="Times New Roman" w:cs="Times New Roman"/>
          <w:sz w:val="28"/>
          <w:szCs w:val="28"/>
        </w:rPr>
      </w:pPr>
    </w:p>
    <w:p w:rsidR="003D61D8" w:rsidRPr="00A01465" w:rsidRDefault="003D61D8" w:rsidP="00AD433E">
      <w:pPr>
        <w:spacing w:after="0" w:line="240" w:lineRule="auto"/>
        <w:jc w:val="both"/>
        <w:rPr>
          <w:rFonts w:ascii="Times New Roman" w:hAnsi="Times New Roman" w:cs="Times New Roman"/>
          <w:sz w:val="28"/>
          <w:szCs w:val="28"/>
        </w:rPr>
      </w:pPr>
    </w:p>
    <w:p w:rsidR="003D61D8" w:rsidRPr="00A01465" w:rsidRDefault="003D61D8" w:rsidP="00AD433E">
      <w:pPr>
        <w:spacing w:after="0" w:line="240" w:lineRule="auto"/>
        <w:jc w:val="both"/>
        <w:rPr>
          <w:rFonts w:ascii="Times New Roman" w:hAnsi="Times New Roman" w:cs="Times New Roman"/>
          <w:sz w:val="28"/>
          <w:szCs w:val="28"/>
        </w:rPr>
      </w:pPr>
    </w:p>
    <w:p w:rsidR="003D61D8" w:rsidRPr="00A01465" w:rsidRDefault="003D61D8" w:rsidP="00AD433E">
      <w:pPr>
        <w:spacing w:after="0" w:line="240" w:lineRule="auto"/>
        <w:jc w:val="both"/>
        <w:rPr>
          <w:rFonts w:ascii="Times New Roman" w:hAnsi="Times New Roman" w:cs="Times New Roman"/>
          <w:sz w:val="28"/>
          <w:szCs w:val="28"/>
        </w:rPr>
      </w:pPr>
    </w:p>
    <w:p w:rsidR="003D61D8" w:rsidRPr="00A01465" w:rsidRDefault="003D61D8" w:rsidP="00AD433E">
      <w:pPr>
        <w:spacing w:after="0" w:line="240" w:lineRule="auto"/>
        <w:jc w:val="both"/>
        <w:rPr>
          <w:rFonts w:ascii="Times New Roman" w:hAnsi="Times New Roman" w:cs="Times New Roman"/>
          <w:sz w:val="28"/>
          <w:szCs w:val="28"/>
        </w:rPr>
      </w:pPr>
    </w:p>
    <w:p w:rsidR="003D61D8" w:rsidRPr="00A01465" w:rsidRDefault="003D61D8" w:rsidP="00AD433E">
      <w:pPr>
        <w:spacing w:after="0" w:line="240" w:lineRule="auto"/>
        <w:jc w:val="both"/>
        <w:rPr>
          <w:rFonts w:ascii="Times New Roman" w:hAnsi="Times New Roman" w:cs="Times New Roman"/>
          <w:sz w:val="28"/>
          <w:szCs w:val="28"/>
        </w:rPr>
      </w:pPr>
    </w:p>
    <w:p w:rsidR="003D61D8" w:rsidRPr="00A01465" w:rsidRDefault="003D61D8" w:rsidP="00AD433E">
      <w:pPr>
        <w:spacing w:after="0" w:line="240" w:lineRule="auto"/>
        <w:jc w:val="both"/>
        <w:rPr>
          <w:rFonts w:ascii="Times New Roman" w:hAnsi="Times New Roman" w:cs="Times New Roman"/>
          <w:sz w:val="28"/>
          <w:szCs w:val="28"/>
        </w:rPr>
      </w:pPr>
    </w:p>
    <w:p w:rsidR="003D61D8" w:rsidRPr="00A01465" w:rsidRDefault="003D61D8" w:rsidP="00AD433E">
      <w:pPr>
        <w:spacing w:after="0" w:line="240" w:lineRule="auto"/>
        <w:jc w:val="both"/>
        <w:rPr>
          <w:rFonts w:ascii="Times New Roman" w:hAnsi="Times New Roman" w:cs="Times New Roman"/>
          <w:sz w:val="28"/>
          <w:szCs w:val="28"/>
        </w:rPr>
      </w:pPr>
    </w:p>
    <w:p w:rsidR="003D61D8" w:rsidRPr="00A01465" w:rsidRDefault="003D61D8" w:rsidP="00AD433E">
      <w:pPr>
        <w:spacing w:after="0" w:line="240" w:lineRule="auto"/>
        <w:jc w:val="both"/>
        <w:rPr>
          <w:rFonts w:ascii="Times New Roman" w:hAnsi="Times New Roman" w:cs="Times New Roman"/>
          <w:sz w:val="28"/>
          <w:szCs w:val="28"/>
        </w:rPr>
      </w:pPr>
    </w:p>
    <w:p w:rsidR="003D61D8" w:rsidRPr="00A01465" w:rsidRDefault="003D61D8" w:rsidP="00AD433E">
      <w:pPr>
        <w:spacing w:after="0" w:line="240" w:lineRule="auto"/>
        <w:jc w:val="both"/>
        <w:rPr>
          <w:rFonts w:ascii="Times New Roman" w:hAnsi="Times New Roman" w:cs="Times New Roman"/>
          <w:sz w:val="28"/>
          <w:szCs w:val="28"/>
        </w:rPr>
      </w:pPr>
    </w:p>
    <w:sectPr w:rsidR="003D61D8" w:rsidRPr="00A01465" w:rsidSect="00CA1964">
      <w:headerReference w:type="default" r:id="rId8"/>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84F" w:rsidRDefault="0026784F" w:rsidP="00CD320B">
      <w:pPr>
        <w:spacing w:after="0" w:line="240" w:lineRule="auto"/>
      </w:pPr>
      <w:r>
        <w:separator/>
      </w:r>
    </w:p>
  </w:endnote>
  <w:endnote w:type="continuationSeparator" w:id="0">
    <w:p w:rsidR="0026784F" w:rsidRDefault="0026784F" w:rsidP="00CD3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84F" w:rsidRDefault="0026784F" w:rsidP="00CD320B">
      <w:pPr>
        <w:spacing w:after="0" w:line="240" w:lineRule="auto"/>
      </w:pPr>
      <w:r>
        <w:separator/>
      </w:r>
    </w:p>
  </w:footnote>
  <w:footnote w:type="continuationSeparator" w:id="0">
    <w:p w:rsidR="0026784F" w:rsidRDefault="0026784F" w:rsidP="00CD32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0779"/>
      <w:docPartObj>
        <w:docPartGallery w:val="Page Numbers (Top of Page)"/>
        <w:docPartUnique/>
      </w:docPartObj>
    </w:sdtPr>
    <w:sdtEndPr/>
    <w:sdtContent>
      <w:p w:rsidR="006B202C" w:rsidRDefault="00CB2908">
        <w:pPr>
          <w:pStyle w:val="a5"/>
          <w:jc w:val="center"/>
        </w:pPr>
        <w:r>
          <w:fldChar w:fldCharType="begin"/>
        </w:r>
        <w:r>
          <w:instrText xml:space="preserve"> PAGE   \* MERGEFORMAT </w:instrText>
        </w:r>
        <w:r>
          <w:fldChar w:fldCharType="separate"/>
        </w:r>
        <w:r>
          <w:rPr>
            <w:noProof/>
          </w:rPr>
          <w:t>9</w:t>
        </w:r>
        <w:r>
          <w:rPr>
            <w:noProof/>
          </w:rPr>
          <w:fldChar w:fldCharType="end"/>
        </w:r>
      </w:p>
    </w:sdtContent>
  </w:sdt>
  <w:p w:rsidR="00CD320B" w:rsidRDefault="00CD320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DB4"/>
    <w:rsid w:val="00017A1F"/>
    <w:rsid w:val="000462AC"/>
    <w:rsid w:val="0008311C"/>
    <w:rsid w:val="000A0CF2"/>
    <w:rsid w:val="000B1032"/>
    <w:rsid w:val="000C27A2"/>
    <w:rsid w:val="000C5BD7"/>
    <w:rsid w:val="000D6F4D"/>
    <w:rsid w:val="00160217"/>
    <w:rsid w:val="0017244C"/>
    <w:rsid w:val="001919E1"/>
    <w:rsid w:val="001A25A5"/>
    <w:rsid w:val="001D2A74"/>
    <w:rsid w:val="001F07F6"/>
    <w:rsid w:val="0026784F"/>
    <w:rsid w:val="002811A3"/>
    <w:rsid w:val="002A5D0E"/>
    <w:rsid w:val="0030698E"/>
    <w:rsid w:val="00310A3F"/>
    <w:rsid w:val="00333836"/>
    <w:rsid w:val="00336C13"/>
    <w:rsid w:val="003638DD"/>
    <w:rsid w:val="00396443"/>
    <w:rsid w:val="003D61D8"/>
    <w:rsid w:val="003E3C6F"/>
    <w:rsid w:val="003F12CB"/>
    <w:rsid w:val="003F1BDF"/>
    <w:rsid w:val="0040028F"/>
    <w:rsid w:val="00425E7A"/>
    <w:rsid w:val="004C5DCB"/>
    <w:rsid w:val="004D1EB4"/>
    <w:rsid w:val="00535B2A"/>
    <w:rsid w:val="005415ED"/>
    <w:rsid w:val="005503B8"/>
    <w:rsid w:val="00551BA4"/>
    <w:rsid w:val="00561513"/>
    <w:rsid w:val="00566700"/>
    <w:rsid w:val="00581221"/>
    <w:rsid w:val="005D10B1"/>
    <w:rsid w:val="005D347A"/>
    <w:rsid w:val="005D37AF"/>
    <w:rsid w:val="005D7215"/>
    <w:rsid w:val="005E4402"/>
    <w:rsid w:val="00606F2F"/>
    <w:rsid w:val="00616488"/>
    <w:rsid w:val="006617CF"/>
    <w:rsid w:val="006732AA"/>
    <w:rsid w:val="00682CF1"/>
    <w:rsid w:val="006B202C"/>
    <w:rsid w:val="006B68D1"/>
    <w:rsid w:val="006C6CBD"/>
    <w:rsid w:val="006E0426"/>
    <w:rsid w:val="00717DB4"/>
    <w:rsid w:val="007305F1"/>
    <w:rsid w:val="007349E3"/>
    <w:rsid w:val="00734F60"/>
    <w:rsid w:val="00740DF2"/>
    <w:rsid w:val="00760788"/>
    <w:rsid w:val="00761C00"/>
    <w:rsid w:val="007733CA"/>
    <w:rsid w:val="0079012A"/>
    <w:rsid w:val="0079499D"/>
    <w:rsid w:val="007C085F"/>
    <w:rsid w:val="007D26EC"/>
    <w:rsid w:val="007E77CC"/>
    <w:rsid w:val="007F64D0"/>
    <w:rsid w:val="00823A4D"/>
    <w:rsid w:val="00852663"/>
    <w:rsid w:val="00854C88"/>
    <w:rsid w:val="008654E8"/>
    <w:rsid w:val="00875E0D"/>
    <w:rsid w:val="0095053D"/>
    <w:rsid w:val="009871F5"/>
    <w:rsid w:val="009A6E16"/>
    <w:rsid w:val="009B1FC7"/>
    <w:rsid w:val="009D67B8"/>
    <w:rsid w:val="00A01465"/>
    <w:rsid w:val="00A10E11"/>
    <w:rsid w:val="00A132AD"/>
    <w:rsid w:val="00A13DD0"/>
    <w:rsid w:val="00AB4090"/>
    <w:rsid w:val="00AD433E"/>
    <w:rsid w:val="00AE07D9"/>
    <w:rsid w:val="00AF2F14"/>
    <w:rsid w:val="00B57004"/>
    <w:rsid w:val="00B8105A"/>
    <w:rsid w:val="00B81BEE"/>
    <w:rsid w:val="00B95B6B"/>
    <w:rsid w:val="00BF278D"/>
    <w:rsid w:val="00C108D3"/>
    <w:rsid w:val="00C303DD"/>
    <w:rsid w:val="00C33BA6"/>
    <w:rsid w:val="00C36F01"/>
    <w:rsid w:val="00C5261F"/>
    <w:rsid w:val="00C83B09"/>
    <w:rsid w:val="00C95A3C"/>
    <w:rsid w:val="00CA1964"/>
    <w:rsid w:val="00CA4B0C"/>
    <w:rsid w:val="00CB2908"/>
    <w:rsid w:val="00CC359F"/>
    <w:rsid w:val="00CD320B"/>
    <w:rsid w:val="00D005F3"/>
    <w:rsid w:val="00D96B45"/>
    <w:rsid w:val="00DB796B"/>
    <w:rsid w:val="00DC1485"/>
    <w:rsid w:val="00DE12B1"/>
    <w:rsid w:val="00E24CA4"/>
    <w:rsid w:val="00E24E4B"/>
    <w:rsid w:val="00E36824"/>
    <w:rsid w:val="00E447F5"/>
    <w:rsid w:val="00E51049"/>
    <w:rsid w:val="00E63F82"/>
    <w:rsid w:val="00EE6444"/>
    <w:rsid w:val="00F13D8D"/>
    <w:rsid w:val="00F26B84"/>
    <w:rsid w:val="00F717DD"/>
    <w:rsid w:val="00F82EAD"/>
    <w:rsid w:val="00FA5538"/>
    <w:rsid w:val="00FB23A3"/>
    <w:rsid w:val="00FB7A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17D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17DB4"/>
    <w:rPr>
      <w:rFonts w:ascii="Times New Roman" w:eastAsia="Times New Roman" w:hAnsi="Times New Roman" w:cs="Times New Roman"/>
      <w:b/>
      <w:bCs/>
      <w:sz w:val="27"/>
      <w:szCs w:val="27"/>
    </w:rPr>
  </w:style>
  <w:style w:type="paragraph" w:styleId="a3">
    <w:name w:val="Normal (Web)"/>
    <w:basedOn w:val="a"/>
    <w:uiPriority w:val="99"/>
    <w:semiHidden/>
    <w:unhideWhenUsed/>
    <w:rsid w:val="00717DB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17DB4"/>
    <w:rPr>
      <w:color w:val="0000FF"/>
      <w:u w:val="single"/>
    </w:rPr>
  </w:style>
  <w:style w:type="character" w:customStyle="1" w:styleId="apple-converted-space">
    <w:name w:val="apple-converted-space"/>
    <w:basedOn w:val="a0"/>
    <w:rsid w:val="00717DB4"/>
  </w:style>
  <w:style w:type="paragraph" w:customStyle="1" w:styleId="FR1">
    <w:name w:val="FR1"/>
    <w:rsid w:val="00854C88"/>
    <w:pPr>
      <w:widowControl w:val="0"/>
      <w:autoSpaceDE w:val="0"/>
      <w:autoSpaceDN w:val="0"/>
      <w:adjustRightInd w:val="0"/>
      <w:spacing w:before="40" w:after="0" w:line="300" w:lineRule="auto"/>
      <w:ind w:left="40" w:firstLine="720"/>
    </w:pPr>
    <w:rPr>
      <w:rFonts w:ascii="Arial" w:eastAsia="Times New Roman" w:hAnsi="Arial" w:cs="Arial"/>
      <w:sz w:val="28"/>
      <w:szCs w:val="28"/>
      <w:lang w:eastAsia="ru-RU"/>
    </w:rPr>
  </w:style>
  <w:style w:type="paragraph" w:customStyle="1" w:styleId="Default">
    <w:name w:val="Default"/>
    <w:rsid w:val="00854C88"/>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5">
    <w:name w:val="header"/>
    <w:basedOn w:val="a"/>
    <w:link w:val="a6"/>
    <w:uiPriority w:val="99"/>
    <w:unhideWhenUsed/>
    <w:rsid w:val="00CD320B"/>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CD320B"/>
  </w:style>
  <w:style w:type="paragraph" w:styleId="a7">
    <w:name w:val="footer"/>
    <w:basedOn w:val="a"/>
    <w:link w:val="a8"/>
    <w:uiPriority w:val="99"/>
    <w:semiHidden/>
    <w:unhideWhenUsed/>
    <w:rsid w:val="00CD320B"/>
    <w:pPr>
      <w:tabs>
        <w:tab w:val="center" w:pos="4819"/>
        <w:tab w:val="right" w:pos="9639"/>
      </w:tabs>
      <w:spacing w:after="0" w:line="240" w:lineRule="auto"/>
    </w:pPr>
  </w:style>
  <w:style w:type="character" w:customStyle="1" w:styleId="a8">
    <w:name w:val="Нижній колонтитул Знак"/>
    <w:basedOn w:val="a0"/>
    <w:link w:val="a7"/>
    <w:uiPriority w:val="99"/>
    <w:semiHidden/>
    <w:rsid w:val="00CD320B"/>
  </w:style>
  <w:style w:type="paragraph" w:customStyle="1" w:styleId="rvps2">
    <w:name w:val="rvps2"/>
    <w:basedOn w:val="a"/>
    <w:rsid w:val="00823A4D"/>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17D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17DB4"/>
    <w:rPr>
      <w:rFonts w:ascii="Times New Roman" w:eastAsia="Times New Roman" w:hAnsi="Times New Roman" w:cs="Times New Roman"/>
      <w:b/>
      <w:bCs/>
      <w:sz w:val="27"/>
      <w:szCs w:val="27"/>
    </w:rPr>
  </w:style>
  <w:style w:type="paragraph" w:styleId="a3">
    <w:name w:val="Normal (Web)"/>
    <w:basedOn w:val="a"/>
    <w:uiPriority w:val="99"/>
    <w:semiHidden/>
    <w:unhideWhenUsed/>
    <w:rsid w:val="00717DB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17DB4"/>
    <w:rPr>
      <w:color w:val="0000FF"/>
      <w:u w:val="single"/>
    </w:rPr>
  </w:style>
  <w:style w:type="character" w:customStyle="1" w:styleId="apple-converted-space">
    <w:name w:val="apple-converted-space"/>
    <w:basedOn w:val="a0"/>
    <w:rsid w:val="00717DB4"/>
  </w:style>
  <w:style w:type="paragraph" w:customStyle="1" w:styleId="FR1">
    <w:name w:val="FR1"/>
    <w:rsid w:val="00854C88"/>
    <w:pPr>
      <w:widowControl w:val="0"/>
      <w:autoSpaceDE w:val="0"/>
      <w:autoSpaceDN w:val="0"/>
      <w:adjustRightInd w:val="0"/>
      <w:spacing w:before="40" w:after="0" w:line="300" w:lineRule="auto"/>
      <w:ind w:left="40" w:firstLine="720"/>
    </w:pPr>
    <w:rPr>
      <w:rFonts w:ascii="Arial" w:eastAsia="Times New Roman" w:hAnsi="Arial" w:cs="Arial"/>
      <w:sz w:val="28"/>
      <w:szCs w:val="28"/>
      <w:lang w:eastAsia="ru-RU"/>
    </w:rPr>
  </w:style>
  <w:style w:type="paragraph" w:customStyle="1" w:styleId="Default">
    <w:name w:val="Default"/>
    <w:rsid w:val="00854C88"/>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5">
    <w:name w:val="header"/>
    <w:basedOn w:val="a"/>
    <w:link w:val="a6"/>
    <w:uiPriority w:val="99"/>
    <w:unhideWhenUsed/>
    <w:rsid w:val="00CD320B"/>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CD320B"/>
  </w:style>
  <w:style w:type="paragraph" w:styleId="a7">
    <w:name w:val="footer"/>
    <w:basedOn w:val="a"/>
    <w:link w:val="a8"/>
    <w:uiPriority w:val="99"/>
    <w:semiHidden/>
    <w:unhideWhenUsed/>
    <w:rsid w:val="00CD320B"/>
    <w:pPr>
      <w:tabs>
        <w:tab w:val="center" w:pos="4819"/>
        <w:tab w:val="right" w:pos="9639"/>
      </w:tabs>
      <w:spacing w:after="0" w:line="240" w:lineRule="auto"/>
    </w:pPr>
  </w:style>
  <w:style w:type="character" w:customStyle="1" w:styleId="a8">
    <w:name w:val="Нижній колонтитул Знак"/>
    <w:basedOn w:val="a0"/>
    <w:link w:val="a7"/>
    <w:uiPriority w:val="99"/>
    <w:semiHidden/>
    <w:rsid w:val="00CD320B"/>
  </w:style>
  <w:style w:type="paragraph" w:customStyle="1" w:styleId="rvps2">
    <w:name w:val="rvps2"/>
    <w:basedOn w:val="a"/>
    <w:rsid w:val="00823A4D"/>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90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3A892-8CE7-41A7-BC67-CF0F03BDD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14158</Words>
  <Characters>8071</Characters>
  <Application>Microsoft Office Word</Application>
  <DocSecurity>0</DocSecurity>
  <Lines>67</Lines>
  <Paragraphs>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pro</cp:lastModifiedBy>
  <cp:revision>2</cp:revision>
  <cp:lastPrinted>2017-11-09T07:32:00Z</cp:lastPrinted>
  <dcterms:created xsi:type="dcterms:W3CDTF">2017-11-24T12:57:00Z</dcterms:created>
  <dcterms:modified xsi:type="dcterms:W3CDTF">2017-11-24T12:57:00Z</dcterms:modified>
</cp:coreProperties>
</file>