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44" w:rsidRDefault="00B40644" w:rsidP="00B40644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 w:rsidRPr="00B40644">
        <w:rPr>
          <w:b/>
          <w:bCs/>
          <w:sz w:val="28"/>
          <w:szCs w:val="28"/>
          <w:bdr w:val="none" w:sz="0" w:space="0" w:color="auto" w:frame="1"/>
          <w:lang w:val="uk-UA"/>
        </w:rPr>
        <w:t>Документи, які надаються</w:t>
      </w:r>
      <w:r w:rsidRPr="00B40644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разом з Конкурсною пропозицією </w:t>
      </w:r>
      <w:r w:rsidRPr="00B40644">
        <w:rPr>
          <w:b/>
          <w:sz w:val="28"/>
          <w:szCs w:val="28"/>
          <w:bdr w:val="none" w:sz="0" w:space="0" w:color="auto" w:frame="1"/>
          <w:lang w:val="uk-UA"/>
        </w:rPr>
        <w:t xml:space="preserve">учасниками конкурсу – </w:t>
      </w:r>
      <w:r w:rsidRPr="00B40644">
        <w:rPr>
          <w:b/>
          <w:bCs/>
          <w:sz w:val="28"/>
          <w:szCs w:val="28"/>
          <w:lang w:val="uk-UA"/>
        </w:rPr>
        <w:t>юридичними особами</w:t>
      </w:r>
      <w:r w:rsidRPr="00B40644">
        <w:rPr>
          <w:b/>
          <w:sz w:val="28"/>
          <w:szCs w:val="28"/>
          <w:bdr w:val="none" w:sz="0" w:space="0" w:color="auto" w:frame="1"/>
          <w:lang w:val="uk-UA"/>
        </w:rPr>
        <w:t>:</w:t>
      </w:r>
    </w:p>
    <w:p w:rsidR="00B40644" w:rsidRPr="00B40644" w:rsidRDefault="00B40644" w:rsidP="00B40644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sz w:val="28"/>
          <w:szCs w:val="28"/>
          <w:lang w:val="uk-UA"/>
        </w:rPr>
      </w:pPr>
    </w:p>
    <w:p w:rsidR="00B40644" w:rsidRPr="00175128" w:rsidRDefault="00B40644" w:rsidP="00B40644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lang w:val="uk-UA"/>
        </w:rPr>
      </w:pPr>
      <w:r w:rsidRPr="00175128">
        <w:rPr>
          <w:sz w:val="28"/>
          <w:szCs w:val="28"/>
          <w:bdr w:val="none" w:sz="0" w:space="0" w:color="auto" w:frame="1"/>
          <w:lang w:val="uk-UA"/>
        </w:rPr>
        <w:t>- копії установчих документів;</w:t>
      </w:r>
    </w:p>
    <w:p w:rsidR="00B40644" w:rsidRPr="00175128" w:rsidRDefault="00B40644" w:rsidP="00B40644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lang w:val="uk-UA"/>
        </w:rPr>
      </w:pPr>
      <w:r w:rsidRPr="00175128">
        <w:rPr>
          <w:sz w:val="28"/>
          <w:szCs w:val="28"/>
          <w:bdr w:val="none" w:sz="0" w:space="0" w:color="auto" w:frame="1"/>
          <w:lang w:val="uk-UA"/>
        </w:rPr>
        <w:t>- копія балансу за попередній рік;</w:t>
      </w:r>
    </w:p>
    <w:p w:rsidR="00B40644" w:rsidRPr="00175128" w:rsidRDefault="00B40644" w:rsidP="00B40644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lang w:val="uk-UA"/>
        </w:rPr>
      </w:pPr>
      <w:r w:rsidRPr="00175128">
        <w:rPr>
          <w:sz w:val="28"/>
          <w:szCs w:val="28"/>
          <w:bdr w:val="none" w:sz="0" w:space="0" w:color="auto" w:frame="1"/>
          <w:lang w:val="uk-UA"/>
        </w:rPr>
        <w:t>- довідка територіального органу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175128">
        <w:rPr>
          <w:sz w:val="28"/>
          <w:szCs w:val="28"/>
          <w:lang w:val="uk-UA"/>
        </w:rPr>
        <w:t>ДФС</w:t>
      </w:r>
      <w:r>
        <w:rPr>
          <w:sz w:val="28"/>
          <w:szCs w:val="28"/>
          <w:lang w:val="uk-UA"/>
        </w:rPr>
        <w:t xml:space="preserve"> </w:t>
      </w:r>
      <w:r w:rsidRPr="00175128">
        <w:rPr>
          <w:sz w:val="28"/>
          <w:szCs w:val="28"/>
          <w:bdr w:val="none" w:sz="0" w:space="0" w:color="auto" w:frame="1"/>
          <w:lang w:val="uk-UA"/>
        </w:rPr>
        <w:t>про відсутність податкового боргу, видана не пізніше ніж за місяць до подання конкурсної пропозиції;</w:t>
      </w:r>
    </w:p>
    <w:p w:rsidR="0072162C" w:rsidRPr="00B40644" w:rsidRDefault="00B40644" w:rsidP="00B40644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lang w:val="uk-UA"/>
        </w:rPr>
      </w:pPr>
      <w:r w:rsidRPr="00175128">
        <w:rPr>
          <w:sz w:val="28"/>
          <w:szCs w:val="28"/>
          <w:bdr w:val="none" w:sz="0" w:space="0" w:color="auto" w:frame="1"/>
          <w:lang w:val="uk-UA"/>
        </w:rPr>
        <w:t>- довідка з обслуговуючого банку (банків) про наявність рахунків в банківських установах та про відсутність заборгованості по сплаті відсотків по кредитах станом на останній день місяця, що передує дню розгляду конкурсних пропозицій.</w:t>
      </w:r>
      <w:bookmarkStart w:id="0" w:name="_GoBack"/>
      <w:bookmarkEnd w:id="0"/>
    </w:p>
    <w:sectPr w:rsidR="0072162C" w:rsidRPr="00B406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18"/>
    <w:rsid w:val="0072162C"/>
    <w:rsid w:val="00B40644"/>
    <w:rsid w:val="00F8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1BAD5-0ECF-440A-8C7E-7E795890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064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rsid w:val="00B4064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B40644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</Characters>
  <Application>Microsoft Office Word</Application>
  <DocSecurity>0</DocSecurity>
  <Lines>1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INFOPERATOR3</dc:creator>
  <cp:keywords/>
  <dc:description/>
  <cp:lastModifiedBy>INFOPERATOR3</cp:lastModifiedBy>
  <cp:revision>2</cp:revision>
  <dcterms:created xsi:type="dcterms:W3CDTF">2019-10-16T06:26:00Z</dcterms:created>
  <dcterms:modified xsi:type="dcterms:W3CDTF">2019-10-16T06:27:00Z</dcterms:modified>
</cp:coreProperties>
</file>