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270" w:rsidRDefault="00A23270" w:rsidP="00A23270">
      <w:pPr>
        <w:pStyle w:val="a3"/>
        <w:ind w:firstLine="567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ГОФУРОВА РЕНАТА РАФІКІВНА </w:t>
      </w:r>
    </w:p>
    <w:p w:rsidR="00A23270" w:rsidRDefault="00A23270" w:rsidP="00A23270">
      <w:pPr>
        <w:pStyle w:val="a3"/>
        <w:ind w:firstLine="567"/>
        <w:jc w:val="center"/>
        <w:rPr>
          <w:b/>
          <w:sz w:val="28"/>
          <w:szCs w:val="28"/>
          <w:lang w:val="uk-UA"/>
        </w:rPr>
      </w:pPr>
    </w:p>
    <w:p w:rsidR="00A23270" w:rsidRDefault="00A23270" w:rsidP="001B5A50">
      <w:pPr>
        <w:pStyle w:val="a3"/>
        <w:ind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Гофурова</w:t>
      </w:r>
      <w:proofErr w:type="spellEnd"/>
      <w:r>
        <w:rPr>
          <w:sz w:val="28"/>
          <w:szCs w:val="28"/>
          <w:lang w:val="uk-UA"/>
        </w:rPr>
        <w:t xml:space="preserve"> Рената </w:t>
      </w:r>
      <w:proofErr w:type="spellStart"/>
      <w:r>
        <w:rPr>
          <w:sz w:val="28"/>
          <w:szCs w:val="28"/>
          <w:lang w:val="uk-UA"/>
        </w:rPr>
        <w:t>Рафіківна</w:t>
      </w:r>
      <w:proofErr w:type="spellEnd"/>
      <w:r>
        <w:rPr>
          <w:sz w:val="28"/>
          <w:szCs w:val="28"/>
          <w:lang w:val="uk-UA"/>
        </w:rPr>
        <w:t xml:space="preserve"> – керівник Творчої </w:t>
      </w:r>
      <w:proofErr w:type="spellStart"/>
      <w:r>
        <w:rPr>
          <w:sz w:val="28"/>
          <w:szCs w:val="28"/>
          <w:lang w:val="uk-UA"/>
        </w:rPr>
        <w:t>Експерементальної</w:t>
      </w:r>
      <w:proofErr w:type="spellEnd"/>
      <w:r>
        <w:rPr>
          <w:sz w:val="28"/>
          <w:szCs w:val="28"/>
          <w:lang w:val="uk-UA"/>
        </w:rPr>
        <w:t xml:space="preserve"> Майстерні для дітей та юнацтва Чернігівського обласного дитячого (лялькового) театру ім. О.П.Довженка, режисер-постановник. Народилася в місті Луганськ в Україні, там закінчила школу і в 1987 році вступила на акторський курс Київського Театрального Університету ім. Карпенка-Карого (майстерня народного артисту України </w:t>
      </w:r>
      <w:proofErr w:type="spellStart"/>
      <w:r>
        <w:rPr>
          <w:sz w:val="28"/>
          <w:szCs w:val="28"/>
          <w:lang w:val="uk-UA"/>
        </w:rPr>
        <w:t>Рушковського</w:t>
      </w:r>
      <w:proofErr w:type="spellEnd"/>
      <w:r>
        <w:rPr>
          <w:sz w:val="28"/>
          <w:szCs w:val="28"/>
          <w:lang w:val="uk-UA"/>
        </w:rPr>
        <w:t xml:space="preserve"> М.М.), та в 1991 році закінчила його.</w:t>
      </w:r>
    </w:p>
    <w:p w:rsidR="00A23270" w:rsidRDefault="00A23270" w:rsidP="001B5A50">
      <w:pPr>
        <w:pStyle w:val="a3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Працювала актрисою у Львові в Театрі Прикарпатського ВО.</w:t>
      </w:r>
    </w:p>
    <w:p w:rsidR="00A23270" w:rsidRDefault="00A23270" w:rsidP="001B5A50">
      <w:pPr>
        <w:pStyle w:val="a3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1992 працювала режисером-кореспондентом на Телебаченні «Чорнобиль» в Славутичі Київської області, та викладачем театрального відділення Школи мистецтва м. Славутича.</w:t>
      </w:r>
    </w:p>
    <w:p w:rsidR="00A23270" w:rsidRDefault="001B5A50" w:rsidP="001B5A50">
      <w:pPr>
        <w:pStyle w:val="a3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1993 –</w:t>
      </w:r>
      <w:r w:rsidR="00A23270">
        <w:rPr>
          <w:sz w:val="28"/>
          <w:szCs w:val="28"/>
          <w:lang w:val="uk-UA"/>
        </w:rPr>
        <w:t xml:space="preserve"> 2004 рік – актриса Чернігівського Молодіжного театру. Грала головні та неголовні ролі в виставах: «12-та ніч», «Ревізор», «Дон Кіхот», «Тартюф», «Дивний світ теат</w:t>
      </w:r>
      <w:r>
        <w:rPr>
          <w:sz w:val="28"/>
          <w:szCs w:val="28"/>
          <w:lang w:val="uk-UA"/>
        </w:rPr>
        <w:t>ру», «</w:t>
      </w:r>
      <w:proofErr w:type="spellStart"/>
      <w:r>
        <w:rPr>
          <w:sz w:val="28"/>
          <w:szCs w:val="28"/>
          <w:lang w:val="uk-UA"/>
        </w:rPr>
        <w:t>Медея</w:t>
      </w:r>
      <w:proofErr w:type="spellEnd"/>
      <w:r>
        <w:rPr>
          <w:sz w:val="28"/>
          <w:szCs w:val="28"/>
          <w:lang w:val="uk-UA"/>
        </w:rPr>
        <w:t xml:space="preserve">», «Пер </w:t>
      </w:r>
      <w:proofErr w:type="spellStart"/>
      <w:r>
        <w:rPr>
          <w:sz w:val="28"/>
          <w:szCs w:val="28"/>
          <w:lang w:val="uk-UA"/>
        </w:rPr>
        <w:t>Гюнт</w:t>
      </w:r>
      <w:proofErr w:type="spellEnd"/>
      <w:r>
        <w:rPr>
          <w:sz w:val="28"/>
          <w:szCs w:val="28"/>
          <w:lang w:val="uk-UA"/>
        </w:rPr>
        <w:t>» та ін.</w:t>
      </w:r>
    </w:p>
    <w:p w:rsidR="00A23270" w:rsidRDefault="001B5A50" w:rsidP="001B5A50">
      <w:pPr>
        <w:pStyle w:val="a3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1998 році засну</w:t>
      </w:r>
      <w:r w:rsidR="00A23270">
        <w:rPr>
          <w:sz w:val="28"/>
          <w:szCs w:val="28"/>
          <w:lang w:val="uk-UA"/>
        </w:rPr>
        <w:t>вала театральну студію при СЗОШ 1 м. Чернігова, яка займала перші місця на конкурсах театрального фестивалю «Пролісок» протягом 6 років.</w:t>
      </w:r>
    </w:p>
    <w:p w:rsidR="00A23270" w:rsidRDefault="00A23270" w:rsidP="001B5A50">
      <w:pPr>
        <w:pStyle w:val="a3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2004 року –</w:t>
      </w:r>
      <w:r w:rsidR="001B5A50">
        <w:rPr>
          <w:sz w:val="28"/>
          <w:szCs w:val="28"/>
          <w:lang w:val="uk-UA"/>
        </w:rPr>
        <w:t xml:space="preserve"> засновник</w:t>
      </w:r>
      <w:r>
        <w:rPr>
          <w:sz w:val="28"/>
          <w:szCs w:val="28"/>
          <w:lang w:val="uk-UA"/>
        </w:rPr>
        <w:t xml:space="preserve"> і реж</w:t>
      </w:r>
      <w:r w:rsidR="001B5A50">
        <w:rPr>
          <w:sz w:val="28"/>
          <w:szCs w:val="28"/>
          <w:lang w:val="uk-UA"/>
        </w:rPr>
        <w:t>исер-постановник Творчої Експери</w:t>
      </w:r>
      <w:r>
        <w:rPr>
          <w:sz w:val="28"/>
          <w:szCs w:val="28"/>
          <w:lang w:val="uk-UA"/>
        </w:rPr>
        <w:t>ментальної Майстерні для дітей та юнацтва Чернігівського обласного дитячого (лялькового) театру ім. О.П.Довженка.</w:t>
      </w:r>
    </w:p>
    <w:p w:rsidR="00A23270" w:rsidRDefault="00A23270" w:rsidP="001B5A50">
      <w:pPr>
        <w:pStyle w:val="a3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ТЕМ займаються і грають вистави на професійній сцені діти, підлітки та молоді люди віком від 10 до 20 років. Це цікавий експеримент (єдиний в Україні) з приводу надбання театральних навиків на професійній сцені, бо діти займаються по 8-10 років свого шкільного життя, тобто приходять в 10 років і покидають Театр вже коли їдуть з міста, або навчаються у ВНЗ. Двоє студійців поповнили трупу Чернігівського обласного дитячого (лялькового) театру ім. О.П.Довженка.</w:t>
      </w:r>
    </w:p>
    <w:p w:rsidR="00A23270" w:rsidRDefault="001B5A50" w:rsidP="001B5A50">
      <w:pPr>
        <w:pStyle w:val="a3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="00A23270">
        <w:rPr>
          <w:sz w:val="28"/>
          <w:szCs w:val="28"/>
          <w:lang w:val="uk-UA"/>
        </w:rPr>
        <w:t xml:space="preserve"> 2004</w:t>
      </w:r>
      <w:r>
        <w:rPr>
          <w:sz w:val="28"/>
          <w:szCs w:val="28"/>
          <w:lang w:val="uk-UA"/>
        </w:rPr>
        <w:t xml:space="preserve"> року </w:t>
      </w:r>
      <w:r w:rsidR="00A23270">
        <w:rPr>
          <w:sz w:val="28"/>
          <w:szCs w:val="28"/>
          <w:lang w:val="uk-UA"/>
        </w:rPr>
        <w:t xml:space="preserve">Майстерня випустила 35 </w:t>
      </w:r>
      <w:proofErr w:type="spellStart"/>
      <w:r w:rsidR="00A23270">
        <w:rPr>
          <w:sz w:val="28"/>
          <w:szCs w:val="28"/>
          <w:lang w:val="uk-UA"/>
        </w:rPr>
        <w:t>премʼєр</w:t>
      </w:r>
      <w:proofErr w:type="spellEnd"/>
      <w:r w:rsidR="00A23270">
        <w:rPr>
          <w:sz w:val="28"/>
          <w:szCs w:val="28"/>
          <w:lang w:val="uk-UA"/>
        </w:rPr>
        <w:t xml:space="preserve"> і зіграла майже 450-500 вистав для глядачів середнього та старшого шкільного віку. Серед них: </w:t>
      </w:r>
    </w:p>
    <w:p w:rsidR="00A23270" w:rsidRDefault="001B5A50" w:rsidP="001B5A50">
      <w:pPr>
        <w:pStyle w:val="a3"/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– </w:t>
      </w:r>
      <w:r w:rsidR="00A23270">
        <w:rPr>
          <w:sz w:val="28"/>
          <w:szCs w:val="28"/>
          <w:lang w:val="uk-UA"/>
        </w:rPr>
        <w:t>«МИ», Р.</w:t>
      </w:r>
      <w:proofErr w:type="spellStart"/>
      <w:r w:rsidR="00A23270">
        <w:rPr>
          <w:sz w:val="28"/>
          <w:szCs w:val="28"/>
          <w:lang w:val="uk-UA"/>
        </w:rPr>
        <w:t>Гофурова</w:t>
      </w:r>
      <w:proofErr w:type="spellEnd"/>
      <w:r w:rsidR="00A23270">
        <w:rPr>
          <w:sz w:val="28"/>
          <w:szCs w:val="28"/>
          <w:lang w:val="uk-UA"/>
        </w:rPr>
        <w:t xml:space="preserve"> (вистава за мотивами творчості та життя українських поетів, закатованих радянським режимом)</w:t>
      </w:r>
      <w:r>
        <w:rPr>
          <w:sz w:val="28"/>
          <w:szCs w:val="28"/>
          <w:lang w:val="uk-UA"/>
        </w:rPr>
        <w:t>;</w:t>
      </w:r>
    </w:p>
    <w:p w:rsidR="00A23270" w:rsidRDefault="001B5A50" w:rsidP="001B5A50">
      <w:pPr>
        <w:pStyle w:val="a3"/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– </w:t>
      </w:r>
      <w:r w:rsidR="00A23270">
        <w:rPr>
          <w:sz w:val="28"/>
          <w:szCs w:val="28"/>
          <w:lang w:val="uk-UA"/>
        </w:rPr>
        <w:t>«Велика хутряна тата», К.Драгунська</w:t>
      </w:r>
      <w:r>
        <w:rPr>
          <w:sz w:val="28"/>
          <w:szCs w:val="28"/>
          <w:lang w:val="uk-UA"/>
        </w:rPr>
        <w:t>;</w:t>
      </w:r>
    </w:p>
    <w:p w:rsidR="00A23270" w:rsidRDefault="001B5A50" w:rsidP="001B5A50">
      <w:pPr>
        <w:pStyle w:val="a3"/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– </w:t>
      </w:r>
      <w:r w:rsidR="00A23270">
        <w:rPr>
          <w:sz w:val="28"/>
          <w:szCs w:val="28"/>
          <w:lang w:val="uk-UA"/>
        </w:rPr>
        <w:t xml:space="preserve">«Від Ювілею до Пропозиції», </w:t>
      </w:r>
      <w:proofErr w:type="spellStart"/>
      <w:r w:rsidR="00A23270">
        <w:rPr>
          <w:sz w:val="28"/>
          <w:szCs w:val="28"/>
          <w:lang w:val="uk-UA"/>
        </w:rPr>
        <w:t>одноактові</w:t>
      </w:r>
      <w:proofErr w:type="spellEnd"/>
      <w:r w:rsidR="00A23270">
        <w:rPr>
          <w:sz w:val="28"/>
          <w:szCs w:val="28"/>
          <w:lang w:val="uk-UA"/>
        </w:rPr>
        <w:t xml:space="preserve"> </w:t>
      </w:r>
      <w:proofErr w:type="spellStart"/>
      <w:r w:rsidR="00A23270">
        <w:rPr>
          <w:sz w:val="28"/>
          <w:szCs w:val="28"/>
          <w:lang w:val="uk-UA"/>
        </w:rPr>
        <w:t>пʼєси</w:t>
      </w:r>
      <w:proofErr w:type="spellEnd"/>
      <w:r w:rsidR="00A23270">
        <w:rPr>
          <w:sz w:val="28"/>
          <w:szCs w:val="28"/>
          <w:lang w:val="uk-UA"/>
        </w:rPr>
        <w:t xml:space="preserve"> А.Чехова</w:t>
      </w:r>
      <w:r>
        <w:rPr>
          <w:sz w:val="28"/>
          <w:szCs w:val="28"/>
          <w:lang w:val="uk-UA"/>
        </w:rPr>
        <w:t>;</w:t>
      </w:r>
    </w:p>
    <w:p w:rsidR="00A23270" w:rsidRDefault="001B5A50" w:rsidP="001B5A50">
      <w:pPr>
        <w:pStyle w:val="a3"/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– </w:t>
      </w:r>
      <w:r w:rsidR="00A23270">
        <w:rPr>
          <w:sz w:val="28"/>
          <w:szCs w:val="28"/>
          <w:lang w:val="uk-UA"/>
        </w:rPr>
        <w:t>«Нова стара казка», Р.</w:t>
      </w:r>
      <w:proofErr w:type="spellStart"/>
      <w:r w:rsidR="00A23270">
        <w:rPr>
          <w:sz w:val="28"/>
          <w:szCs w:val="28"/>
          <w:lang w:val="uk-UA"/>
        </w:rPr>
        <w:t>Гофурова</w:t>
      </w:r>
      <w:proofErr w:type="spellEnd"/>
      <w:r w:rsidR="00A23270">
        <w:rPr>
          <w:sz w:val="28"/>
          <w:szCs w:val="28"/>
          <w:lang w:val="uk-UA"/>
        </w:rPr>
        <w:t>, з</w:t>
      </w:r>
      <w:r>
        <w:rPr>
          <w:sz w:val="28"/>
          <w:szCs w:val="28"/>
          <w:lang w:val="uk-UA"/>
        </w:rPr>
        <w:t>а Андерсеном «Снігова Королева»;</w:t>
      </w:r>
    </w:p>
    <w:p w:rsidR="00A23270" w:rsidRDefault="001B5A50" w:rsidP="001B5A50">
      <w:pPr>
        <w:pStyle w:val="a3"/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– </w:t>
      </w:r>
      <w:r w:rsidR="00A23270">
        <w:rPr>
          <w:sz w:val="28"/>
          <w:szCs w:val="28"/>
          <w:lang w:val="uk-UA"/>
        </w:rPr>
        <w:t>«Птахи однокрилі», А.</w:t>
      </w:r>
      <w:proofErr w:type="spellStart"/>
      <w:r w:rsidR="00A23270">
        <w:rPr>
          <w:sz w:val="28"/>
          <w:szCs w:val="28"/>
          <w:lang w:val="uk-UA"/>
        </w:rPr>
        <w:t>Іллєш</w:t>
      </w:r>
      <w:proofErr w:type="spellEnd"/>
      <w:r>
        <w:rPr>
          <w:sz w:val="28"/>
          <w:szCs w:val="28"/>
          <w:lang w:val="uk-UA"/>
        </w:rPr>
        <w:t>;</w:t>
      </w:r>
    </w:p>
    <w:p w:rsidR="00A23270" w:rsidRDefault="001B5A50" w:rsidP="001B5A50">
      <w:pPr>
        <w:pStyle w:val="a3"/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– </w:t>
      </w:r>
      <w:r w:rsidR="00A23270">
        <w:rPr>
          <w:sz w:val="28"/>
          <w:szCs w:val="28"/>
          <w:lang w:val="uk-UA"/>
        </w:rPr>
        <w:t>«Ти – особливий!», О.</w:t>
      </w:r>
      <w:proofErr w:type="spellStart"/>
      <w:r w:rsidR="00A23270">
        <w:rPr>
          <w:sz w:val="28"/>
          <w:szCs w:val="28"/>
          <w:lang w:val="uk-UA"/>
        </w:rPr>
        <w:t>Несміян</w:t>
      </w:r>
      <w:proofErr w:type="spellEnd"/>
      <w:r>
        <w:rPr>
          <w:sz w:val="28"/>
          <w:szCs w:val="28"/>
          <w:lang w:val="uk-UA"/>
        </w:rPr>
        <w:t>;</w:t>
      </w:r>
    </w:p>
    <w:p w:rsidR="00A23270" w:rsidRDefault="001B5A50" w:rsidP="001B5A50">
      <w:pPr>
        <w:pStyle w:val="a3"/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– </w:t>
      </w:r>
      <w:r w:rsidR="00A23270">
        <w:rPr>
          <w:sz w:val="28"/>
          <w:szCs w:val="28"/>
          <w:lang w:val="uk-UA"/>
        </w:rPr>
        <w:t xml:space="preserve">«На дитячому фронті без змін», Б. </w:t>
      </w:r>
      <w:proofErr w:type="spellStart"/>
      <w:r w:rsidR="00A23270">
        <w:rPr>
          <w:sz w:val="28"/>
          <w:szCs w:val="28"/>
          <w:lang w:val="uk-UA"/>
        </w:rPr>
        <w:t>Срблянович</w:t>
      </w:r>
      <w:proofErr w:type="spellEnd"/>
      <w:r>
        <w:rPr>
          <w:sz w:val="28"/>
          <w:szCs w:val="28"/>
          <w:lang w:val="uk-UA"/>
        </w:rPr>
        <w:t>;</w:t>
      </w:r>
    </w:p>
    <w:p w:rsidR="00A23270" w:rsidRDefault="001B5A50" w:rsidP="001B5A50">
      <w:pPr>
        <w:pStyle w:val="a3"/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– </w:t>
      </w:r>
      <w:r w:rsidR="00A23270">
        <w:rPr>
          <w:sz w:val="28"/>
          <w:szCs w:val="28"/>
          <w:lang w:val="uk-UA"/>
        </w:rPr>
        <w:t>«Будемо жити!» за Е.Е.Шмідт «Оскар і рожева дама»</w:t>
      </w:r>
      <w:r>
        <w:rPr>
          <w:sz w:val="28"/>
          <w:szCs w:val="28"/>
          <w:lang w:val="uk-UA"/>
        </w:rPr>
        <w:t>;</w:t>
      </w:r>
    </w:p>
    <w:p w:rsidR="00A23270" w:rsidRPr="001B5A50" w:rsidRDefault="001B5A50" w:rsidP="001B5A50">
      <w:pPr>
        <w:pStyle w:val="a3"/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– </w:t>
      </w:r>
      <w:r w:rsidR="00A23270">
        <w:rPr>
          <w:sz w:val="28"/>
          <w:szCs w:val="28"/>
          <w:lang w:val="uk-UA"/>
        </w:rPr>
        <w:t>«Безіменна зірка», М.</w:t>
      </w:r>
      <w:proofErr w:type="spellStart"/>
      <w:r w:rsidR="00A23270">
        <w:rPr>
          <w:sz w:val="28"/>
          <w:szCs w:val="28"/>
          <w:lang w:val="uk-UA"/>
        </w:rPr>
        <w:t>Себастіан</w:t>
      </w:r>
      <w:proofErr w:type="spellEnd"/>
      <w:r>
        <w:rPr>
          <w:sz w:val="28"/>
          <w:szCs w:val="28"/>
          <w:lang w:val="uk-UA"/>
        </w:rPr>
        <w:t xml:space="preserve"> </w:t>
      </w:r>
      <w:r w:rsidR="00A23270" w:rsidRPr="001B5A50">
        <w:rPr>
          <w:sz w:val="28"/>
          <w:szCs w:val="28"/>
          <w:lang w:val="uk-UA"/>
        </w:rPr>
        <w:t>та інші.</w:t>
      </w:r>
    </w:p>
    <w:p w:rsidR="00170C3A" w:rsidRPr="00A23270" w:rsidRDefault="00170C3A" w:rsidP="001B5A50">
      <w:pPr>
        <w:spacing w:after="0" w:line="240" w:lineRule="auto"/>
        <w:ind w:firstLine="709"/>
        <w:jc w:val="both"/>
        <w:rPr>
          <w:lang w:val="uk-UA"/>
        </w:rPr>
      </w:pPr>
    </w:p>
    <w:sectPr w:rsidR="00170C3A" w:rsidRPr="00A23270" w:rsidSect="00170C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  <w:sz w:val="28"/>
        <w:szCs w:val="28"/>
        <w:lang w:val="uk-U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3270"/>
    <w:rsid w:val="000276F5"/>
    <w:rsid w:val="00170C3A"/>
    <w:rsid w:val="001B5A50"/>
    <w:rsid w:val="00A23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C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A2327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343</Words>
  <Characters>1957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3</cp:revision>
  <dcterms:created xsi:type="dcterms:W3CDTF">2017-08-08T11:23:00Z</dcterms:created>
  <dcterms:modified xsi:type="dcterms:W3CDTF">2017-08-08T11:29:00Z</dcterms:modified>
</cp:coreProperties>
</file>