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CA" w:rsidRPr="00A37FC0" w:rsidRDefault="00443D5B" w:rsidP="00443D5B">
      <w:pPr>
        <w:pageBreakBefore/>
        <w:tabs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443D5B" w:rsidRDefault="00443D5B" w:rsidP="00443D5B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84BCA" w:rsidRPr="00A37FC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AE42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</w:t>
      </w:r>
      <w:r w:rsidRPr="00AE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</w:p>
    <w:p w:rsidR="00443D5B" w:rsidRDefault="00443D5B" w:rsidP="00443D5B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ініціювання та подання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</w:p>
    <w:p w:rsidR="00A773B4" w:rsidRDefault="00443D5B" w:rsidP="00A773B4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проєкт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EE196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«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Всеукраїнського </w:t>
      </w:r>
    </w:p>
    <w:p w:rsidR="00443D5B" w:rsidRDefault="00A773B4" w:rsidP="00A773B4">
      <w:pPr>
        <w:tabs>
          <w:tab w:val="left" w:pos="482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475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громадського </w:t>
      </w:r>
      <w:r w:rsidR="00443D5B"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бюджету</w:t>
      </w:r>
      <w:r w:rsidR="00EE196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»</w:t>
      </w:r>
      <w:r w:rsidR="00443D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84BCA" w:rsidRDefault="00443D5B" w:rsidP="00443D5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Чернігівськ</w:t>
      </w:r>
      <w:r w:rsidR="00A773B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r w:rsidR="00A773B4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8D56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області</w:t>
      </w:r>
    </w:p>
    <w:p w:rsidR="00731F42" w:rsidRPr="00A37FC0" w:rsidRDefault="00443D5B" w:rsidP="00443D5B">
      <w:pPr>
        <w:tabs>
          <w:tab w:val="left" w:pos="5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 xml:space="preserve">(пункт </w:t>
      </w:r>
      <w:r w:rsidR="00F447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 </w:t>
      </w:r>
      <w:r w:rsidR="00F4475D">
        <w:rPr>
          <w:rFonts w:ascii="Times New Roman" w:eastAsia="Times New Roman" w:hAnsi="Times New Roman" w:cs="Times New Roman"/>
          <w:sz w:val="28"/>
          <w:szCs w:val="28"/>
        </w:rPr>
        <w:t xml:space="preserve">розділу </w:t>
      </w:r>
      <w:r w:rsidR="004F7D1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4475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731F4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4BCA" w:rsidRPr="00A37FC0" w:rsidRDefault="00784BCA" w:rsidP="00784BCA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BCA" w:rsidRPr="00A37FC0" w:rsidRDefault="00784BCA" w:rsidP="00784BCA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FC0">
        <w:rPr>
          <w:rFonts w:ascii="Times New Roman" w:eastAsia="Times New Roman" w:hAnsi="Times New Roman" w:cs="Times New Roman"/>
          <w:b/>
          <w:sz w:val="28"/>
          <w:szCs w:val="28"/>
        </w:rPr>
        <w:t>1. АПЛІКАЦІЙНА ФОРМА ПОДАННЯ ПРОЄКТУ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6520"/>
      </w:tblGrid>
      <w:tr w:rsidR="00784BCA" w:rsidRPr="00A37FC0" w:rsidTr="00F81F2E">
        <w:trPr>
          <w:trHeight w:val="81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9E76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 </w:t>
            </w:r>
            <w:r w:rsidRPr="00A37FC0">
              <w:rPr>
                <w:rFonts w:ascii="Times New Roman" w:hAnsi="Times New Roman" w:cs="Times New Roman"/>
                <w:sz w:val="24"/>
                <w:szCs w:val="24"/>
              </w:rPr>
              <w:t xml:space="preserve">проєкту, що може реалізовуватися за рахунок коштів </w:t>
            </w:r>
            <w:r w:rsidR="009E7698">
              <w:rPr>
                <w:rFonts w:ascii="Times New Roman" w:hAnsi="Times New Roman" w:cs="Times New Roman"/>
                <w:sz w:val="24"/>
                <w:szCs w:val="24"/>
              </w:rPr>
              <w:t>«Всеукраїнського г</w:t>
            </w:r>
            <w:r w:rsidRPr="00A37FC0">
              <w:rPr>
                <w:rFonts w:ascii="Times New Roman" w:hAnsi="Times New Roman" w:cs="Times New Roman"/>
                <w:sz w:val="24"/>
                <w:szCs w:val="24"/>
              </w:rPr>
              <w:t>ромадського бюджету</w:t>
            </w:r>
            <w:r w:rsidR="009E7698">
              <w:rPr>
                <w:rFonts w:ascii="Times New Roman" w:hAnsi="Times New Roman" w:cs="Times New Roman"/>
                <w:sz w:val="24"/>
                <w:szCs w:val="24"/>
              </w:rPr>
              <w:t>»  Чернігівської</w:t>
            </w:r>
            <w:r w:rsidRPr="00A37FC0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Ініціатор проєкту (хто подає проєкт: назва або ПІБ)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65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 проєкту (хто надає лист-погодження проєкту, повна юридична назва)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681F0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Пріоритетна ціль реалізації проєкту (відповідно до номеру і назва завдання з </w:t>
            </w:r>
            <w:hyperlink r:id="rId7" w:anchor="n11">
              <w:r w:rsidRPr="00A37FC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Державної стратегії регіонального розвитку на період до 2020 року</w:t>
              </w:r>
            </w:hyperlink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затвердженої постановою Кабінету Міністрів України від 06 серпня 2014 року </w:t>
            </w:r>
            <w:bookmarkStart w:id="0" w:name="_GoBack"/>
            <w:bookmarkEnd w:id="0"/>
            <w:r w:rsidRPr="00681F0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81F00" w:rsidRPr="00681F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81F00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, та відповідної стратегії сталого розвитку Чернігівської області на період до 2020 року, якому відповідає проєкт)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F81F2E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 та завдання проєкту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Короткий опис проєкту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94153" w:rsidRPr="00C94153" w:rsidRDefault="00C94153" w:rsidP="00C94153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C94153">
        <w:rPr>
          <w:rFonts w:ascii="Times New Roman" w:hAnsi="Times New Roman" w:cs="Times New Roman"/>
          <w:sz w:val="24"/>
          <w:szCs w:val="24"/>
        </w:rPr>
        <w:lastRenderedPageBreak/>
        <w:t>Продовження додатк</w:t>
      </w:r>
      <w:r w:rsidR="001621AE">
        <w:rPr>
          <w:rFonts w:ascii="Times New Roman" w:hAnsi="Times New Roman" w:cs="Times New Roman"/>
          <w:sz w:val="24"/>
          <w:szCs w:val="24"/>
        </w:rPr>
        <w:t>а</w:t>
      </w:r>
      <w:r w:rsidRPr="00C94153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629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6520"/>
      </w:tblGrid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94153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за якою планується реалізація проєкту (назва </w:t>
            </w:r>
          </w:p>
          <w:p w:rsidR="00C94153" w:rsidRDefault="00C94153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області, району, населеного</w:t>
            </w:r>
          </w:p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пункту, в якому реалізується проєкт)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населення, на яке поширюватиметься проєкт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проблеми, на вирішення якої спрямований проєкт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996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Очікувані кількісні та якісні результати від реалізації проєкту</w:t>
            </w:r>
            <w:r w:rsidRPr="00A37FC0"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 (</w:t>
            </w:r>
            <w:r w:rsidRPr="00A37FC0">
              <w:rPr>
                <w:rFonts w:ascii="Times New Roman" w:eastAsia="Arial" w:hAnsi="Times New Roman" w:cs="Times New Roman"/>
                <w:i/>
                <w:sz w:val="21"/>
                <w:szCs w:val="21"/>
              </w:rPr>
              <w:t>показники, які можна використати для оцінки досягнення результатів практичної реалізації проєкту)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84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Інноваційність, соціальна ефективність, загальнодоступність, бюджетна ефективність тощо проєкту </w:t>
            </w:r>
            <w:r w:rsidRPr="00A37FC0">
              <w:rPr>
                <w:rFonts w:ascii="Times New Roman" w:eastAsia="Arial" w:hAnsi="Times New Roman" w:cs="Times New Roman"/>
                <w:i/>
                <w:sz w:val="21"/>
                <w:szCs w:val="21"/>
              </w:rPr>
              <w:t>(наприклад, інклюзивність, кількість потенційних користувачів проєкту, в тому числі безоплатно, інформація про те, яким чином забезпечується загальнодоступність проєкту, зокрема, опис та кількісні показники тощо)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76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Орієнтовний план заходів з реалізації проєкту </w:t>
            </w:r>
            <w:r w:rsidRPr="00A37F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(календарний план робіт та/чи послуг, які необхідно придбати для реалізації проєкту)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Інша інформація щодо проєкту (за потреби)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 реалізації проєкту (з (місяць / рік) - до (місяць / рік))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94153" w:rsidRPr="00C94153" w:rsidRDefault="00C94153" w:rsidP="00C94153">
      <w:pPr>
        <w:jc w:val="right"/>
        <w:rPr>
          <w:rFonts w:ascii="Times New Roman" w:hAnsi="Times New Roman" w:cs="Times New Roman"/>
        </w:rPr>
      </w:pPr>
      <w:r>
        <w:br w:type="page"/>
      </w:r>
      <w:r w:rsidRPr="00C94153">
        <w:rPr>
          <w:rFonts w:ascii="Times New Roman" w:hAnsi="Times New Roman" w:cs="Times New Roman"/>
        </w:rPr>
        <w:lastRenderedPageBreak/>
        <w:t>Продовження додатк</w:t>
      </w:r>
      <w:r w:rsidR="001621AE">
        <w:rPr>
          <w:rFonts w:ascii="Times New Roman" w:hAnsi="Times New Roman" w:cs="Times New Roman"/>
        </w:rPr>
        <w:t>а</w:t>
      </w:r>
      <w:r w:rsidRPr="00C94153">
        <w:rPr>
          <w:rFonts w:ascii="Times New Roman" w:hAnsi="Times New Roman" w:cs="Times New Roman"/>
        </w:rPr>
        <w:t xml:space="preserve"> 1</w:t>
      </w: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6520"/>
      </w:tblGrid>
      <w:tr w:rsidR="00784BCA" w:rsidRPr="00A37FC0" w:rsidTr="00C94153">
        <w:trPr>
          <w:trHeight w:val="8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9E76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Очікуваний обсяг фінансування проєкту за рахунок коштів</w:t>
            </w:r>
            <w:r w:rsidR="009E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«Всеукраїнського г</w:t>
            </w: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ромадського бюджету</w:t>
            </w:r>
            <w:r w:rsidR="009E7698">
              <w:rPr>
                <w:rFonts w:ascii="Times New Roman" w:eastAsia="Times New Roman" w:hAnsi="Times New Roman" w:cs="Times New Roman"/>
                <w:sz w:val="24"/>
                <w:szCs w:val="24"/>
              </w:rPr>
              <w:t>» Чернігівської області</w:t>
            </w: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7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тис. грн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56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Обсяг співфінансування проєкту з місцевого бюджету, тис. грн.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99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A1D48" w:rsidRPr="00A37FC0" w:rsidRDefault="00784BCA" w:rsidP="00316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 вебсторінку, або сторінку у соціальних мережах проєкту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ІНІЦІАТОР ПРОЄКТУ</w:t>
            </w: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80"/>
        </w:trPr>
        <w:tc>
          <w:tcPr>
            <w:tcW w:w="31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35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40"/>
        </w:trPr>
        <w:tc>
          <w:tcPr>
            <w:tcW w:w="9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 ПРОЄКТУ (відповідальна особа, що надає лист-погодження проєкту)</w:t>
            </w:r>
          </w:p>
        </w:tc>
      </w:tr>
      <w:tr w:rsidR="00784BCA" w:rsidRPr="00A37FC0" w:rsidTr="00C94153">
        <w:trPr>
          <w:trHeight w:val="563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43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 батькові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482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540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784BCA" w:rsidRPr="00A37FC0" w:rsidTr="00C94153">
        <w:trPr>
          <w:trHeight w:val="651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1A1D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FC0">
              <w:rPr>
                <w:rFonts w:ascii="Times New Roman" w:eastAsia="Times New Roman" w:hAnsi="Times New Roman" w:cs="Times New Roman"/>
                <w:sz w:val="24"/>
                <w:szCs w:val="24"/>
              </w:rPr>
              <w:t>Е-mail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84BCA" w:rsidRPr="00A37FC0" w:rsidRDefault="00784BCA" w:rsidP="002D4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14373" w:rsidRPr="001A1D48" w:rsidRDefault="00EA4749" w:rsidP="00F81F2E">
      <w:pPr>
        <w:spacing w:before="160" w:line="276" w:lineRule="auto"/>
        <w:ind w:right="460"/>
        <w:rPr>
          <w:rFonts w:ascii="Times New Roman" w:hAnsi="Times New Roman" w:cs="Times New Roman"/>
        </w:rPr>
      </w:pP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</w:rPr>
      </w:pPr>
      <w:r w:rsidRPr="001A1D48">
        <w:rPr>
          <w:rFonts w:ascii="Times New Roman" w:hAnsi="Times New Roman" w:cs="Times New Roman"/>
        </w:rPr>
        <w:t>________________                                           _________________                              _________________</w:t>
      </w: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  <w:r w:rsidRPr="001A1D48">
        <w:rPr>
          <w:rFonts w:ascii="Times New Roman" w:hAnsi="Times New Roman" w:cs="Times New Roman"/>
          <w:lang w:val="ru-RU"/>
        </w:rPr>
        <w:t>(посада кер</w:t>
      </w:r>
      <w:r w:rsidRPr="001A1D48">
        <w:rPr>
          <w:rFonts w:ascii="Times New Roman" w:hAnsi="Times New Roman" w:cs="Times New Roman"/>
        </w:rPr>
        <w:t>івника</w:t>
      </w:r>
      <w:r w:rsidRPr="001A1D48">
        <w:rPr>
          <w:rFonts w:ascii="Times New Roman" w:hAnsi="Times New Roman" w:cs="Times New Roman"/>
          <w:lang w:val="ru-RU"/>
        </w:rPr>
        <w:t>)                                                      (підпис)                                        (ініціали, прізвище)</w:t>
      </w: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</w:p>
    <w:p w:rsidR="00F81F2E" w:rsidRPr="001A1D48" w:rsidRDefault="00F81F2E" w:rsidP="00F81F2E">
      <w:pPr>
        <w:spacing w:before="160" w:line="276" w:lineRule="auto"/>
        <w:ind w:right="-1"/>
        <w:rPr>
          <w:rFonts w:ascii="Times New Roman" w:hAnsi="Times New Roman" w:cs="Times New Roman"/>
          <w:lang w:val="ru-RU"/>
        </w:rPr>
      </w:pPr>
      <w:r w:rsidRPr="001A1D48">
        <w:rPr>
          <w:rFonts w:ascii="Times New Roman" w:hAnsi="Times New Roman" w:cs="Times New Roman"/>
          <w:lang w:val="ru-RU"/>
        </w:rPr>
        <w:t>МП</w:t>
      </w:r>
    </w:p>
    <w:sectPr w:rsidR="00F81F2E" w:rsidRPr="001A1D48" w:rsidSect="001A1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749" w:rsidRDefault="00EA4749" w:rsidP="00F81F2E">
      <w:pPr>
        <w:spacing w:after="0" w:line="240" w:lineRule="auto"/>
      </w:pPr>
      <w:r>
        <w:separator/>
      </w:r>
    </w:p>
  </w:endnote>
  <w:endnote w:type="continuationSeparator" w:id="0">
    <w:p w:rsidR="00EA4749" w:rsidRDefault="00EA4749" w:rsidP="00F8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AE" w:rsidRDefault="001621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AE" w:rsidRDefault="001621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AE" w:rsidRDefault="0016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749" w:rsidRDefault="00EA4749" w:rsidP="00F81F2E">
      <w:pPr>
        <w:spacing w:after="0" w:line="240" w:lineRule="auto"/>
      </w:pPr>
      <w:r>
        <w:separator/>
      </w:r>
    </w:p>
  </w:footnote>
  <w:footnote w:type="continuationSeparator" w:id="0">
    <w:p w:rsidR="00EA4749" w:rsidRDefault="00EA4749" w:rsidP="00F8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AE" w:rsidRDefault="00162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639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1D48" w:rsidRPr="001621AE" w:rsidRDefault="001A1D48">
        <w:pPr>
          <w:pStyle w:val="a3"/>
          <w:jc w:val="center"/>
          <w:rPr>
            <w:rFonts w:ascii="Times New Roman" w:hAnsi="Times New Roman" w:cs="Times New Roman"/>
          </w:rPr>
        </w:pPr>
        <w:r w:rsidRPr="001621AE">
          <w:rPr>
            <w:rFonts w:ascii="Times New Roman" w:hAnsi="Times New Roman" w:cs="Times New Roman"/>
          </w:rPr>
          <w:fldChar w:fldCharType="begin"/>
        </w:r>
        <w:r w:rsidRPr="001621AE">
          <w:rPr>
            <w:rFonts w:ascii="Times New Roman" w:hAnsi="Times New Roman" w:cs="Times New Roman"/>
          </w:rPr>
          <w:instrText>PAGE   \* MERGEFORMAT</w:instrText>
        </w:r>
        <w:r w:rsidRPr="001621AE">
          <w:rPr>
            <w:rFonts w:ascii="Times New Roman" w:hAnsi="Times New Roman" w:cs="Times New Roman"/>
          </w:rPr>
          <w:fldChar w:fldCharType="separate"/>
        </w:r>
        <w:r w:rsidR="00681F00" w:rsidRPr="00681F00">
          <w:rPr>
            <w:rFonts w:ascii="Times New Roman" w:hAnsi="Times New Roman" w:cs="Times New Roman"/>
            <w:noProof/>
            <w:lang w:val="ru-RU"/>
          </w:rPr>
          <w:t>2</w:t>
        </w:r>
        <w:r w:rsidRPr="001621AE">
          <w:rPr>
            <w:rFonts w:ascii="Times New Roman" w:hAnsi="Times New Roman" w:cs="Times New Roman"/>
          </w:rPr>
          <w:fldChar w:fldCharType="end"/>
        </w:r>
      </w:p>
    </w:sdtContent>
  </w:sdt>
  <w:p w:rsidR="00C4791C" w:rsidRDefault="00C479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AE" w:rsidRDefault="001621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779E"/>
    <w:multiLevelType w:val="multilevel"/>
    <w:tmpl w:val="852EC7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AA0A66"/>
    <w:multiLevelType w:val="multilevel"/>
    <w:tmpl w:val="1F6CF2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CA"/>
    <w:rsid w:val="0001563E"/>
    <w:rsid w:val="000C185E"/>
    <w:rsid w:val="001621AE"/>
    <w:rsid w:val="001A1D48"/>
    <w:rsid w:val="00233549"/>
    <w:rsid w:val="002C5625"/>
    <w:rsid w:val="00316BC0"/>
    <w:rsid w:val="00323D2B"/>
    <w:rsid w:val="003A1545"/>
    <w:rsid w:val="00443D5B"/>
    <w:rsid w:val="004C4E7D"/>
    <w:rsid w:val="004F7D10"/>
    <w:rsid w:val="00542A6E"/>
    <w:rsid w:val="00545FEF"/>
    <w:rsid w:val="005F302B"/>
    <w:rsid w:val="00612350"/>
    <w:rsid w:val="0063035E"/>
    <w:rsid w:val="00681F00"/>
    <w:rsid w:val="007041C0"/>
    <w:rsid w:val="00731F42"/>
    <w:rsid w:val="00784BCA"/>
    <w:rsid w:val="008334AF"/>
    <w:rsid w:val="009E7698"/>
    <w:rsid w:val="00A773B4"/>
    <w:rsid w:val="00AB7B89"/>
    <w:rsid w:val="00C4791C"/>
    <w:rsid w:val="00C90800"/>
    <w:rsid w:val="00C94153"/>
    <w:rsid w:val="00CF739A"/>
    <w:rsid w:val="00D10397"/>
    <w:rsid w:val="00D72837"/>
    <w:rsid w:val="00EA4749"/>
    <w:rsid w:val="00EC4D63"/>
    <w:rsid w:val="00EE196D"/>
    <w:rsid w:val="00F4475D"/>
    <w:rsid w:val="00F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50A9"/>
  <w15:docId w15:val="{33E0785E-92F9-430F-839D-FD90D4E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F2E"/>
  </w:style>
  <w:style w:type="paragraph" w:styleId="a5">
    <w:name w:val="footer"/>
    <w:basedOn w:val="a"/>
    <w:link w:val="a6"/>
    <w:uiPriority w:val="99"/>
    <w:unhideWhenUsed/>
    <w:rsid w:val="00F81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85-2014-%D0%B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</dc:creator>
  <cp:lastModifiedBy>ATR</cp:lastModifiedBy>
  <cp:revision>13</cp:revision>
  <dcterms:created xsi:type="dcterms:W3CDTF">2019-11-06T13:07:00Z</dcterms:created>
  <dcterms:modified xsi:type="dcterms:W3CDTF">2020-01-11T09:52:00Z</dcterms:modified>
</cp:coreProperties>
</file>